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8D50" w14:textId="0E01EB1B" w:rsidR="003E5B68" w:rsidRPr="00B33AD9" w:rsidRDefault="00523A6D" w:rsidP="00B33AD9">
      <w:pPr>
        <w:tabs>
          <w:tab w:val="left" w:pos="360"/>
        </w:tabs>
        <w:spacing w:line="276" w:lineRule="auto"/>
        <w:ind w:left="4820"/>
        <w:contextualSpacing/>
        <w:rPr>
          <w:rFonts w:asciiTheme="minorHAnsi" w:hAnsiTheme="minorHAnsi" w:cstheme="minorHAnsi"/>
          <w:b/>
          <w:i/>
          <w:sz w:val="20"/>
          <w:szCs w:val="20"/>
        </w:rPr>
      </w:pPr>
      <w:r w:rsidRPr="00B33AD9">
        <w:rPr>
          <w:rFonts w:asciiTheme="minorHAnsi" w:hAnsiTheme="minorHAnsi" w:cstheme="minorHAnsi"/>
          <w:b/>
          <w:i/>
          <w:sz w:val="20"/>
          <w:szCs w:val="20"/>
        </w:rPr>
        <w:t xml:space="preserve">Załącznik do uchwały nr 423 Senatu UŁ </w:t>
      </w:r>
    </w:p>
    <w:p w14:paraId="1E7D184C" w14:textId="28C3B235" w:rsidR="003E5B68" w:rsidRPr="00B33AD9" w:rsidRDefault="00523A6D" w:rsidP="00B33AD9">
      <w:pPr>
        <w:tabs>
          <w:tab w:val="left" w:pos="360"/>
        </w:tabs>
        <w:spacing w:line="276" w:lineRule="auto"/>
        <w:ind w:left="4820"/>
        <w:contextualSpacing/>
        <w:rPr>
          <w:rFonts w:asciiTheme="minorHAnsi" w:hAnsiTheme="minorHAnsi" w:cstheme="minorHAnsi"/>
          <w:b/>
          <w:i/>
          <w:sz w:val="20"/>
          <w:szCs w:val="20"/>
        </w:rPr>
      </w:pPr>
      <w:r w:rsidRPr="00B33AD9">
        <w:rPr>
          <w:rFonts w:asciiTheme="minorHAnsi" w:hAnsiTheme="minorHAnsi" w:cstheme="minorHAnsi"/>
          <w:b/>
          <w:i/>
          <w:sz w:val="20"/>
          <w:szCs w:val="20"/>
        </w:rPr>
        <w:t xml:space="preserve">z dnia </w:t>
      </w:r>
      <w:r w:rsidR="002C687C"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B33AD9">
        <w:rPr>
          <w:rFonts w:asciiTheme="minorHAnsi" w:hAnsiTheme="minorHAnsi" w:cstheme="minorHAnsi"/>
          <w:b/>
          <w:i/>
          <w:sz w:val="20"/>
          <w:szCs w:val="20"/>
        </w:rPr>
        <w:t>3 maja 2019 r.</w:t>
      </w:r>
    </w:p>
    <w:p w14:paraId="4019D41B" w14:textId="77777777" w:rsidR="003E5B68" w:rsidRPr="00B33AD9" w:rsidRDefault="003E5B68" w:rsidP="00B33AD9">
      <w:pPr>
        <w:tabs>
          <w:tab w:val="left" w:pos="360"/>
        </w:tabs>
        <w:spacing w:line="276" w:lineRule="auto"/>
        <w:ind w:left="4820"/>
        <w:contextualSpacing/>
        <w:rPr>
          <w:rFonts w:asciiTheme="minorHAnsi" w:hAnsiTheme="minorHAnsi" w:cstheme="minorHAnsi"/>
          <w:b/>
          <w:i/>
          <w:sz w:val="20"/>
          <w:szCs w:val="20"/>
        </w:rPr>
      </w:pPr>
    </w:p>
    <w:p w14:paraId="39EAE800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3D319D3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492749D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11909762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730C571A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3B766BBE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4910360F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DF6B5B8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4CA60645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84B6846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EC0BCA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8D0D5D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7467F7A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954B3B" w14:textId="0EA3FFF1" w:rsidR="00A67571" w:rsidRPr="003E1B55" w:rsidRDefault="00A67571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1B55">
        <w:rPr>
          <w:rFonts w:asciiTheme="minorHAnsi" w:hAnsiTheme="minorHAnsi" w:cstheme="minorHAnsi"/>
          <w:b/>
          <w:sz w:val="32"/>
          <w:szCs w:val="32"/>
        </w:rPr>
        <w:t xml:space="preserve">Program </w:t>
      </w:r>
      <w:r w:rsidR="0011400E">
        <w:rPr>
          <w:rFonts w:asciiTheme="minorHAnsi" w:hAnsiTheme="minorHAnsi" w:cstheme="minorHAnsi"/>
          <w:b/>
          <w:sz w:val="32"/>
          <w:szCs w:val="32"/>
        </w:rPr>
        <w:t>kształcenia</w:t>
      </w:r>
      <w:r w:rsidRPr="003E1B5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873DD16" w14:textId="77777777" w:rsidR="00A67571" w:rsidRPr="003E1B55" w:rsidRDefault="00A67571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1B55">
        <w:rPr>
          <w:rFonts w:asciiTheme="minorHAnsi" w:hAnsiTheme="minorHAnsi" w:cstheme="minorHAnsi"/>
          <w:b/>
          <w:sz w:val="32"/>
          <w:szCs w:val="32"/>
        </w:rPr>
        <w:t>Szkoły Doktorskiej</w:t>
      </w:r>
    </w:p>
    <w:p w14:paraId="0FF5A036" w14:textId="77777777" w:rsidR="00A67571" w:rsidRDefault="00A67571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1B55">
        <w:rPr>
          <w:rFonts w:asciiTheme="minorHAnsi" w:hAnsiTheme="minorHAnsi" w:cstheme="minorHAnsi"/>
          <w:b/>
          <w:sz w:val="32"/>
          <w:szCs w:val="32"/>
        </w:rPr>
        <w:t>NAUK ŚCISŁYCH I PRZYRODNICZYCH</w:t>
      </w:r>
    </w:p>
    <w:p w14:paraId="449E82B6" w14:textId="100968DF" w:rsidR="0011400E" w:rsidRPr="003E1B55" w:rsidRDefault="0011400E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Uniwersytetu Łódzkiego</w:t>
      </w:r>
    </w:p>
    <w:p w14:paraId="5D0FFDF9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8F28CD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1D172B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0E862B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3DE648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B816A5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D49A484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D391700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2341393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2DFA733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1E1D3A" w14:textId="77777777" w:rsidR="00666378" w:rsidRPr="003E1B55" w:rsidRDefault="0066637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35438C7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1B55">
        <w:rPr>
          <w:rFonts w:asciiTheme="minorHAnsi" w:hAnsiTheme="minorHAnsi" w:cstheme="minorHAnsi"/>
          <w:b/>
          <w:sz w:val="32"/>
          <w:szCs w:val="32"/>
        </w:rPr>
        <w:t>Uniwersytet Łódzki</w:t>
      </w:r>
    </w:p>
    <w:p w14:paraId="2112E3C4" w14:textId="77777777" w:rsidR="003E5B68" w:rsidRPr="003E1B55" w:rsidRDefault="003E5B68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1B55">
        <w:rPr>
          <w:rFonts w:asciiTheme="minorHAnsi" w:hAnsiTheme="minorHAnsi" w:cstheme="minorHAnsi"/>
          <w:b/>
          <w:sz w:val="32"/>
          <w:szCs w:val="32"/>
        </w:rPr>
        <w:t>Łódź 2019</w:t>
      </w:r>
    </w:p>
    <w:p w14:paraId="6CB895E4" w14:textId="77777777" w:rsidR="00A67571" w:rsidRPr="003E1B55" w:rsidRDefault="00A67571" w:rsidP="00CC6FE4">
      <w:pPr>
        <w:tabs>
          <w:tab w:val="left" w:pos="36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05B34CF" w14:textId="77777777" w:rsidR="00A67571" w:rsidRPr="003E1B55" w:rsidRDefault="00A67571" w:rsidP="00A67571">
      <w:pPr>
        <w:pStyle w:val="Akapitzlist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br w:type="column"/>
      </w:r>
      <w:r w:rsidRPr="003E1B55">
        <w:rPr>
          <w:rFonts w:asciiTheme="minorHAnsi" w:hAnsiTheme="minorHAnsi" w:cstheme="minorHAnsi"/>
          <w:b/>
        </w:rPr>
        <w:lastRenderedPageBreak/>
        <w:t>Nazwa szkoły doktorskiej:</w:t>
      </w:r>
    </w:p>
    <w:p w14:paraId="460588BE" w14:textId="5153AFB3" w:rsidR="00A67571" w:rsidRPr="003E1B55" w:rsidRDefault="00A67571" w:rsidP="00A67571">
      <w:pPr>
        <w:spacing w:before="120" w:after="120"/>
        <w:ind w:left="360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>Szkoła Doktorska Nauk Ścisłych i Przyrodniczych</w:t>
      </w:r>
      <w:r w:rsidR="00800422">
        <w:rPr>
          <w:rFonts w:asciiTheme="minorHAnsi" w:hAnsiTheme="minorHAnsi" w:cstheme="minorHAnsi"/>
        </w:rPr>
        <w:t xml:space="preserve"> Uniwersyte</w:t>
      </w:r>
      <w:r w:rsidR="0011400E">
        <w:rPr>
          <w:rFonts w:asciiTheme="minorHAnsi" w:hAnsiTheme="minorHAnsi" w:cstheme="minorHAnsi"/>
        </w:rPr>
        <w:t>tu</w:t>
      </w:r>
      <w:r w:rsidR="00800422">
        <w:rPr>
          <w:rFonts w:asciiTheme="minorHAnsi" w:hAnsiTheme="minorHAnsi" w:cstheme="minorHAnsi"/>
        </w:rPr>
        <w:t xml:space="preserve"> Łódzki</w:t>
      </w:r>
      <w:r w:rsidR="0011400E">
        <w:rPr>
          <w:rFonts w:asciiTheme="minorHAnsi" w:hAnsiTheme="minorHAnsi" w:cstheme="minorHAnsi"/>
        </w:rPr>
        <w:t>ego</w:t>
      </w:r>
    </w:p>
    <w:p w14:paraId="5D5BCCEC" w14:textId="77777777" w:rsidR="00A67571" w:rsidRPr="003E1B55" w:rsidRDefault="00A67571" w:rsidP="00A67571">
      <w:pPr>
        <w:pStyle w:val="Akapitzlist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zwięzły opis szkoły doktorskiej z określeniem celów kształcenia</w:t>
      </w:r>
    </w:p>
    <w:p w14:paraId="25D1512D" w14:textId="0B707E4E" w:rsidR="003E5B68" w:rsidRPr="003E1B55" w:rsidRDefault="003E5B68" w:rsidP="003E5B68">
      <w:pPr>
        <w:pStyle w:val="Akapitzlist"/>
        <w:spacing w:before="120" w:after="120"/>
        <w:contextualSpacing w:val="0"/>
        <w:rPr>
          <w:rFonts w:asciiTheme="minorHAnsi" w:hAnsiTheme="minorHAnsi" w:cstheme="minorHAnsi"/>
          <w:lang w:eastAsia="pl-PL"/>
        </w:rPr>
      </w:pPr>
      <w:r w:rsidRPr="003E1B55">
        <w:rPr>
          <w:rFonts w:asciiTheme="minorHAnsi" w:hAnsiTheme="minorHAnsi" w:cstheme="minorHAnsi"/>
        </w:rPr>
        <w:t xml:space="preserve">Szkoła Doktorska Nauk Ścisłych i Przyrodniczych stanowi ważny wkład w proces podnoszenia jakości zaawansowanego kształcenia na poziomie akademickim. Skupia doktorantów następujących dyscyplin: </w:t>
      </w:r>
      <w:r w:rsidR="00284E76" w:rsidRPr="003E1B55">
        <w:rPr>
          <w:rFonts w:asciiTheme="minorHAnsi" w:hAnsiTheme="minorHAnsi" w:cstheme="minorHAnsi"/>
        </w:rPr>
        <w:t xml:space="preserve">matematyka; nauki biologiczne; nauki chemiczne; nauki fizyczne; nauki o </w:t>
      </w:r>
      <w:r w:rsidR="00333657">
        <w:rPr>
          <w:rFonts w:asciiTheme="minorHAnsi" w:hAnsiTheme="minorHAnsi" w:cstheme="minorHAnsi"/>
        </w:rPr>
        <w:t>Z</w:t>
      </w:r>
      <w:r w:rsidR="00284E76" w:rsidRPr="003E1B55">
        <w:rPr>
          <w:rFonts w:asciiTheme="minorHAnsi" w:hAnsiTheme="minorHAnsi" w:cstheme="minorHAnsi"/>
        </w:rPr>
        <w:t>iemi i środowisku</w:t>
      </w:r>
      <w:r w:rsidRPr="003E1B55">
        <w:rPr>
          <w:rFonts w:asciiTheme="minorHAnsi" w:hAnsiTheme="minorHAnsi" w:cstheme="minorHAnsi"/>
        </w:rPr>
        <w:t xml:space="preserve">. </w:t>
      </w:r>
      <w:r w:rsidR="00C4776F">
        <w:rPr>
          <w:rFonts w:asciiTheme="minorHAnsi" w:hAnsiTheme="minorHAnsi" w:cstheme="minorHAnsi"/>
        </w:rPr>
        <w:t>P</w:t>
      </w:r>
      <w:r w:rsidRPr="003E1B55">
        <w:rPr>
          <w:rFonts w:asciiTheme="minorHAnsi" w:hAnsiTheme="minorHAnsi" w:cstheme="minorHAnsi"/>
        </w:rPr>
        <w:t>rogram s</w:t>
      </w:r>
      <w:r w:rsidRPr="003E1B55">
        <w:rPr>
          <w:rFonts w:asciiTheme="minorHAnsi" w:hAnsiTheme="minorHAnsi" w:cstheme="minorHAnsi"/>
          <w:lang w:eastAsia="pl-PL"/>
        </w:rPr>
        <w:t xml:space="preserve">twarza doktorantowi możliwość uzyskania kwalifikacji na zawansowanym poziomie w zakresie odnoszącym się nie tylko do procesu realizacji pracy doktorskiej, ale obejmujących także trening zawodowy (wzmacnianie warsztatu badawczego oraz </w:t>
      </w:r>
      <w:r w:rsidRPr="003E1B55">
        <w:rPr>
          <w:rFonts w:asciiTheme="minorHAnsi" w:hAnsiTheme="minorHAnsi" w:cstheme="minorHAnsi"/>
        </w:rPr>
        <w:t>podnoszenie kwalifikacji w zakresie pracy dydaktycznej</w:t>
      </w:r>
      <w:r w:rsidRPr="003E1B55">
        <w:rPr>
          <w:rFonts w:asciiTheme="minorHAnsi" w:hAnsiTheme="minorHAnsi" w:cstheme="minorHAnsi"/>
          <w:lang w:eastAsia="pl-PL"/>
        </w:rPr>
        <w:t xml:space="preserve">) i rozwój osobisty (kompetencje miękkie, w tym kształcenie umiejętności aktywnego planowania własnej kariery oraz rozwój w zakresie </w:t>
      </w:r>
      <w:r w:rsidRPr="003E1B55">
        <w:rPr>
          <w:rFonts w:asciiTheme="minorHAnsi" w:hAnsiTheme="minorHAnsi" w:cstheme="minorHAnsi"/>
        </w:rPr>
        <w:t>kreatywnego rozwiązywania problemów</w:t>
      </w:r>
      <w:r w:rsidRPr="003E1B55">
        <w:rPr>
          <w:rFonts w:asciiTheme="minorHAnsi" w:hAnsiTheme="minorHAnsi" w:cstheme="minorHAnsi"/>
          <w:lang w:eastAsia="pl-PL"/>
        </w:rPr>
        <w:t>). Umiejętności te są konieczne nie tylko do pomyślnego zakończenia</w:t>
      </w:r>
      <w:r w:rsidR="00722BA3">
        <w:rPr>
          <w:rFonts w:asciiTheme="minorHAnsi" w:hAnsiTheme="minorHAnsi" w:cstheme="minorHAnsi"/>
          <w:lang w:eastAsia="pl-PL"/>
        </w:rPr>
        <w:t xml:space="preserve"> kształcenia w Szkole Doktorskiej</w:t>
      </w:r>
      <w:r w:rsidRPr="003E1B55">
        <w:rPr>
          <w:rFonts w:asciiTheme="minorHAnsi" w:hAnsiTheme="minorHAnsi" w:cstheme="minorHAnsi"/>
          <w:lang w:eastAsia="pl-PL"/>
        </w:rPr>
        <w:t>, ale także</w:t>
      </w:r>
      <w:r w:rsidR="00F07547">
        <w:rPr>
          <w:rFonts w:asciiTheme="minorHAnsi" w:hAnsiTheme="minorHAnsi" w:cstheme="minorHAnsi"/>
          <w:lang w:eastAsia="pl-PL"/>
        </w:rPr>
        <w:t xml:space="preserve"> </w:t>
      </w:r>
      <w:r w:rsidR="00722BA3">
        <w:rPr>
          <w:rFonts w:asciiTheme="minorHAnsi" w:hAnsiTheme="minorHAnsi" w:cstheme="minorHAnsi"/>
          <w:lang w:eastAsia="pl-PL"/>
        </w:rPr>
        <w:t>w </w:t>
      </w:r>
      <w:r w:rsidRPr="003E1B55">
        <w:rPr>
          <w:rFonts w:asciiTheme="minorHAnsi" w:hAnsiTheme="minorHAnsi" w:cstheme="minorHAnsi"/>
          <w:lang w:eastAsia="pl-PL"/>
        </w:rPr>
        <w:t>rozwoju kariery zawodowej.</w:t>
      </w:r>
    </w:p>
    <w:p w14:paraId="6A240436" w14:textId="50C3D716" w:rsidR="003E5B68" w:rsidRPr="003E1B55" w:rsidRDefault="003E5B68" w:rsidP="003E5B68">
      <w:pPr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Celem kształcenia jest poszerzenie i pogłębienie wiedzy </w:t>
      </w:r>
      <w:r w:rsidR="00C4776F">
        <w:rPr>
          <w:rFonts w:asciiTheme="minorHAnsi" w:hAnsiTheme="minorHAnsi" w:cstheme="minorHAnsi"/>
        </w:rPr>
        <w:t>doktorantów w zakresie wybranej</w:t>
      </w:r>
      <w:r w:rsidRPr="003E1B55">
        <w:rPr>
          <w:rFonts w:asciiTheme="minorHAnsi" w:hAnsiTheme="minorHAnsi" w:cstheme="minorHAnsi"/>
        </w:rPr>
        <w:t xml:space="preserve"> dyscypliny </w:t>
      </w:r>
      <w:r w:rsidRPr="00EC2837">
        <w:rPr>
          <w:rFonts w:asciiTheme="minorHAnsi" w:hAnsiTheme="minorHAnsi" w:cstheme="minorHAnsi"/>
        </w:rPr>
        <w:t>naukowej</w:t>
      </w:r>
      <w:r w:rsidR="008F33EA" w:rsidRPr="00EC2837">
        <w:rPr>
          <w:rFonts w:asciiTheme="minorHAnsi" w:hAnsiTheme="minorHAnsi" w:cstheme="minorHAnsi"/>
        </w:rPr>
        <w:t xml:space="preserve"> w środowisku interdyscyplinarnym umożliwiającym umiejscowienie kompetencji związanych z daną dyscyplin</w:t>
      </w:r>
      <w:r w:rsidR="00EC2837" w:rsidRPr="00EC2837">
        <w:rPr>
          <w:rFonts w:asciiTheme="minorHAnsi" w:hAnsiTheme="minorHAnsi" w:cstheme="minorHAnsi"/>
        </w:rPr>
        <w:t>ą</w:t>
      </w:r>
      <w:r w:rsidR="008F33EA" w:rsidRPr="00EC2837">
        <w:rPr>
          <w:rFonts w:asciiTheme="minorHAnsi" w:hAnsiTheme="minorHAnsi" w:cstheme="minorHAnsi"/>
        </w:rPr>
        <w:t xml:space="preserve"> naukową w szerszym kontekście</w:t>
      </w:r>
      <w:r w:rsidR="00C4776F" w:rsidRPr="00EC2837">
        <w:rPr>
          <w:rFonts w:asciiTheme="minorHAnsi" w:hAnsiTheme="minorHAnsi" w:cstheme="minorHAnsi"/>
        </w:rPr>
        <w:t>.</w:t>
      </w:r>
      <w:r w:rsidRPr="00EC2837">
        <w:rPr>
          <w:rFonts w:asciiTheme="minorHAnsi" w:hAnsiTheme="minorHAnsi" w:cstheme="minorHAnsi"/>
        </w:rPr>
        <w:t xml:space="preserve"> Wiedza</w:t>
      </w:r>
      <w:r w:rsidR="00722BA3">
        <w:rPr>
          <w:rFonts w:asciiTheme="minorHAnsi" w:hAnsiTheme="minorHAnsi" w:cstheme="minorHAnsi"/>
        </w:rPr>
        <w:t xml:space="preserve"> i </w:t>
      </w:r>
      <w:r w:rsidRPr="003E1B55">
        <w:rPr>
          <w:rFonts w:asciiTheme="minorHAnsi" w:hAnsiTheme="minorHAnsi" w:cstheme="minorHAnsi"/>
        </w:rPr>
        <w:t xml:space="preserve">umiejętności nabywane podczas </w:t>
      </w:r>
      <w:r w:rsidR="0011400E">
        <w:rPr>
          <w:rFonts w:asciiTheme="minorHAnsi" w:hAnsiTheme="minorHAnsi" w:cstheme="minorHAnsi"/>
        </w:rPr>
        <w:t xml:space="preserve">kształcenia </w:t>
      </w:r>
      <w:r w:rsidRPr="003E1B55">
        <w:rPr>
          <w:rFonts w:asciiTheme="minorHAnsi" w:hAnsiTheme="minorHAnsi" w:cstheme="minorHAnsi"/>
        </w:rPr>
        <w:t>przygotują doktoranta do samodzielnego planowania, projektowania i prowadzenia badań naukowych</w:t>
      </w:r>
      <w:r w:rsidR="008F33EA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 xml:space="preserve">w ramach indywidulanego </w:t>
      </w:r>
      <w:r w:rsidR="00C4776F">
        <w:rPr>
          <w:rFonts w:asciiTheme="minorHAnsi" w:hAnsiTheme="minorHAnsi" w:cstheme="minorHAnsi"/>
        </w:rPr>
        <w:t xml:space="preserve">planu </w:t>
      </w:r>
      <w:r w:rsidR="00677B88">
        <w:rPr>
          <w:rFonts w:asciiTheme="minorHAnsi" w:hAnsiTheme="minorHAnsi" w:cstheme="minorHAnsi"/>
        </w:rPr>
        <w:t>badawczego</w:t>
      </w:r>
      <w:r w:rsidRPr="003E1B55">
        <w:rPr>
          <w:rFonts w:asciiTheme="minorHAnsi" w:hAnsiTheme="minorHAnsi" w:cstheme="minorHAnsi"/>
        </w:rPr>
        <w:t xml:space="preserve"> - IP</w:t>
      </w:r>
      <w:r w:rsidR="00677B88">
        <w:rPr>
          <w:rFonts w:asciiTheme="minorHAnsi" w:hAnsiTheme="minorHAnsi" w:cstheme="minorHAnsi"/>
        </w:rPr>
        <w:t>B</w:t>
      </w:r>
      <w:r w:rsidRPr="003E1B55">
        <w:rPr>
          <w:rFonts w:asciiTheme="minorHAnsi" w:hAnsiTheme="minorHAnsi" w:cstheme="minorHAnsi"/>
        </w:rPr>
        <w:t xml:space="preserve">. </w:t>
      </w:r>
      <w:r w:rsidR="00C4776F">
        <w:rPr>
          <w:rFonts w:asciiTheme="minorHAnsi" w:hAnsiTheme="minorHAnsi" w:cstheme="minorHAnsi"/>
        </w:rPr>
        <w:t>Doktoranci, którzy ukończyli kształceni</w:t>
      </w:r>
      <w:r w:rsidR="00185F36">
        <w:rPr>
          <w:rFonts w:asciiTheme="minorHAnsi" w:hAnsiTheme="minorHAnsi" w:cstheme="minorHAnsi"/>
        </w:rPr>
        <w:t>e</w:t>
      </w:r>
      <w:r w:rsidR="008F33EA">
        <w:rPr>
          <w:rFonts w:asciiTheme="minorHAnsi" w:hAnsiTheme="minorHAnsi" w:cstheme="minorHAnsi"/>
        </w:rPr>
        <w:t xml:space="preserve"> </w:t>
      </w:r>
      <w:r w:rsidR="00C4776F">
        <w:rPr>
          <w:rFonts w:asciiTheme="minorHAnsi" w:hAnsiTheme="minorHAnsi" w:cstheme="minorHAnsi"/>
        </w:rPr>
        <w:t>w Szkole Doktorskiej</w:t>
      </w:r>
      <w:r w:rsidRPr="003E1B55">
        <w:rPr>
          <w:rFonts w:asciiTheme="minorHAnsi" w:hAnsiTheme="minorHAnsi" w:cstheme="minorHAnsi"/>
        </w:rPr>
        <w:t xml:space="preserve"> przygotowan</w:t>
      </w:r>
      <w:r w:rsidR="00C4776F">
        <w:rPr>
          <w:rFonts w:asciiTheme="minorHAnsi" w:hAnsiTheme="minorHAnsi" w:cstheme="minorHAnsi"/>
        </w:rPr>
        <w:t>i</w:t>
      </w:r>
      <w:r w:rsidRPr="003E1B55">
        <w:rPr>
          <w:rFonts w:asciiTheme="minorHAnsi" w:hAnsiTheme="minorHAnsi" w:cstheme="minorHAnsi"/>
        </w:rPr>
        <w:t xml:space="preserve"> będ</w:t>
      </w:r>
      <w:r w:rsidR="00C4776F">
        <w:rPr>
          <w:rFonts w:asciiTheme="minorHAnsi" w:hAnsiTheme="minorHAnsi" w:cstheme="minorHAnsi"/>
        </w:rPr>
        <w:t>ą</w:t>
      </w:r>
      <w:r w:rsidRPr="003E1B55">
        <w:rPr>
          <w:rFonts w:asciiTheme="minorHAnsi" w:hAnsiTheme="minorHAnsi" w:cstheme="minorHAnsi"/>
        </w:rPr>
        <w:t xml:space="preserve"> do krytycznej oceny wyników badań naukowych, </w:t>
      </w:r>
      <w:r w:rsidR="00185F36">
        <w:rPr>
          <w:rFonts w:asciiTheme="minorHAnsi" w:hAnsiTheme="minorHAnsi" w:cstheme="minorHAnsi"/>
        </w:rPr>
        <w:t>stanowiących</w:t>
      </w:r>
      <w:r w:rsidRPr="003E1B55">
        <w:rPr>
          <w:rFonts w:asciiTheme="minorHAnsi" w:hAnsiTheme="minorHAnsi" w:cstheme="minorHAnsi"/>
        </w:rPr>
        <w:t xml:space="preserve"> podstawę publikacji naukowych, a także prezentowania uzyskanych wyników na forum międzynarodowego środowiska naukowego. Celem kształcenia jest przygotowanie doktoranta do prowadzenia pracy dydaktycznej na poziomie szkoły wyższej,</w:t>
      </w:r>
      <w:r w:rsidR="008F33EA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 xml:space="preserve">w której potrafi łączyć zdobytą wiedzę naukową z wykorzystaniem najnowszych metod przekazu. </w:t>
      </w:r>
      <w:r w:rsidR="00C4776F">
        <w:rPr>
          <w:rFonts w:asciiTheme="minorHAnsi" w:hAnsiTheme="minorHAnsi" w:cstheme="minorHAnsi"/>
        </w:rPr>
        <w:t>Absolwent Szkoły Doktorskiej</w:t>
      </w:r>
      <w:r w:rsidRPr="003E1B55">
        <w:rPr>
          <w:rFonts w:asciiTheme="minorHAnsi" w:hAnsiTheme="minorHAnsi" w:cstheme="minorHAnsi"/>
        </w:rPr>
        <w:t xml:space="preserve"> uzyska kompetencje umożliwiające angażowanie się w</w:t>
      </w:r>
      <w:r w:rsidR="00185F36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 xml:space="preserve">indywidualne i zespołowe badania </w:t>
      </w:r>
      <w:r w:rsidR="00C4776F">
        <w:rPr>
          <w:rFonts w:asciiTheme="minorHAnsi" w:hAnsiTheme="minorHAnsi" w:cstheme="minorHAnsi"/>
        </w:rPr>
        <w:t>naukowe</w:t>
      </w:r>
      <w:r w:rsidR="0061733D">
        <w:rPr>
          <w:rFonts w:asciiTheme="minorHAnsi" w:hAnsiTheme="minorHAnsi" w:cstheme="minorHAnsi"/>
        </w:rPr>
        <w:t>, zwłaszcza</w:t>
      </w:r>
      <w:r w:rsidR="0061733D" w:rsidRPr="0061733D">
        <w:rPr>
          <w:rFonts w:asciiTheme="minorHAnsi" w:hAnsiTheme="minorHAnsi" w:cstheme="minorHAnsi"/>
        </w:rPr>
        <w:t xml:space="preserve"> </w:t>
      </w:r>
      <w:r w:rsidR="0061733D">
        <w:rPr>
          <w:rFonts w:asciiTheme="minorHAnsi" w:hAnsiTheme="minorHAnsi" w:cstheme="minorHAnsi"/>
        </w:rPr>
        <w:t>interdyscyplinarne</w:t>
      </w:r>
      <w:r w:rsidRPr="003E1B55">
        <w:rPr>
          <w:rFonts w:asciiTheme="minorHAnsi" w:hAnsiTheme="minorHAnsi" w:cstheme="minorHAnsi"/>
        </w:rPr>
        <w:t xml:space="preserve">, </w:t>
      </w:r>
      <w:r w:rsidR="00185F36">
        <w:rPr>
          <w:rFonts w:asciiTheme="minorHAnsi" w:hAnsiTheme="minorHAnsi" w:cstheme="minorHAnsi"/>
        </w:rPr>
        <w:t xml:space="preserve">prowadzone w krajowych i międzynarodowych zespołach badawczych, </w:t>
      </w:r>
      <w:r w:rsidRPr="003E1B55">
        <w:rPr>
          <w:rFonts w:asciiTheme="minorHAnsi" w:hAnsiTheme="minorHAnsi" w:cstheme="minorHAnsi"/>
        </w:rPr>
        <w:t>wynikiem których będzie odpowiedzialna aplikacja zdobytej wiedzy</w:t>
      </w:r>
      <w:r w:rsidR="008F33EA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>i</w:t>
      </w:r>
      <w:r w:rsidR="00E2650B">
        <w:rPr>
          <w:rFonts w:asciiTheme="minorHAnsi" w:hAnsiTheme="minorHAnsi" w:cstheme="minorHAnsi"/>
        </w:rPr>
        <w:t> </w:t>
      </w:r>
      <w:r w:rsidRPr="003E1B55">
        <w:rPr>
          <w:rFonts w:asciiTheme="minorHAnsi" w:hAnsiTheme="minorHAnsi" w:cstheme="minorHAnsi"/>
        </w:rPr>
        <w:t>wyników badań w innowacyjnej gospodarce i na rzecz społeczeństwa.</w:t>
      </w:r>
    </w:p>
    <w:p w14:paraId="02C275CB" w14:textId="77777777" w:rsidR="003E5B68" w:rsidRPr="003E1B55" w:rsidRDefault="003E5B68" w:rsidP="00A67571">
      <w:pPr>
        <w:pStyle w:val="Akapitzlist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wskazanie stopnia naukowego uzyskiwanego przez absolwenta</w:t>
      </w:r>
    </w:p>
    <w:p w14:paraId="792DAEFB" w14:textId="13616EA1" w:rsidR="003E5B68" w:rsidRPr="003E1B55" w:rsidRDefault="003E5B68" w:rsidP="003E5B68">
      <w:pPr>
        <w:spacing w:before="120"/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(1) </w:t>
      </w:r>
      <w:r w:rsidR="00D00EFE" w:rsidRPr="003E1B55">
        <w:rPr>
          <w:rFonts w:asciiTheme="minorHAnsi" w:hAnsiTheme="minorHAnsi" w:cstheme="minorHAnsi"/>
        </w:rPr>
        <w:t>doktor nauk ścisłych i przyrodniczych w dyscyplinie matematyka lub (</w:t>
      </w:r>
      <w:r w:rsidR="00ED674D">
        <w:rPr>
          <w:rFonts w:asciiTheme="minorHAnsi" w:hAnsiTheme="minorHAnsi" w:cstheme="minorHAnsi"/>
        </w:rPr>
        <w:t>2</w:t>
      </w:r>
      <w:r w:rsidR="00D00EFE" w:rsidRPr="003E1B55">
        <w:rPr>
          <w:rFonts w:asciiTheme="minorHAnsi" w:hAnsiTheme="minorHAnsi" w:cstheme="minorHAnsi"/>
        </w:rPr>
        <w:t xml:space="preserve">) </w:t>
      </w:r>
      <w:r w:rsidRPr="003E1B55">
        <w:rPr>
          <w:rFonts w:asciiTheme="minorHAnsi" w:hAnsiTheme="minorHAnsi" w:cstheme="minorHAnsi"/>
        </w:rPr>
        <w:t>doktor nauk ścisłych i przyrodniczych w dyscyplinie nauki biologiczne lub (</w:t>
      </w:r>
      <w:r w:rsidR="00ED674D">
        <w:rPr>
          <w:rFonts w:asciiTheme="minorHAnsi" w:hAnsiTheme="minorHAnsi" w:cstheme="minorHAnsi"/>
        </w:rPr>
        <w:t>3</w:t>
      </w:r>
      <w:r w:rsidRPr="003E1B55">
        <w:rPr>
          <w:rFonts w:asciiTheme="minorHAnsi" w:hAnsiTheme="minorHAnsi" w:cstheme="minorHAnsi"/>
        </w:rPr>
        <w:t>) doktor nauk ścisłych i przyrodniczych w dyscyplinie nauki chemiczne lub (</w:t>
      </w:r>
      <w:r w:rsidR="00ED674D">
        <w:rPr>
          <w:rFonts w:asciiTheme="minorHAnsi" w:hAnsiTheme="minorHAnsi" w:cstheme="minorHAnsi"/>
        </w:rPr>
        <w:t>4</w:t>
      </w:r>
      <w:r w:rsidRPr="003E1B55">
        <w:rPr>
          <w:rFonts w:asciiTheme="minorHAnsi" w:hAnsiTheme="minorHAnsi" w:cstheme="minorHAnsi"/>
        </w:rPr>
        <w:t xml:space="preserve">) doktor nauk ścisłych i przyrodniczych w dyscyplinie </w:t>
      </w:r>
      <w:r w:rsidR="00D00EFE" w:rsidRPr="003E1B55">
        <w:rPr>
          <w:rFonts w:asciiTheme="minorHAnsi" w:hAnsiTheme="minorHAnsi" w:cstheme="minorHAnsi"/>
        </w:rPr>
        <w:t>nauki fizyczne</w:t>
      </w:r>
      <w:r w:rsidRPr="003E1B55">
        <w:rPr>
          <w:rFonts w:asciiTheme="minorHAnsi" w:hAnsiTheme="minorHAnsi" w:cstheme="minorHAnsi"/>
        </w:rPr>
        <w:t xml:space="preserve"> lub (</w:t>
      </w:r>
      <w:r w:rsidR="00ED674D">
        <w:rPr>
          <w:rFonts w:asciiTheme="minorHAnsi" w:hAnsiTheme="minorHAnsi" w:cstheme="minorHAnsi"/>
        </w:rPr>
        <w:t>5</w:t>
      </w:r>
      <w:r w:rsidRPr="003E1B55">
        <w:rPr>
          <w:rFonts w:asciiTheme="minorHAnsi" w:hAnsiTheme="minorHAnsi" w:cstheme="minorHAnsi"/>
        </w:rPr>
        <w:t xml:space="preserve">) doktor nauk </w:t>
      </w:r>
      <w:r w:rsidR="00D00EFE" w:rsidRPr="003E1B55">
        <w:rPr>
          <w:rFonts w:asciiTheme="minorHAnsi" w:hAnsiTheme="minorHAnsi" w:cstheme="minorHAnsi"/>
        </w:rPr>
        <w:t>ścisłych i przyrodniczych</w:t>
      </w:r>
      <w:r w:rsidRPr="003E1B55">
        <w:rPr>
          <w:rFonts w:asciiTheme="minorHAnsi" w:hAnsiTheme="minorHAnsi" w:cstheme="minorHAnsi"/>
        </w:rPr>
        <w:t xml:space="preserve"> w dyscyplinie </w:t>
      </w:r>
      <w:r w:rsidR="00D00EFE" w:rsidRPr="003E1B55">
        <w:rPr>
          <w:rFonts w:asciiTheme="minorHAnsi" w:hAnsiTheme="minorHAnsi" w:cstheme="minorHAnsi"/>
        </w:rPr>
        <w:t>nauki o</w:t>
      </w:r>
      <w:r w:rsidR="00ED674D">
        <w:rPr>
          <w:rFonts w:asciiTheme="minorHAnsi" w:hAnsiTheme="minorHAnsi" w:cstheme="minorHAnsi"/>
        </w:rPr>
        <w:t xml:space="preserve"> </w:t>
      </w:r>
      <w:r w:rsidR="00333657">
        <w:rPr>
          <w:rFonts w:asciiTheme="minorHAnsi" w:hAnsiTheme="minorHAnsi" w:cstheme="minorHAnsi"/>
        </w:rPr>
        <w:t>Z</w:t>
      </w:r>
      <w:r w:rsidR="00D00EFE" w:rsidRPr="003E1B55">
        <w:rPr>
          <w:rFonts w:asciiTheme="minorHAnsi" w:hAnsiTheme="minorHAnsi" w:cstheme="minorHAnsi"/>
        </w:rPr>
        <w:t>iemi i środowisku</w:t>
      </w:r>
      <w:r w:rsidRPr="003E1B55">
        <w:rPr>
          <w:rFonts w:asciiTheme="minorHAnsi" w:hAnsiTheme="minorHAnsi" w:cstheme="minorHAnsi"/>
        </w:rPr>
        <w:t>.</w:t>
      </w:r>
    </w:p>
    <w:p w14:paraId="689EC2E7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 xml:space="preserve">określenie wymagań wstępnych, oczekiwanych kompetencji kandydata wyrażonych </w:t>
      </w:r>
      <w:r w:rsidR="00333657">
        <w:rPr>
          <w:rFonts w:asciiTheme="minorHAnsi" w:hAnsiTheme="minorHAnsi" w:cstheme="minorHAnsi"/>
          <w:b/>
        </w:rPr>
        <w:br/>
      </w:r>
      <w:r w:rsidRPr="003E1B55">
        <w:rPr>
          <w:rFonts w:asciiTheme="minorHAnsi" w:hAnsiTheme="minorHAnsi" w:cstheme="minorHAnsi"/>
          <w:b/>
        </w:rPr>
        <w:t>w języku efektów uczenia się;</w:t>
      </w:r>
    </w:p>
    <w:p w14:paraId="2DA80218" w14:textId="77777777" w:rsidR="003D15A8" w:rsidRPr="003E1B55" w:rsidRDefault="003D15A8" w:rsidP="00B722CE">
      <w:pPr>
        <w:spacing w:before="120" w:after="120"/>
        <w:ind w:left="709"/>
        <w:jc w:val="left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>Kandydat:</w:t>
      </w:r>
    </w:p>
    <w:p w14:paraId="216514F5" w14:textId="1BDDE53E" w:rsidR="003D15A8" w:rsidRPr="003E1B55" w:rsidRDefault="003D15A8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referuje zagadnienia z zakresu </w:t>
      </w:r>
      <w:r w:rsidRPr="003E1B55">
        <w:rPr>
          <w:rFonts w:asciiTheme="minorHAnsi" w:hAnsiTheme="minorHAnsi" w:cstheme="minorHAnsi"/>
        </w:rPr>
        <w:t>matematyki, nauk biologicznych, chemicznych, fizycznych lub nauk o Ziemi i środowisku na poziomie 7 Polskiej Ramy Kwalifikacji;</w:t>
      </w:r>
    </w:p>
    <w:p w14:paraId="3DE1C45C" w14:textId="77777777" w:rsidR="00B722CE" w:rsidRPr="003E1B55" w:rsidRDefault="00B722CE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precyzyjnie formułuje i wyczerpująco wyraża myśli i sądy odnośnie do przeprowadzonych badań naukowych, posługując się terminologią specjalistyczną; </w:t>
      </w:r>
    </w:p>
    <w:p w14:paraId="1936D098" w14:textId="77777777" w:rsidR="003D15A8" w:rsidRPr="003E1B55" w:rsidRDefault="003D15A8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charakteryzuje i wykorzystuje podstawowe techniki i narzędzia stosowane w badaniach wybranej dyscypliny; </w:t>
      </w:r>
    </w:p>
    <w:p w14:paraId="66ED2285" w14:textId="77777777" w:rsidR="003D15A8" w:rsidRPr="003E1B55" w:rsidRDefault="003D15A8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opisuje zasady etyki badań naukowych, w szczególności poszanowania pracy innych; </w:t>
      </w:r>
    </w:p>
    <w:p w14:paraId="32523736" w14:textId="77777777" w:rsidR="00117712" w:rsidRPr="003E1B55" w:rsidRDefault="00117712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hAnsiTheme="minorHAnsi" w:cstheme="minorHAnsi"/>
        </w:rPr>
        <w:t>wykazuje się znajomością języka obcego, pozwalającą na studiowanie światowego piśmiennictwa z zakresu wiodącej dyscypliny naukowej i planowanych badań własnych.</w:t>
      </w:r>
    </w:p>
    <w:p w14:paraId="171CE5DE" w14:textId="77777777" w:rsidR="003D15A8" w:rsidRPr="003E1B55" w:rsidRDefault="003D15A8" w:rsidP="002E02C8">
      <w:pPr>
        <w:numPr>
          <w:ilvl w:val="0"/>
          <w:numId w:val="5"/>
        </w:numPr>
        <w:spacing w:before="120" w:after="120"/>
        <w:ind w:left="992" w:hanging="357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>jest zmotywowany, uzasadnia potrzebę ustawicznego poszerzania wiedzy i wdrażania nowych metod do badań naukowych.</w:t>
      </w:r>
    </w:p>
    <w:p w14:paraId="4AAB218E" w14:textId="77777777" w:rsidR="003D15A8" w:rsidRPr="003E1B55" w:rsidRDefault="003D15A8" w:rsidP="00B722CE">
      <w:pPr>
        <w:ind w:left="1276"/>
        <w:rPr>
          <w:rFonts w:asciiTheme="minorHAnsi" w:hAnsiTheme="minorHAnsi" w:cstheme="minorHAnsi"/>
          <w:b/>
        </w:rPr>
      </w:pPr>
    </w:p>
    <w:p w14:paraId="22332F5C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wskazanie dziedzin i dyscyplin naukowych, do których odnoszą się efekty uczenia się;</w:t>
      </w:r>
    </w:p>
    <w:p w14:paraId="20ACB00B" w14:textId="77777777" w:rsidR="00B722CE" w:rsidRPr="003E1B55" w:rsidRDefault="00B722CE" w:rsidP="00B722CE">
      <w:pPr>
        <w:ind w:left="709"/>
        <w:rPr>
          <w:rFonts w:asciiTheme="minorHAnsi" w:hAnsiTheme="minorHAnsi" w:cstheme="minorHAnsi"/>
        </w:rPr>
      </w:pPr>
    </w:p>
    <w:p w14:paraId="1BEA64C0" w14:textId="77777777" w:rsidR="00B722CE" w:rsidRPr="003E1B55" w:rsidRDefault="00B722CE" w:rsidP="00B722CE">
      <w:pPr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  <w:u w:val="single"/>
        </w:rPr>
        <w:t>Dziedzina:</w:t>
      </w:r>
      <w:r w:rsidRPr="003E1B55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ab/>
        <w:t>Nauki Ścisłe i Przyrodnicze</w:t>
      </w:r>
    </w:p>
    <w:p w14:paraId="0A27C98F" w14:textId="62622F3B" w:rsidR="00B722CE" w:rsidRPr="003E1B55" w:rsidRDefault="00B722CE" w:rsidP="00B722CE">
      <w:pPr>
        <w:ind w:left="2127" w:hanging="1418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  <w:u w:val="single"/>
        </w:rPr>
        <w:t>Dyscypliny:</w:t>
      </w:r>
      <w:r w:rsidRPr="003E1B55">
        <w:rPr>
          <w:rFonts w:asciiTheme="minorHAnsi" w:hAnsiTheme="minorHAnsi" w:cstheme="minorHAnsi"/>
        </w:rPr>
        <w:t xml:space="preserve"> </w:t>
      </w:r>
      <w:r w:rsidRPr="003E1B55">
        <w:rPr>
          <w:rFonts w:asciiTheme="minorHAnsi" w:hAnsiTheme="minorHAnsi" w:cstheme="minorHAnsi"/>
        </w:rPr>
        <w:tab/>
        <w:t>matematyka; nauki biologiczne; nauki chem</w:t>
      </w:r>
      <w:r w:rsidR="00333657">
        <w:rPr>
          <w:rFonts w:asciiTheme="minorHAnsi" w:hAnsiTheme="minorHAnsi" w:cstheme="minorHAnsi"/>
        </w:rPr>
        <w:t>iczne; nauki fizyczne; nauki o Z</w:t>
      </w:r>
      <w:r w:rsidRPr="003E1B55">
        <w:rPr>
          <w:rFonts w:asciiTheme="minorHAnsi" w:hAnsiTheme="minorHAnsi" w:cstheme="minorHAnsi"/>
        </w:rPr>
        <w:t>iemi i środowisku.</w:t>
      </w:r>
    </w:p>
    <w:p w14:paraId="336C2215" w14:textId="77777777" w:rsidR="00B722CE" w:rsidRPr="003E1B55" w:rsidRDefault="00B722CE" w:rsidP="00B722CE">
      <w:pPr>
        <w:ind w:left="360"/>
        <w:rPr>
          <w:rFonts w:asciiTheme="minorHAnsi" w:hAnsiTheme="minorHAnsi" w:cstheme="minorHAnsi"/>
        </w:rPr>
      </w:pPr>
    </w:p>
    <w:p w14:paraId="56643CC5" w14:textId="3E33030F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określenie efektów uczenia się dla </w:t>
      </w:r>
      <w:r w:rsidR="00C4776F" w:rsidRPr="00566A2C">
        <w:rPr>
          <w:rFonts w:asciiTheme="minorHAnsi" w:hAnsiTheme="minorHAnsi" w:cstheme="minorHAnsi"/>
        </w:rPr>
        <w:t>Szko</w:t>
      </w:r>
      <w:r w:rsidR="00566A2C" w:rsidRPr="00566A2C">
        <w:rPr>
          <w:rFonts w:asciiTheme="minorHAnsi" w:hAnsiTheme="minorHAnsi" w:cstheme="minorHAnsi"/>
        </w:rPr>
        <w:t>ły</w:t>
      </w:r>
      <w:r w:rsidR="00C4776F" w:rsidRPr="00566A2C">
        <w:rPr>
          <w:rFonts w:asciiTheme="minorHAnsi" w:hAnsiTheme="minorHAnsi" w:cstheme="minorHAnsi"/>
        </w:rPr>
        <w:t xml:space="preserve"> </w:t>
      </w:r>
      <w:r w:rsidR="00C4776F">
        <w:rPr>
          <w:rFonts w:asciiTheme="minorHAnsi" w:hAnsiTheme="minorHAnsi" w:cstheme="minorHAnsi"/>
        </w:rPr>
        <w:t xml:space="preserve">Doktorskiej Nauk Ścisłych </w:t>
      </w:r>
      <w:r w:rsidR="00800422">
        <w:rPr>
          <w:rFonts w:asciiTheme="minorHAnsi" w:hAnsiTheme="minorHAnsi" w:cstheme="minorHAnsi"/>
        </w:rPr>
        <w:br/>
      </w:r>
      <w:r w:rsidR="00C4776F">
        <w:rPr>
          <w:rFonts w:asciiTheme="minorHAnsi" w:hAnsiTheme="minorHAnsi" w:cstheme="minorHAnsi"/>
        </w:rPr>
        <w:t>i Przyrodniczych</w:t>
      </w:r>
      <w:r w:rsidRPr="003E1B55">
        <w:rPr>
          <w:rFonts w:asciiTheme="minorHAnsi" w:hAnsiTheme="minorHAnsi" w:cstheme="minorHAnsi"/>
        </w:rPr>
        <w:t>, odpowiadających charakterystykom drugiego stopnia na poziomie 8 Polskiej Ramy Kwalifikacji,</w:t>
      </w:r>
    </w:p>
    <w:p w14:paraId="5E7C33CC" w14:textId="77777777" w:rsidR="00284E76" w:rsidRPr="003E1B55" w:rsidRDefault="00284E76" w:rsidP="00284E76">
      <w:pPr>
        <w:rPr>
          <w:rFonts w:asciiTheme="minorHAnsi" w:hAnsiTheme="minorHAnsi" w:cstheme="minorHAnsi"/>
        </w:rPr>
      </w:pPr>
    </w:p>
    <w:p w14:paraId="5DDBF7F8" w14:textId="77777777" w:rsidR="00284E76" w:rsidRPr="003E1B55" w:rsidRDefault="00284E76" w:rsidP="00284E76">
      <w:pPr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  <w:sz w:val="20"/>
          <w:szCs w:val="20"/>
        </w:rPr>
        <w:t xml:space="preserve">Objaśnienie oznaczeń symboli: </w:t>
      </w:r>
      <w:proofErr w:type="spellStart"/>
      <w:r w:rsidR="00AB5E73">
        <w:rPr>
          <w:rFonts w:asciiTheme="minorHAnsi" w:hAnsiTheme="minorHAnsi" w:cstheme="minorHAnsi"/>
          <w:sz w:val="20"/>
          <w:szCs w:val="20"/>
        </w:rPr>
        <w:t>NSiP</w:t>
      </w:r>
      <w:proofErr w:type="spellEnd"/>
      <w:r w:rsidRPr="003E1B55">
        <w:rPr>
          <w:rFonts w:asciiTheme="minorHAnsi" w:hAnsiTheme="minorHAnsi" w:cstheme="minorHAnsi"/>
          <w:sz w:val="20"/>
          <w:szCs w:val="20"/>
        </w:rPr>
        <w:t xml:space="preserve"> oznaczenie kierunkowych efektów uczenia się dla </w:t>
      </w:r>
      <w:r w:rsidR="00483800" w:rsidRPr="003E1B55">
        <w:rPr>
          <w:rFonts w:asciiTheme="minorHAnsi" w:hAnsiTheme="minorHAnsi" w:cstheme="minorHAnsi"/>
          <w:sz w:val="20"/>
          <w:szCs w:val="20"/>
        </w:rPr>
        <w:t>Szkoły Doktorskiej Nauk Ścisłych i Przyrodniczych</w:t>
      </w:r>
      <w:r w:rsidRPr="003E1B55">
        <w:rPr>
          <w:rFonts w:asciiTheme="minorHAnsi" w:hAnsiTheme="minorHAnsi" w:cstheme="minorHAnsi"/>
          <w:sz w:val="20"/>
          <w:szCs w:val="20"/>
        </w:rPr>
        <w:t xml:space="preserve">. Następnie, po podkreśleniu, literowe oznaczenie grupy efektów: W - kategoria wiedzy, U - kategoria umiejętności, K - kategoria kompetencji oraz dwie cyfry oznaczające numer efektu kształcenia. Oznaczenia kodu składnika opisu PRK są zgodne z załącznikiem do rozporządzenia </w:t>
      </w:r>
      <w:proofErr w:type="spellStart"/>
      <w:r w:rsidRPr="003E1B55">
        <w:rPr>
          <w:rFonts w:asciiTheme="minorHAnsi" w:hAnsiTheme="minorHAnsi" w:cstheme="minorHAnsi"/>
          <w:sz w:val="20"/>
          <w:szCs w:val="20"/>
        </w:rPr>
        <w:t>MNiSW</w:t>
      </w:r>
      <w:proofErr w:type="spellEnd"/>
      <w:r w:rsidRPr="003E1B55">
        <w:rPr>
          <w:rFonts w:asciiTheme="minorHAnsi" w:hAnsiTheme="minorHAnsi" w:cstheme="minorHAnsi"/>
          <w:sz w:val="20"/>
          <w:szCs w:val="20"/>
        </w:rPr>
        <w:t xml:space="preserve"> z dnia 14 listopada 2018 r. (Dz. U. z 2018 r. poz. 2218): P</w:t>
      </w:r>
      <w:r w:rsidR="00483800" w:rsidRPr="003E1B55">
        <w:rPr>
          <w:rFonts w:asciiTheme="minorHAnsi" w:hAnsiTheme="minorHAnsi" w:cstheme="minorHAnsi"/>
          <w:sz w:val="20"/>
          <w:szCs w:val="20"/>
        </w:rPr>
        <w:t>8</w:t>
      </w:r>
      <w:r w:rsidRPr="003E1B55">
        <w:rPr>
          <w:rFonts w:asciiTheme="minorHAnsi" w:hAnsiTheme="minorHAnsi" w:cstheme="minorHAnsi"/>
          <w:sz w:val="20"/>
          <w:szCs w:val="20"/>
        </w:rPr>
        <w:t xml:space="preserve">S = poziom </w:t>
      </w:r>
      <w:r w:rsidR="00483800" w:rsidRPr="003E1B55">
        <w:rPr>
          <w:rFonts w:asciiTheme="minorHAnsi" w:hAnsiTheme="minorHAnsi" w:cstheme="minorHAnsi"/>
          <w:sz w:val="20"/>
          <w:szCs w:val="20"/>
        </w:rPr>
        <w:t>8</w:t>
      </w:r>
      <w:r w:rsidRPr="003E1B55">
        <w:rPr>
          <w:rFonts w:asciiTheme="minorHAnsi" w:hAnsiTheme="minorHAnsi" w:cstheme="minorHAnsi"/>
          <w:sz w:val="20"/>
          <w:szCs w:val="20"/>
        </w:rPr>
        <w:t>, charakterystyka typowa dla kwalifikacji uzyskiwanych w ramach szkolnictwa wyższego: WG = wiedza - głębia i zakres, WK = wiedza – kontekst, UW = umiejętności – wykorzystanie wiedzy, UK = umiejętności – komunikowanie się, UO = umiejętności – organizacja pracy, UU = umiejętności – uczenie się, KK = kompetencje społeczne - ocena (krytyczna), KO = kompetencje społeczne – odpowiedzialność, KR = kompetencje społeczne - rola zawodowa</w:t>
      </w:r>
    </w:p>
    <w:p w14:paraId="5AC4BD48" w14:textId="77777777" w:rsidR="00284E76" w:rsidRPr="003E1B55" w:rsidRDefault="00284E76" w:rsidP="00284E76">
      <w:pPr>
        <w:rPr>
          <w:rFonts w:asciiTheme="minorHAnsi" w:hAnsiTheme="minorHAnsi" w:cstheme="minorHAnsi"/>
        </w:rPr>
      </w:pPr>
    </w:p>
    <w:tbl>
      <w:tblPr>
        <w:tblStyle w:val="redniasiatka3akcent6"/>
        <w:tblW w:w="9180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6662"/>
        <w:gridCol w:w="1100"/>
      </w:tblGrid>
      <w:tr w:rsidR="00DA436A" w:rsidRPr="003E1B55" w14:paraId="0F53D6B5" w14:textId="77777777" w:rsidTr="0080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9E6B57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Kod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88CFF0" w14:textId="77777777" w:rsidR="00483800" w:rsidRPr="003E1B55" w:rsidRDefault="00483800" w:rsidP="003E6B8C">
            <w:pPr>
              <w:spacing w:before="120" w:after="120"/>
              <w:ind w:lef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Efekt</w:t>
            </w:r>
            <w:r w:rsidR="00DA436A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y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uczenia się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DC9CF" w14:textId="77777777" w:rsidR="00483800" w:rsidRPr="003E1B55" w:rsidRDefault="00483800" w:rsidP="003E6B8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Kod PRK poziom 8</w:t>
            </w:r>
          </w:p>
        </w:tc>
      </w:tr>
      <w:tr w:rsidR="00DA436A" w:rsidRPr="003E1B55" w14:paraId="6D5F39EB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6087D4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WIEDZA </w:t>
            </w:r>
          </w:p>
          <w:p w14:paraId="78479655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– Absolwent:</w:t>
            </w:r>
          </w:p>
        </w:tc>
      </w:tr>
      <w:tr w:rsidR="00DA436A" w:rsidRPr="003E1B55" w14:paraId="6A2B657C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DD857" w14:textId="77777777" w:rsidR="00483800" w:rsidRPr="003E1B55" w:rsidRDefault="002E02C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</w:t>
            </w:r>
            <w:r w:rsidR="00BD03E8"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3A_W01</w:t>
            </w:r>
          </w:p>
        </w:tc>
        <w:tc>
          <w:tcPr>
            <w:tcW w:w="6662" w:type="dxa"/>
          </w:tcPr>
          <w:p w14:paraId="54A17811" w14:textId="784A749D" w:rsidR="00483800" w:rsidRPr="003E1B55" w:rsidRDefault="004D47D3" w:rsidP="00ED67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podstawy teoretyczne, zagadnienia ogólne i wybrane zagadnienia szczegółowe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światowego dorobku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w zakresie dyscypliny wybranej spośród dyscyplin: matematyka; nauki biologiczne; nauki chemiczne; nauki fizyczne; nauki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iemi i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środowisku, w stopniu umożliwiającym rewizję obowiązujących pojęć i teorii; </w:t>
            </w:r>
          </w:p>
        </w:tc>
        <w:tc>
          <w:tcPr>
            <w:tcW w:w="1100" w:type="dxa"/>
          </w:tcPr>
          <w:p w14:paraId="518804C2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P8S_WG</w:t>
            </w:r>
          </w:p>
        </w:tc>
      </w:tr>
      <w:tr w:rsidR="00DA436A" w:rsidRPr="003E1B55" w14:paraId="55789449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E12C2D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3A_W02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6883ED" w14:textId="5944977E" w:rsidR="00483800" w:rsidRPr="003E1B55" w:rsidRDefault="004D47D3" w:rsidP="00ED67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6F7348" w:rsidRPr="003E1B55">
              <w:rPr>
                <w:rFonts w:asciiTheme="minorHAnsi" w:hAnsiTheme="minorHAnsi" w:cstheme="minorHAnsi"/>
                <w:sz w:val="18"/>
                <w:szCs w:val="18"/>
              </w:rPr>
              <w:t>trendy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rozwoju dziedziny wiodącej z zakresu</w:t>
            </w:r>
            <w:r w:rsidR="006F7348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matematyki, nauk biologicznych, nauk chemicznych nauk fizycznych lub nauk o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6F7348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F7348" w:rsidRPr="003E1B55">
              <w:rPr>
                <w:rFonts w:asciiTheme="minorHAnsi" w:hAnsiTheme="minorHAnsi" w:cstheme="minorHAnsi"/>
                <w:sz w:val="18"/>
                <w:szCs w:val="18"/>
              </w:rPr>
              <w:t>i środowisku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9A032C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P8S_WG</w:t>
            </w:r>
          </w:p>
        </w:tc>
      </w:tr>
      <w:tr w:rsidR="00DA436A" w:rsidRPr="003E1B55" w14:paraId="28C99F6B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DDA48A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3A_W03</w:t>
            </w:r>
          </w:p>
        </w:tc>
        <w:tc>
          <w:tcPr>
            <w:tcW w:w="6662" w:type="dxa"/>
          </w:tcPr>
          <w:p w14:paraId="0AFE0AD1" w14:textId="3774A2D4" w:rsidR="00A359A3" w:rsidRPr="003E1B55" w:rsidRDefault="004D47D3" w:rsidP="00ED67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metodologię i zasady planowania </w:t>
            </w:r>
            <w:r w:rsidR="00A359A3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zaawansowanych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badań naukowych właściwych dla dyscypliny </w:t>
            </w:r>
            <w:r w:rsidR="004E09C8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wybranej spośród dyscyplin: matematyka; nauki biologiczne; nauki chemiczne; nauki fizyczne; nauki o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09C8" w:rsidRPr="003E1B55">
              <w:rPr>
                <w:rFonts w:asciiTheme="minorHAnsi" w:hAnsiTheme="minorHAnsi" w:cstheme="minorHAnsi"/>
                <w:sz w:val="18"/>
                <w:szCs w:val="18"/>
              </w:rPr>
              <w:t>iemi i środowisku</w:t>
            </w:r>
          </w:p>
        </w:tc>
        <w:tc>
          <w:tcPr>
            <w:tcW w:w="1100" w:type="dxa"/>
          </w:tcPr>
          <w:p w14:paraId="4EF1AEBE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P8S_WG</w:t>
            </w:r>
          </w:p>
        </w:tc>
      </w:tr>
      <w:tr w:rsidR="00DA436A" w:rsidRPr="003E1B55" w14:paraId="102B3032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F59107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3A_W04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C9AC7C" w14:textId="77777777" w:rsidR="00A359A3" w:rsidRPr="003E1B55" w:rsidRDefault="004D47D3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359A3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ekonomiczne,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prawne, etyczne i </w:t>
            </w:r>
            <w:r w:rsidR="00A359A3" w:rsidRPr="003E1B55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uwarunkowania działalności badawczej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EADCF4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P8S_WK</w:t>
            </w:r>
          </w:p>
        </w:tc>
      </w:tr>
      <w:tr w:rsidR="00DA436A" w:rsidRPr="003E1B55" w14:paraId="1D538090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E4A070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3A_W05</w:t>
            </w:r>
          </w:p>
        </w:tc>
        <w:tc>
          <w:tcPr>
            <w:tcW w:w="6662" w:type="dxa"/>
          </w:tcPr>
          <w:p w14:paraId="54EBE451" w14:textId="77501F3F" w:rsidR="00A4198A" w:rsidRPr="003E1B55" w:rsidRDefault="004D47D3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zasad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finansowania badań naukowych, pozyskiwania projektów badawczych </w:t>
            </w:r>
            <w:r w:rsidR="000F41C2" w:rsidRPr="003E1B55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0F41C2" w:rsidRPr="003E1B55">
              <w:rPr>
                <w:rFonts w:asciiTheme="minorHAnsi" w:hAnsiTheme="minorHAnsi" w:cstheme="minorHAnsi"/>
                <w:sz w:val="18"/>
                <w:szCs w:val="18"/>
              </w:rPr>
              <w:t>tym projektów realizowanych w zespołach międzynarodowych;</w:t>
            </w:r>
            <w:r w:rsidR="00A4198A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źródeł ich finansowania i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4198A" w:rsidRPr="003E1B55">
              <w:rPr>
                <w:rFonts w:asciiTheme="minorHAnsi" w:hAnsiTheme="minorHAnsi" w:cstheme="minorHAnsi"/>
                <w:sz w:val="18"/>
                <w:szCs w:val="18"/>
              </w:rPr>
              <w:t>obowiązujących procedur (wnioskowania o grant, oceny wniosków)</w:t>
            </w:r>
          </w:p>
        </w:tc>
        <w:tc>
          <w:tcPr>
            <w:tcW w:w="1100" w:type="dxa"/>
          </w:tcPr>
          <w:p w14:paraId="78A2EC63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P8S_WK</w:t>
            </w:r>
          </w:p>
        </w:tc>
      </w:tr>
      <w:tr w:rsidR="00DA436A" w:rsidRPr="003E1B55" w14:paraId="7E983D16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77CBB0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3A_W06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CDDB55" w14:textId="77777777" w:rsidR="00483800" w:rsidRPr="003E1B55" w:rsidRDefault="004D47D3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zasady i metody przygotowania i oceny publikacji naukowych i projektów badawczych zgodnie z zasadą funkcjonowania otwartej nauki;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40ECB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P8S_WK</w:t>
            </w:r>
          </w:p>
        </w:tc>
      </w:tr>
      <w:tr w:rsidR="00DA436A" w:rsidRPr="003E1B55" w14:paraId="79E070DD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C6FCD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3A_W07</w:t>
            </w:r>
          </w:p>
        </w:tc>
        <w:tc>
          <w:tcPr>
            <w:tcW w:w="6662" w:type="dxa"/>
          </w:tcPr>
          <w:p w14:paraId="2809DA39" w14:textId="77777777" w:rsidR="00483800" w:rsidRPr="003E1B55" w:rsidRDefault="004D47D3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zasady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komercjalizacji wyników badań</w:t>
            </w:r>
            <w:r w:rsidR="003E6B8C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i transferu wiedzy do zastosowań praktycznych;</w:t>
            </w:r>
          </w:p>
        </w:tc>
        <w:tc>
          <w:tcPr>
            <w:tcW w:w="1100" w:type="dxa"/>
          </w:tcPr>
          <w:p w14:paraId="1D0592E1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P8S_WK</w:t>
            </w:r>
          </w:p>
        </w:tc>
      </w:tr>
      <w:tr w:rsidR="00DA436A" w:rsidRPr="003E1B55" w14:paraId="59AC5632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6D828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3A_W08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AF3266" w14:textId="109761A1" w:rsidR="00483800" w:rsidRPr="003E1B55" w:rsidRDefault="004D47D3" w:rsidP="00ED67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nowoczesne, innowacyjne metody, koncepcje i narzędzia prowadzenia zajęć dydakt</w:t>
            </w:r>
            <w:r w:rsidR="000F41C2" w:rsidRPr="003E1B55">
              <w:rPr>
                <w:rFonts w:asciiTheme="minorHAnsi" w:hAnsiTheme="minorHAnsi" w:cstheme="minorHAnsi"/>
                <w:sz w:val="18"/>
                <w:szCs w:val="18"/>
              </w:rPr>
              <w:t>ycznych i upowszechniania nauki w zakresie dyscypliny wybranej spośród dyscyplin: matematyka; nauki biologiczne; nauki chem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>iczne; nauki fizyczne; nauki o Z</w:t>
            </w:r>
            <w:r w:rsidR="000F41C2" w:rsidRPr="003E1B55">
              <w:rPr>
                <w:rFonts w:asciiTheme="minorHAnsi" w:hAnsiTheme="minorHAnsi" w:cstheme="minorHAnsi"/>
                <w:sz w:val="18"/>
                <w:szCs w:val="18"/>
              </w:rPr>
              <w:t>iemi i środowisku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D51EB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P8S_WK</w:t>
            </w:r>
          </w:p>
        </w:tc>
      </w:tr>
      <w:tr w:rsidR="00DA436A" w:rsidRPr="003E1B55" w14:paraId="06789662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73B459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UMIEJĘTNOŚCI</w:t>
            </w:r>
          </w:p>
          <w:p w14:paraId="48DAA1A8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- Absolwent:</w:t>
            </w:r>
          </w:p>
        </w:tc>
      </w:tr>
      <w:tr w:rsidR="00DA436A" w:rsidRPr="003E1B55" w14:paraId="1E567CE7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DD3BD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3A_U01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20E4F6" w14:textId="3168953F" w:rsidR="00483800" w:rsidRPr="003E1B55" w:rsidRDefault="004D47D3" w:rsidP="0061733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07547">
              <w:rPr>
                <w:rFonts w:asciiTheme="minorHAnsi" w:hAnsiTheme="minorHAnsi" w:cstheme="minorHAnsi"/>
                <w:sz w:val="18"/>
                <w:szCs w:val="18"/>
              </w:rPr>
              <w:t xml:space="preserve">ykorzystuje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wiedzę z różnych dziedzin nauki do twórczego identyfikowania, formułowania i innowacyjnego rozwiązywania złożonych problemów lub wykonywania zadań o charakterze badawczym, interdyscyplinarnym, a w szczególności: defini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uje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cel i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przedmiot badań, formuł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hipotezę badawczą; rozwija metody, techniki </w:t>
            </w:r>
            <w:r w:rsidR="004E0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i narzędzia badawcze oraz twórczo je stos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i wniosk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na podstawie wyników badań;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C6909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P8S_UW</w:t>
            </w:r>
          </w:p>
        </w:tc>
      </w:tr>
      <w:tr w:rsidR="00DA436A" w:rsidRPr="003E1B55" w14:paraId="10E0F3E2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025C7E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3A_U02</w:t>
            </w:r>
          </w:p>
        </w:tc>
        <w:tc>
          <w:tcPr>
            <w:tcW w:w="6662" w:type="dxa"/>
          </w:tcPr>
          <w:p w14:paraId="30A33EEB" w14:textId="77777777" w:rsidR="00D02362" w:rsidRPr="003E1B55" w:rsidRDefault="00F07547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krytycznej analizy i oceny rezultatów badań, działalności eksperckiej </w:t>
            </w:r>
            <w:r w:rsidR="0080042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i innych prac o charakterze twórczym i ich wkładu w rozwój 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>nauki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100" w:type="dxa"/>
          </w:tcPr>
          <w:p w14:paraId="01B17BA4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P8S_UW</w:t>
            </w:r>
          </w:p>
        </w:tc>
      </w:tr>
      <w:tr w:rsidR="00DA436A" w:rsidRPr="003E1B55" w14:paraId="01F568DD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F8EC83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3A_U03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62C0B" w14:textId="77777777" w:rsidR="00D02362" w:rsidRPr="003E1B55" w:rsidRDefault="00F07547" w:rsidP="004D47D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możliwość przeniesienia i przekazania wyników prac badawczych do sfery gospodarczej i społecznej oraz inicj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działania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zmierzające do realizacji takiego transferu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45C4B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P8S_UW</w:t>
            </w:r>
          </w:p>
        </w:tc>
      </w:tr>
      <w:tr w:rsidR="00DA436A" w:rsidRPr="003E1B55" w14:paraId="72CE32CE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C4A1EE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3A_U04</w:t>
            </w:r>
          </w:p>
        </w:tc>
        <w:tc>
          <w:tcPr>
            <w:tcW w:w="6662" w:type="dxa"/>
          </w:tcPr>
          <w:p w14:paraId="1884F16C" w14:textId="1EA6622D" w:rsidR="00D02362" w:rsidRPr="003E1B55" w:rsidRDefault="00483800" w:rsidP="004D47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upowszechnia wyniki badań, głównie w formie oryginalnych publikacji naukowych, a</w:t>
            </w:r>
            <w:r w:rsidR="0061733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także w formach popularn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>onaukowych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100" w:type="dxa"/>
          </w:tcPr>
          <w:p w14:paraId="3F2E6B11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P8S_UK</w:t>
            </w:r>
          </w:p>
        </w:tc>
      </w:tr>
      <w:tr w:rsidR="00DA436A" w:rsidRPr="003E1B55" w14:paraId="7E9C1E0E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7FFB8D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3A_U05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E22DA9" w14:textId="59C2E5A7" w:rsidR="00483800" w:rsidRPr="003E1B55" w:rsidRDefault="004D47D3" w:rsidP="0061733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7547">
              <w:rPr>
                <w:rFonts w:asciiTheme="minorHAnsi" w:hAnsiTheme="minorHAnsi" w:cstheme="minorHAnsi"/>
                <w:sz w:val="18"/>
                <w:szCs w:val="18"/>
              </w:rPr>
              <w:t xml:space="preserve">nicjuje 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debatę i uczestniczy w dyskusji naukowej;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FE735A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P8S_UK</w:t>
            </w:r>
          </w:p>
        </w:tc>
      </w:tr>
      <w:tr w:rsidR="00DA436A" w:rsidRPr="003E1B55" w14:paraId="37F6D805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3A0189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3A_U06</w:t>
            </w:r>
          </w:p>
        </w:tc>
        <w:tc>
          <w:tcPr>
            <w:tcW w:w="6662" w:type="dxa"/>
          </w:tcPr>
          <w:p w14:paraId="3A59C7C0" w14:textId="77777777" w:rsidR="00D02362" w:rsidRPr="003E1B55" w:rsidRDefault="004D47D3" w:rsidP="00F075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F07547">
              <w:rPr>
                <w:rFonts w:asciiTheme="minorHAnsi" w:hAnsiTheme="minorHAnsi" w:cstheme="minorHAnsi"/>
                <w:sz w:val="18"/>
                <w:szCs w:val="18"/>
              </w:rPr>
              <w:t xml:space="preserve">osługuje </w:t>
            </w:r>
            <w:r w:rsidR="00B309A4">
              <w:rPr>
                <w:rFonts w:asciiTheme="minorHAnsi" w:hAnsiTheme="minorHAnsi" w:cstheme="minorHAnsi"/>
                <w:sz w:val="18"/>
                <w:szCs w:val="18"/>
              </w:rPr>
              <w:t xml:space="preserve">się językiem obcym w stopniu umożliwiającym </w:t>
            </w:r>
            <w:r w:rsidR="00185F3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czestnic</w:t>
            </w:r>
            <w:r w:rsidR="00185F36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309A4">
              <w:rPr>
                <w:rFonts w:asciiTheme="minorHAnsi" w:hAnsiTheme="minorHAnsi" w:cstheme="minorHAnsi"/>
                <w:sz w:val="18"/>
                <w:szCs w:val="18"/>
              </w:rPr>
              <w:t>enie</w:t>
            </w:r>
            <w:r w:rsidR="00185F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0042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w międzynarodowym środowisku naukowym</w:t>
            </w:r>
            <w:r w:rsidR="00185F36">
              <w:rPr>
                <w:rFonts w:asciiTheme="minorHAnsi" w:hAnsiTheme="minorHAnsi" w:cstheme="minorHAnsi"/>
                <w:sz w:val="18"/>
                <w:szCs w:val="18"/>
              </w:rPr>
              <w:t>, w szczególności poprzez</w:t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udział </w:t>
            </w:r>
            <w:r w:rsidR="0080042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83800" w:rsidRPr="003E1B55">
              <w:rPr>
                <w:rFonts w:asciiTheme="minorHAnsi" w:hAnsiTheme="minorHAnsi" w:cstheme="minorHAnsi"/>
                <w:sz w:val="18"/>
                <w:szCs w:val="18"/>
              </w:rPr>
              <w:t>w konferencjach, seminariach, warsztatach, wyprawach naukowych lub stażach zagranicznych;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14:paraId="2150E891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P8S_UK</w:t>
            </w:r>
          </w:p>
        </w:tc>
      </w:tr>
      <w:tr w:rsidR="00DA436A" w:rsidRPr="003E1B55" w14:paraId="4864F853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CA0D63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3A_U07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705313" w14:textId="77777777" w:rsidR="00483800" w:rsidRPr="003E1B55" w:rsidRDefault="00483800" w:rsidP="004D47D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przygotow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wniosek o finansowanie projektu badawczego;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FDE02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P8S_UO</w:t>
            </w:r>
          </w:p>
        </w:tc>
      </w:tr>
      <w:tr w:rsidR="00DA436A" w:rsidRPr="003E1B55" w14:paraId="5DC547C5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975CE5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3A_U08</w:t>
            </w:r>
          </w:p>
        </w:tc>
        <w:tc>
          <w:tcPr>
            <w:tcW w:w="6662" w:type="dxa"/>
          </w:tcPr>
          <w:p w14:paraId="1DD3A7BE" w14:textId="140AA858" w:rsidR="00D02362" w:rsidRPr="003E1B55" w:rsidRDefault="00483800" w:rsidP="004D47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plan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i realiz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indywidualne i zespołowe przedsięwzięcie badawcze, także w</w:t>
            </w:r>
            <w:r w:rsidR="00713D2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środowisku międzynarodowym; </w:t>
            </w:r>
          </w:p>
        </w:tc>
        <w:tc>
          <w:tcPr>
            <w:tcW w:w="1100" w:type="dxa"/>
          </w:tcPr>
          <w:p w14:paraId="5BD6E2BD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P8S_UO</w:t>
            </w:r>
          </w:p>
        </w:tc>
      </w:tr>
      <w:tr w:rsidR="00DA436A" w:rsidRPr="003E1B55" w14:paraId="0E746A37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F4BF8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3A_U09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26F85" w14:textId="77777777" w:rsidR="00D02362" w:rsidRPr="003E1B55" w:rsidRDefault="00483800" w:rsidP="004D47D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działa na rzecz własnego rozwoju oraz inspir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 xml:space="preserve">uje 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i organiz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rozwój innych osób, między innymi, podczas zajęć dydaktycznych oraz działań związanych z popularyzacją wiedzy;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ACEFB3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P8S_UU</w:t>
            </w:r>
          </w:p>
        </w:tc>
      </w:tr>
      <w:tr w:rsidR="00DA436A" w:rsidRPr="003E1B55" w14:paraId="0C0FE361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1B7EB3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3A_U10</w:t>
            </w:r>
          </w:p>
        </w:tc>
        <w:tc>
          <w:tcPr>
            <w:tcW w:w="6662" w:type="dxa"/>
          </w:tcPr>
          <w:p w14:paraId="70D84DC6" w14:textId="77777777" w:rsidR="00483800" w:rsidRPr="003E1B55" w:rsidRDefault="00483800" w:rsidP="004D47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opracow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i realiz</w:t>
            </w:r>
            <w:r w:rsidR="004D47D3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zajęcia dydaktyczne z wykorzystaniem nowoczesnych, innowacyjnych metod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i narzędzi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100" w:type="dxa"/>
          </w:tcPr>
          <w:p w14:paraId="352CA056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P8S_UU</w:t>
            </w:r>
          </w:p>
        </w:tc>
      </w:tr>
      <w:tr w:rsidR="00DA436A" w:rsidRPr="003E1B55" w14:paraId="408E460B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92B570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KOMPETENCJE SPOŁECZNE</w:t>
            </w:r>
          </w:p>
          <w:p w14:paraId="0F47622E" w14:textId="77777777" w:rsidR="00483800" w:rsidRPr="003E1B55" w:rsidRDefault="00483800" w:rsidP="003E6B8C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- Absolwent:</w:t>
            </w:r>
          </w:p>
        </w:tc>
      </w:tr>
      <w:tr w:rsidR="00DA436A" w:rsidRPr="003E1B55" w14:paraId="451B88AB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21EAD7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3A_K01</w:t>
            </w:r>
          </w:p>
        </w:tc>
        <w:tc>
          <w:tcPr>
            <w:tcW w:w="6662" w:type="dxa"/>
          </w:tcPr>
          <w:p w14:paraId="093B0197" w14:textId="1A1CE5B8" w:rsidR="00D02362" w:rsidRPr="003E1B55" w:rsidRDefault="00483800" w:rsidP="00ED67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krytycznie ocenia dorobek z zakresu dyscypliny naukowej </w:t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>wybranej spośród dyscyplin: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matematyka</w:t>
            </w:r>
            <w:r w:rsidR="00EA4D8F" w:rsidRPr="003E1B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nauki biologiczne</w:t>
            </w:r>
            <w:r w:rsidR="00EA4D8F" w:rsidRPr="003E1B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nauki chemiczne</w:t>
            </w:r>
            <w:r w:rsidR="00EA4D8F" w:rsidRPr="003E1B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nauki fizyczne</w:t>
            </w:r>
            <w:r w:rsidR="00EA4D8F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lub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 xml:space="preserve"> nauki o Z</w:t>
            </w:r>
            <w:r w:rsidR="00D02362" w:rsidRPr="003E1B55">
              <w:rPr>
                <w:rFonts w:asciiTheme="minorHAnsi" w:hAnsiTheme="minorHAnsi" w:cstheme="minorHAnsi"/>
                <w:sz w:val="18"/>
                <w:szCs w:val="18"/>
              </w:rPr>
              <w:t>iemi i środowisku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oraz własny wkład w rozwój tych dyscyplin;</w:t>
            </w:r>
          </w:p>
        </w:tc>
        <w:tc>
          <w:tcPr>
            <w:tcW w:w="1100" w:type="dxa"/>
          </w:tcPr>
          <w:p w14:paraId="37B8BC46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P8S_KK</w:t>
            </w:r>
          </w:p>
        </w:tc>
      </w:tr>
      <w:tr w:rsidR="00DA436A" w:rsidRPr="003E1B55" w14:paraId="7CAAB508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6EDA6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3A_K02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E7D7DD" w14:textId="77777777" w:rsidR="00483800" w:rsidRPr="003E1B55" w:rsidRDefault="00483800" w:rsidP="005562F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uznaje znaczenie wiedzy w rozwiązywaniu problemów poznawczych</w:t>
            </w:r>
            <w:r w:rsidR="003E6B8C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i praktycznych,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>w tym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tych o charakterze interdyscyplinarnym;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511BF8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P8S_KK</w:t>
            </w:r>
          </w:p>
        </w:tc>
      </w:tr>
      <w:tr w:rsidR="00DA436A" w:rsidRPr="003E1B55" w14:paraId="49C9FD06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0001A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3A_K03</w:t>
            </w:r>
          </w:p>
        </w:tc>
        <w:tc>
          <w:tcPr>
            <w:tcW w:w="6662" w:type="dxa"/>
          </w:tcPr>
          <w:p w14:paraId="0140AA29" w14:textId="5DF90ECC" w:rsidR="00934C08" w:rsidRPr="003E1B55" w:rsidRDefault="00483800" w:rsidP="00ED67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jest gotów do wypełniania zobowiązań społecznych badaczy, przekazywania społeczeństwu informacji i opinii wynikających z osiągnięć nauki</w:t>
            </w:r>
            <w:r w:rsidR="00934C08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934C08" w:rsidRPr="003E1B55">
              <w:rPr>
                <w:rFonts w:asciiTheme="minorHAnsi" w:hAnsiTheme="minorHAnsi" w:cstheme="minorHAnsi"/>
                <w:sz w:val="18"/>
                <w:szCs w:val="18"/>
              </w:rPr>
              <w:t>zakresu dyscypliny naukowej</w:t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 xml:space="preserve"> wybranej spośród dyscyplin:</w:t>
            </w:r>
            <w:r w:rsidR="004A78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4C08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matematyka, nauki biologiczne, nauki chemiczne, nauki fizyczne lub nauki o </w:t>
            </w:r>
            <w:r w:rsidR="003336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C08" w:rsidRPr="003E1B55">
              <w:rPr>
                <w:rFonts w:asciiTheme="minorHAnsi" w:hAnsiTheme="minorHAnsi" w:cstheme="minorHAnsi"/>
                <w:sz w:val="18"/>
                <w:szCs w:val="18"/>
              </w:rPr>
              <w:t>iemi i środowisk</w:t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 xml:space="preserve"> oraz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 zaangażowania się w</w:t>
            </w:r>
            <w:r w:rsidR="00713D2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kształcenie specjalistów</w:t>
            </w:r>
            <w:r w:rsidR="005562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i podejmowania się działań prowadzących do rozwoju społeczeństwa obywatelskiego opartego na wiedzy;</w:t>
            </w:r>
          </w:p>
        </w:tc>
        <w:tc>
          <w:tcPr>
            <w:tcW w:w="1100" w:type="dxa"/>
          </w:tcPr>
          <w:p w14:paraId="28CC89AA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P8S_KO</w:t>
            </w:r>
          </w:p>
        </w:tc>
      </w:tr>
      <w:tr w:rsidR="00DA436A" w:rsidRPr="003E1B55" w14:paraId="61C13CFF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CB258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3A_K04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2D659" w14:textId="52CBBE4C" w:rsidR="00105D0E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jest gotów do myślenia i działania w sposób przedsiębiorczy, kreowania nowych idei </w:t>
            </w:r>
            <w:r w:rsidR="004E0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i poszukiwania innowacyjnych rozwiązań, podejmowania wyzwań intelektualnych w</w:t>
            </w:r>
            <w:r w:rsidR="00713D2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sferze naukowej i publicznej oraz ponoszenia odpowiedzialności za skutki swoich decyzji;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F60240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P8S_KO</w:t>
            </w:r>
          </w:p>
        </w:tc>
      </w:tr>
      <w:tr w:rsidR="00DA436A" w:rsidRPr="003E1B55" w14:paraId="74806F11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DE445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3A_K05</w:t>
            </w:r>
          </w:p>
        </w:tc>
        <w:tc>
          <w:tcPr>
            <w:tcW w:w="6662" w:type="dxa"/>
          </w:tcPr>
          <w:p w14:paraId="403AF88B" w14:textId="77777777" w:rsidR="00105D0E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prowadzi badania w sposób niezależny, z uwzględnieniem istniejących ograniczeń </w:t>
            </w:r>
            <w:r w:rsidR="00105D0E" w:rsidRPr="003E1B55">
              <w:rPr>
                <w:rFonts w:asciiTheme="minorHAnsi" w:hAnsiTheme="minorHAnsi" w:cstheme="minorHAnsi"/>
                <w:sz w:val="18"/>
                <w:szCs w:val="18"/>
              </w:rPr>
              <w:t xml:space="preserve">wynikających </w:t>
            </w: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z przyczyn finansowych lub infrastrukturalnych;</w:t>
            </w:r>
          </w:p>
        </w:tc>
        <w:tc>
          <w:tcPr>
            <w:tcW w:w="1100" w:type="dxa"/>
          </w:tcPr>
          <w:p w14:paraId="315DBF4B" w14:textId="77777777" w:rsidR="00483800" w:rsidRPr="003E1B55" w:rsidRDefault="00483800" w:rsidP="003E6B8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P8S_KR</w:t>
            </w:r>
          </w:p>
        </w:tc>
      </w:tr>
      <w:tr w:rsidR="00DA436A" w:rsidRPr="003E1B55" w14:paraId="6C04732D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31E2AC" w14:textId="77777777" w:rsidR="00483800" w:rsidRPr="003E1B55" w:rsidRDefault="00BD03E8" w:rsidP="003E6B8C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="00483800"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3A_K06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D1D84B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respektuje zasady publicznej własności wyników badań naukowych z poszanowaniem zasad prawnych ochrony własności intelektualnej.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63A02B" w14:textId="77777777" w:rsidR="00483800" w:rsidRPr="003E1B55" w:rsidRDefault="00483800" w:rsidP="003E6B8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sz w:val="18"/>
                <w:szCs w:val="18"/>
              </w:rPr>
              <w:t>P8S_KR</w:t>
            </w:r>
          </w:p>
        </w:tc>
      </w:tr>
    </w:tbl>
    <w:p w14:paraId="01C37239" w14:textId="77777777" w:rsidR="00483800" w:rsidRPr="003E1B55" w:rsidRDefault="00483800" w:rsidP="00284E76">
      <w:pPr>
        <w:rPr>
          <w:rFonts w:asciiTheme="minorHAnsi" w:hAnsiTheme="minorHAnsi" w:cstheme="minorHAnsi"/>
        </w:rPr>
      </w:pPr>
    </w:p>
    <w:p w14:paraId="4201A556" w14:textId="77777777" w:rsidR="003E5B68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plany kształcenia (informacje o zajęciach w poszczególnych semestrach, ich wymiarze godzinowym i ich formach)</w:t>
      </w:r>
    </w:p>
    <w:p w14:paraId="5430A9A9" w14:textId="77777777" w:rsidR="00FF1BEB" w:rsidRDefault="00FF1BEB" w:rsidP="00FF1BEB">
      <w:pPr>
        <w:tabs>
          <w:tab w:val="left" w:pos="360"/>
        </w:tabs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</w:p>
    <w:p w14:paraId="69E9ABEF" w14:textId="77777777" w:rsidR="00FF1BEB" w:rsidRPr="00115660" w:rsidRDefault="00FF1BEB" w:rsidP="00115660">
      <w:pPr>
        <w:tabs>
          <w:tab w:val="left" w:pos="360"/>
        </w:tabs>
        <w:spacing w:line="276" w:lineRule="auto"/>
        <w:ind w:left="360" w:hanging="360"/>
        <w:jc w:val="center"/>
        <w:rPr>
          <w:rFonts w:asciiTheme="minorHAnsi" w:hAnsiTheme="minorHAnsi" w:cstheme="minorHAnsi"/>
          <w:b/>
        </w:rPr>
      </w:pPr>
      <w:r w:rsidRPr="00115660">
        <w:rPr>
          <w:rFonts w:asciiTheme="minorHAnsi" w:hAnsiTheme="minorHAnsi" w:cstheme="minorHAnsi"/>
          <w:b/>
        </w:rPr>
        <w:t>Zestawienie przedmiotów oferowanych w Szkole Doktorskiej Nauk Ścisłych i Przyrodniczych w UŁ</w:t>
      </w:r>
    </w:p>
    <w:p w14:paraId="4475CD1C" w14:textId="77777777" w:rsidR="00666378" w:rsidRPr="003E1B55" w:rsidRDefault="00666378" w:rsidP="00666378">
      <w:pPr>
        <w:rPr>
          <w:rFonts w:asciiTheme="minorHAnsi" w:hAnsiTheme="minorHAnsi" w:cstheme="minorHAnsi"/>
        </w:rPr>
      </w:pPr>
    </w:p>
    <w:tbl>
      <w:tblPr>
        <w:tblStyle w:val="redniasiatka3akcent6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1843"/>
        <w:gridCol w:w="567"/>
        <w:gridCol w:w="425"/>
        <w:gridCol w:w="142"/>
        <w:gridCol w:w="449"/>
        <w:gridCol w:w="527"/>
        <w:gridCol w:w="16"/>
      </w:tblGrid>
      <w:tr w:rsidR="00883C16" w:rsidRPr="00115660" w14:paraId="6AB2EF1F" w14:textId="77777777" w:rsidTr="0080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</w:tcBorders>
          </w:tcPr>
          <w:p w14:paraId="764A8A7A" w14:textId="77777777" w:rsidR="00883C16" w:rsidRPr="00115660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156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Rodzaj zajęć</w:t>
            </w:r>
          </w:p>
        </w:tc>
        <w:tc>
          <w:tcPr>
            <w:tcW w:w="992" w:type="dxa"/>
            <w:tcBorders>
              <w:bottom w:val="single" w:sz="8" w:space="0" w:color="FFFFFF" w:themeColor="background1"/>
            </w:tcBorders>
          </w:tcPr>
          <w:p w14:paraId="24AF6C53" w14:textId="77777777" w:rsidR="00883C16" w:rsidRPr="00115660" w:rsidRDefault="00883C16" w:rsidP="00185F36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156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Liczba godzin</w:t>
            </w:r>
            <w:r w:rsidR="00185F3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łącznie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</w:tcPr>
          <w:p w14:paraId="78DB6552" w14:textId="77777777" w:rsidR="00883C16" w:rsidRPr="00115660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156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126" w:type="dxa"/>
            <w:gridSpan w:val="6"/>
            <w:tcBorders>
              <w:bottom w:val="single" w:sz="8" w:space="0" w:color="FFFFFF" w:themeColor="background1"/>
            </w:tcBorders>
          </w:tcPr>
          <w:p w14:paraId="13CAEB56" w14:textId="77777777" w:rsidR="00883C16" w:rsidRPr="00115660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156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Liczba godzin w poszczególnych latach</w:t>
            </w:r>
          </w:p>
        </w:tc>
      </w:tr>
      <w:tr w:rsidR="00883C16" w:rsidRPr="00F53456" w14:paraId="3FD3EBF7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9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8C70E5" w14:textId="77777777" w:rsidR="00883C16" w:rsidRPr="00F53456" w:rsidRDefault="00883C16" w:rsidP="00115660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53456">
              <w:rPr>
                <w:rFonts w:asciiTheme="minorHAnsi" w:hAnsiTheme="minorHAnsi" w:cstheme="minorHAnsi"/>
                <w:color w:val="auto"/>
              </w:rPr>
              <w:t>ZAJĘCIA OBOWIĄZKOWE</w:t>
            </w:r>
          </w:p>
        </w:tc>
      </w:tr>
      <w:tr w:rsidR="00883C16" w:rsidRPr="007802D8" w14:paraId="2C373995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010366D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904C951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7ABFA79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BB4C9D2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1AF83A2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5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559D1EB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01D6E5B6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</w:tr>
      <w:tr w:rsidR="00883C16" w:rsidRPr="007802D8" w14:paraId="21FAC501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DA8C107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Seminarium</w:t>
            </w:r>
            <w:r w:rsidR="004D47D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interdyscyplinarne</w:t>
            </w:r>
          </w:p>
        </w:tc>
        <w:tc>
          <w:tcPr>
            <w:tcW w:w="992" w:type="dxa"/>
          </w:tcPr>
          <w:p w14:paraId="2E02075B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843" w:type="dxa"/>
          </w:tcPr>
          <w:p w14:paraId="1EE0F16C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Seminarium</w:t>
            </w:r>
          </w:p>
        </w:tc>
        <w:tc>
          <w:tcPr>
            <w:tcW w:w="567" w:type="dxa"/>
          </w:tcPr>
          <w:p w14:paraId="369A7B06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14:paraId="5F6E7742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91" w:type="dxa"/>
            <w:gridSpan w:val="2"/>
          </w:tcPr>
          <w:p w14:paraId="2BE21644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3" w:type="dxa"/>
            <w:gridSpan w:val="2"/>
          </w:tcPr>
          <w:p w14:paraId="1B7CE8C6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883C16" w:rsidRPr="007802D8" w14:paraId="2C6C5EF9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647F5F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Seminarium w jęz. angielskim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6772858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45380B9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27E215B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BD28C54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75E5E69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2A58D191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883C16" w:rsidRPr="0025701D" w14:paraId="309AB88F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484523E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Dydaktyka szkoły wyższej</w:t>
            </w:r>
          </w:p>
        </w:tc>
        <w:tc>
          <w:tcPr>
            <w:tcW w:w="992" w:type="dxa"/>
          </w:tcPr>
          <w:p w14:paraId="735401EA" w14:textId="77777777" w:rsidR="00883C16" w:rsidRPr="0025701D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78DA75B3" w14:textId="77777777" w:rsidR="00883C16" w:rsidRPr="0025701D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6FE2526E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Wykład</w:t>
            </w:r>
          </w:p>
          <w:p w14:paraId="58813048" w14:textId="77777777" w:rsidR="00883C16" w:rsidRPr="0025701D" w:rsidRDefault="008F33EA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67" w:type="dxa"/>
          </w:tcPr>
          <w:p w14:paraId="6F2630C4" w14:textId="77777777" w:rsidR="006A7F65" w:rsidRPr="0025701D" w:rsidRDefault="006A7F65" w:rsidP="006A7F65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2729BDA6" w14:textId="77777777" w:rsidR="00883C16" w:rsidRPr="0025701D" w:rsidRDefault="006A7F65" w:rsidP="006A7F65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075D5942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</w:tcPr>
          <w:p w14:paraId="2335E530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65A61C5B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25701D" w14:paraId="739EA8D1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AA71633" w14:textId="77777777" w:rsidR="00883C16" w:rsidRPr="0025701D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Praktyka dydaktyczna</w:t>
            </w:r>
          </w:p>
        </w:tc>
        <w:tc>
          <w:tcPr>
            <w:tcW w:w="992" w:type="dxa"/>
          </w:tcPr>
          <w:p w14:paraId="370B6A9C" w14:textId="77777777" w:rsidR="00883C16" w:rsidRPr="0025701D" w:rsidRDefault="00EC2837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14:paraId="4C05B278" w14:textId="77777777" w:rsidR="00883C16" w:rsidRPr="0025701D" w:rsidRDefault="00883C16" w:rsidP="00E458F4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Samodzielne prowadzenie zajęć lub uczestniczenie w zajęciach</w:t>
            </w:r>
          </w:p>
        </w:tc>
        <w:tc>
          <w:tcPr>
            <w:tcW w:w="567" w:type="dxa"/>
          </w:tcPr>
          <w:p w14:paraId="119C9098" w14:textId="77777777" w:rsidR="00883C16" w:rsidRPr="0025701D" w:rsidRDefault="00EC2837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83C16" w:rsidRPr="002570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E63D961" w14:textId="77777777" w:rsidR="00883C16" w:rsidRPr="0025701D" w:rsidRDefault="00EC2837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83C16" w:rsidRPr="002570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1" w:type="dxa"/>
            <w:gridSpan w:val="2"/>
          </w:tcPr>
          <w:p w14:paraId="179746FE" w14:textId="77777777" w:rsidR="00883C16" w:rsidRPr="0025701D" w:rsidRDefault="00EC2837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83C16" w:rsidRPr="002570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2"/>
          </w:tcPr>
          <w:p w14:paraId="218B2F34" w14:textId="77777777" w:rsidR="00883C16" w:rsidRPr="0025701D" w:rsidRDefault="00EC2837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70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83C16" w:rsidRPr="002570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83C16" w:rsidRPr="00CB2526" w14:paraId="1FC3376B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BF4C58" w14:textId="77777777" w:rsidR="00883C16" w:rsidRPr="00CB252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252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Techniki 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wystąpień publicznych</w:t>
            </w:r>
          </w:p>
        </w:tc>
        <w:tc>
          <w:tcPr>
            <w:tcW w:w="992" w:type="dxa"/>
          </w:tcPr>
          <w:p w14:paraId="4DE08D88" w14:textId="77777777" w:rsidR="00883C16" w:rsidRPr="00CB2526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AA271C6" w14:textId="77777777" w:rsidR="00883C16" w:rsidRPr="00CB252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67" w:type="dxa"/>
          </w:tcPr>
          <w:p w14:paraId="04F38AD5" w14:textId="77777777" w:rsidR="00883C16" w:rsidRPr="00CB2526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0E21AEF3" w14:textId="77777777" w:rsidR="00883C16" w:rsidRPr="00CB252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</w:tcPr>
          <w:p w14:paraId="3D416224" w14:textId="77777777" w:rsidR="00883C16" w:rsidRPr="00CB252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105ECBF5" w14:textId="77777777" w:rsidR="00883C16" w:rsidRPr="00CB252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7802D8" w14:paraId="1709992E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F31CD4E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Projekty badawcze</w:t>
            </w:r>
          </w:p>
        </w:tc>
        <w:tc>
          <w:tcPr>
            <w:tcW w:w="992" w:type="dxa"/>
          </w:tcPr>
          <w:p w14:paraId="549DDD1C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73868B8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67" w:type="dxa"/>
          </w:tcPr>
          <w:p w14:paraId="5A1623BF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1E664C7A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</w:tcPr>
          <w:p w14:paraId="5590A1FC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28A32D32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7802D8" w14:paraId="7D725A36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462E29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Komercjalizacja wyników badań</w:t>
            </w:r>
          </w:p>
        </w:tc>
        <w:tc>
          <w:tcPr>
            <w:tcW w:w="992" w:type="dxa"/>
          </w:tcPr>
          <w:p w14:paraId="2D65BA6E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2ADD824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567" w:type="dxa"/>
          </w:tcPr>
          <w:p w14:paraId="5249B02C" w14:textId="77777777" w:rsidR="00883C16" w:rsidRPr="007802D8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6FF872AE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</w:tcPr>
          <w:p w14:paraId="2954703A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27623405" w14:textId="77777777" w:rsidR="00883C16" w:rsidRPr="007802D8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02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14:paraId="4D8B1677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6FBC4E0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Wprowadzenie do efektywnego publikowania </w:t>
            </w:r>
          </w:p>
        </w:tc>
        <w:tc>
          <w:tcPr>
            <w:tcW w:w="992" w:type="dxa"/>
          </w:tcPr>
          <w:p w14:paraId="23BC9793" w14:textId="77777777" w:rsidR="00883C16" w:rsidRPr="00A56403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150F9FD9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992" w:type="dxa"/>
            <w:gridSpan w:val="2"/>
          </w:tcPr>
          <w:p w14:paraId="1373F936" w14:textId="77777777" w:rsidR="00883C16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1" w:type="dxa"/>
            <w:gridSpan w:val="2"/>
          </w:tcPr>
          <w:p w14:paraId="632C5AFE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37AB9BF7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F53456" w14:paraId="7FCC4FC2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9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E9B4DC" w14:textId="77777777" w:rsidR="00883C16" w:rsidRPr="00713D2E" w:rsidRDefault="00883C16" w:rsidP="004D47D3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53456">
              <w:rPr>
                <w:rFonts w:asciiTheme="minorHAnsi" w:hAnsiTheme="minorHAnsi" w:cstheme="minorHAnsi"/>
                <w:color w:val="auto"/>
              </w:rPr>
              <w:t xml:space="preserve">ZAJĘCIA </w:t>
            </w:r>
            <w:r w:rsidR="00EC2837">
              <w:rPr>
                <w:rFonts w:asciiTheme="minorHAnsi" w:hAnsiTheme="minorHAnsi" w:cstheme="minorHAnsi"/>
                <w:color w:val="auto"/>
              </w:rPr>
              <w:t xml:space="preserve">OBOWIĄZKOWE DO WYBORU </w:t>
            </w:r>
          </w:p>
        </w:tc>
      </w:tr>
      <w:tr w:rsidR="00115660" w:rsidRPr="00115660" w14:paraId="55D001DB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9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C1CBEC9" w14:textId="77777777" w:rsidR="00883C16" w:rsidRPr="00115660" w:rsidRDefault="00EC2837" w:rsidP="00EC2837">
            <w:pPr>
              <w:tabs>
                <w:tab w:val="left" w:pos="360"/>
              </w:tabs>
              <w:spacing w:before="120" w:after="12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Grupa 1</w:t>
            </w:r>
            <w:r w:rsidR="00883C16" w:rsidRPr="00115660">
              <w:rPr>
                <w:rFonts w:asciiTheme="minorHAnsi" w:hAnsiTheme="minorHAnsi" w:cstheme="minorHAnsi"/>
                <w:color w:val="auto"/>
              </w:rPr>
              <w:t>: Zajęcia rozwijające umiejętności zawodowe</w:t>
            </w:r>
            <w:r w:rsidR="00AE1CA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E1CA8" w:rsidRPr="00F5120E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(z każdego modułu doktorant realizuje 1 przedmiot)</w:t>
            </w:r>
          </w:p>
        </w:tc>
      </w:tr>
      <w:tr w:rsidR="00883C16" w14:paraId="71E674A4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7E40A6C" w14:textId="74DC06B1" w:rsidR="00883C16" w:rsidRPr="00A56403" w:rsidRDefault="00883C16" w:rsidP="00713D2E">
            <w:pPr>
              <w:tabs>
                <w:tab w:val="left" w:pos="360"/>
              </w:tabs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Moduł 1: </w:t>
            </w:r>
            <w:r w:rsidR="00713D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Zajęcia </w:t>
            </w:r>
            <w:r w:rsidR="003949E4">
              <w:rPr>
                <w:rFonts w:asciiTheme="minorHAnsi" w:hAnsiTheme="minorHAnsi" w:cstheme="minorHAnsi"/>
                <w:b w:val="0"/>
                <w:sz w:val="20"/>
                <w:szCs w:val="20"/>
              </w:rPr>
              <w:t>językowe</w:t>
            </w:r>
          </w:p>
        </w:tc>
        <w:tc>
          <w:tcPr>
            <w:tcW w:w="992" w:type="dxa"/>
          </w:tcPr>
          <w:p w14:paraId="72709F3B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99E01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F8B11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6EAEE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14:paraId="7FBFB1E8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14:paraId="7818FE73" w14:textId="77777777" w:rsidR="00883C16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C16" w:rsidRPr="00A56403" w14:paraId="550AC420" w14:textId="77777777" w:rsidTr="002863A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115A2F4" w14:textId="2301AE2A" w:rsidR="00883C16" w:rsidRPr="00A56403" w:rsidRDefault="00883C16" w:rsidP="00CB7FB9">
            <w:pPr>
              <w:tabs>
                <w:tab w:val="left" w:pos="360"/>
              </w:tabs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Język angielski </w:t>
            </w:r>
            <w:r w:rsidRPr="00A5640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matematyki, nauk biologicznych, chemicznych, fizycznych</w:t>
            </w:r>
            <w:r w:rsidR="00713D2E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lub nauk</w:t>
            </w:r>
            <w:r w:rsidR="00E2650B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A5640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o Ziemi i środowisku</w:t>
            </w:r>
          </w:p>
        </w:tc>
        <w:tc>
          <w:tcPr>
            <w:tcW w:w="992" w:type="dxa"/>
          </w:tcPr>
          <w:p w14:paraId="2619295C" w14:textId="77777777" w:rsidR="00883C16" w:rsidRPr="00A56403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14:paraId="2E54632C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Konwersatoria</w:t>
            </w:r>
          </w:p>
        </w:tc>
        <w:tc>
          <w:tcPr>
            <w:tcW w:w="567" w:type="dxa"/>
          </w:tcPr>
          <w:p w14:paraId="766D6406" w14:textId="77777777" w:rsidR="00883C16" w:rsidRPr="00A56403" w:rsidRDefault="006A7F6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14:paraId="5DA34099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</w:tcPr>
          <w:p w14:paraId="5AF228B0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170FD27D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A56403" w14:paraId="55A42E73" w14:textId="77777777" w:rsidTr="0080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912DABE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8"/>
          </w:tcPr>
          <w:p w14:paraId="035E59B5" w14:textId="77777777" w:rsidR="00883C16" w:rsidRPr="00A56403" w:rsidRDefault="00883C16" w:rsidP="00E458F4">
            <w:pPr>
              <w:tabs>
                <w:tab w:val="left" w:pos="36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podział wg dyscyplin, doktorant wybiera jeden przedmiot</w:t>
            </w:r>
          </w:p>
        </w:tc>
      </w:tr>
      <w:tr w:rsidR="00883C16" w:rsidRPr="00A56403" w14:paraId="6F66BFDD" w14:textId="77777777" w:rsidTr="002863A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696C660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Moduł 2:</w:t>
            </w:r>
            <w:r w:rsidR="003949E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Zajęcia metodologiczne z elementami etyki</w:t>
            </w:r>
          </w:p>
        </w:tc>
        <w:tc>
          <w:tcPr>
            <w:tcW w:w="992" w:type="dxa"/>
          </w:tcPr>
          <w:p w14:paraId="31450720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1D95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A8EB77D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</w:tcPr>
          <w:p w14:paraId="002238DD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14:paraId="3BEC32D4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C16" w:rsidRPr="00A56403" w14:paraId="66DDD111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3DB6923" w14:textId="4FCFB35B" w:rsidR="00883C16" w:rsidRPr="00A56403" w:rsidRDefault="00883C16" w:rsidP="00CB7FB9">
            <w:pPr>
              <w:tabs>
                <w:tab w:val="left" w:pos="360"/>
              </w:tabs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Metodologia</w:t>
            </w:r>
            <w:r w:rsidRPr="00A5640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matematyki, nauk biologicznych, chemicznych, f</w:t>
            </w:r>
            <w:r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izycznych lub nauk</w:t>
            </w:r>
            <w:r w:rsidRPr="00A5640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o Ziemi i środowisku</w:t>
            </w:r>
            <w:r w:rsidR="00B309A4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z elementami etyki</w:t>
            </w:r>
            <w:r w:rsidRPr="00A56403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5D3444" w14:textId="77777777" w:rsidR="00883C16" w:rsidRPr="00A56403" w:rsidRDefault="00883C16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33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9AAD24B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Konwersatoria</w:t>
            </w:r>
          </w:p>
        </w:tc>
        <w:tc>
          <w:tcPr>
            <w:tcW w:w="1134" w:type="dxa"/>
            <w:gridSpan w:val="3"/>
          </w:tcPr>
          <w:p w14:paraId="39526CED" w14:textId="77777777" w:rsidR="00883C16" w:rsidRPr="00A56403" w:rsidRDefault="00883C16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33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14:paraId="2A29863B" w14:textId="4CCB3DEC" w:rsidR="00883C16" w:rsidRPr="00A56403" w:rsidRDefault="002863AC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160F5FE0" w14:textId="6F576497" w:rsidR="00883C16" w:rsidRPr="00A56403" w:rsidRDefault="002863AC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A56403" w14:paraId="22FCFBCD" w14:textId="77777777" w:rsidTr="0080042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AA57F5" w14:textId="77777777" w:rsidR="00883C16" w:rsidRDefault="00883C16" w:rsidP="00E458F4">
            <w:pPr>
              <w:tabs>
                <w:tab w:val="left" w:pos="360"/>
              </w:tabs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8"/>
          </w:tcPr>
          <w:p w14:paraId="2FFD4997" w14:textId="77777777" w:rsidR="00883C16" w:rsidRPr="00A56403" w:rsidRDefault="00883C16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podział wg dyscyplin, doktorant wybiera jeden przedmiot</w:t>
            </w:r>
          </w:p>
        </w:tc>
      </w:tr>
      <w:tr w:rsidR="00883C16" w14:paraId="66E915E1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54A80F" w14:textId="77777777" w:rsidR="00883C16" w:rsidRPr="00A56403" w:rsidRDefault="00883C16" w:rsidP="00115660">
            <w:pPr>
              <w:tabs>
                <w:tab w:val="left" w:pos="360"/>
              </w:tabs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Moduł 3: </w:t>
            </w:r>
            <w:r w:rsidR="003949E4">
              <w:rPr>
                <w:rFonts w:asciiTheme="minorHAnsi" w:hAnsiTheme="minorHAnsi" w:cstheme="minorHAnsi"/>
                <w:b w:val="0"/>
                <w:sz w:val="20"/>
                <w:szCs w:val="20"/>
              </w:rPr>
              <w:t>Warsztaty informatyczno-techniczne</w:t>
            </w:r>
          </w:p>
        </w:tc>
        <w:tc>
          <w:tcPr>
            <w:tcW w:w="992" w:type="dxa"/>
          </w:tcPr>
          <w:p w14:paraId="70C03751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16FF89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5EDD5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91CDA8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</w:tcPr>
          <w:p w14:paraId="558B9898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14:paraId="6769F501" w14:textId="77777777" w:rsidR="00883C16" w:rsidRDefault="00883C16" w:rsidP="00115660">
            <w:pPr>
              <w:tabs>
                <w:tab w:val="left" w:pos="36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3EA" w:rsidRPr="00DC3FA2" w14:paraId="0D52C174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6F955DF" w14:textId="77777777" w:rsidR="008F33EA" w:rsidRPr="00CB2526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252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Technologie informatyczne</w:t>
            </w:r>
          </w:p>
        </w:tc>
        <w:tc>
          <w:tcPr>
            <w:tcW w:w="992" w:type="dxa"/>
          </w:tcPr>
          <w:p w14:paraId="76600C86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5DCD5994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29F267FF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538C6452" w14:textId="0434878A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4BF190F4" w14:textId="4AB7F4E3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31C3908C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AD42654" w14:textId="3927BA29" w:rsidR="008F33EA" w:rsidRPr="00CB2526" w:rsidRDefault="008F33EA" w:rsidP="00713D2E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252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Metody </w:t>
            </w:r>
            <w:r w:rsidR="00713D2E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podstawowej </w:t>
            </w:r>
            <w:r w:rsidRPr="00CB252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analizy statystycznej </w:t>
            </w:r>
          </w:p>
        </w:tc>
        <w:tc>
          <w:tcPr>
            <w:tcW w:w="992" w:type="dxa"/>
          </w:tcPr>
          <w:p w14:paraId="77CF3E47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3F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4951ADC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47344782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3F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14:paraId="3BA81B0C" w14:textId="1C5BC7BF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3B226683" w14:textId="1DBAEB3A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7634911F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68D2659" w14:textId="77777777" w:rsidR="008F33EA" w:rsidRPr="00CB2526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252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Metody zaawansowanej analizy statystycznej</w:t>
            </w:r>
          </w:p>
        </w:tc>
        <w:tc>
          <w:tcPr>
            <w:tcW w:w="992" w:type="dxa"/>
          </w:tcPr>
          <w:p w14:paraId="6004F5DA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9589E03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17B2AF8F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3D05CBF4" w14:textId="40686ECE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226E22AA" w14:textId="5412E88E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40DC78FE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9B04965" w14:textId="77777777" w:rsidR="008F33EA" w:rsidRPr="004A03E5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717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Zarządzanie bazami bibliograficznymi</w:t>
            </w:r>
          </w:p>
        </w:tc>
        <w:tc>
          <w:tcPr>
            <w:tcW w:w="992" w:type="dxa"/>
          </w:tcPr>
          <w:p w14:paraId="5AFCA0B3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28ADDA48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309BBB2C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6168579B" w14:textId="6048D275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7AF5C03A" w14:textId="7C430BB4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3572258A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51A6EEE" w14:textId="77777777" w:rsidR="008F33EA" w:rsidRPr="00B309A4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Specjalistyczne bazy danych</w:t>
            </w:r>
          </w:p>
        </w:tc>
        <w:tc>
          <w:tcPr>
            <w:tcW w:w="992" w:type="dxa"/>
          </w:tcPr>
          <w:p w14:paraId="421E8551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27ED3AA3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52EF3A42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3E9AD4E9" w14:textId="3AE30C92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54E6CDCD" w14:textId="6A438DC6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0BD80D6E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716E078" w14:textId="77777777" w:rsidR="008F33EA" w:rsidRPr="00CB2526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A03E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Inne </w:t>
            </w:r>
            <w:r w:rsidRPr="004A03E5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(według oferty na dany rok akademicki</w:t>
            </w:r>
            <w:r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3AE446B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0F839B36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Wykłady/Warsztaty</w:t>
            </w:r>
          </w:p>
        </w:tc>
        <w:tc>
          <w:tcPr>
            <w:tcW w:w="1134" w:type="dxa"/>
            <w:gridSpan w:val="3"/>
          </w:tcPr>
          <w:p w14:paraId="46E60E08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02B51137" w14:textId="00B34FE1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77622951" w14:textId="4BA298A9" w:rsidR="008F33EA" w:rsidRP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83C16" w:rsidRPr="005E6BDB" w14:paraId="4AFE2195" w14:textId="77777777" w:rsidTr="0080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9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A87E8E2" w14:textId="77777777" w:rsidR="00883C16" w:rsidRPr="005E6BDB" w:rsidRDefault="00EC2837" w:rsidP="00AE1CA8">
            <w:pPr>
              <w:tabs>
                <w:tab w:val="left" w:pos="360"/>
              </w:tabs>
              <w:spacing w:before="120" w:after="12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Grupa</w:t>
            </w:r>
            <w:r w:rsidR="00883C16" w:rsidRPr="005E6BDB">
              <w:rPr>
                <w:rFonts w:asciiTheme="minorHAnsi" w:hAnsiTheme="minorHAnsi" w:cstheme="minorHAnsi"/>
                <w:color w:val="auto"/>
              </w:rPr>
              <w:t xml:space="preserve"> 2: </w:t>
            </w:r>
            <w:r w:rsidR="00883C16" w:rsidRPr="007802D8">
              <w:rPr>
                <w:rFonts w:asciiTheme="minorHAnsi" w:hAnsiTheme="minorHAnsi" w:cstheme="minorHAnsi"/>
                <w:color w:val="auto"/>
              </w:rPr>
              <w:t xml:space="preserve">Warsztaty rozwijające kompetencje personalne i społeczne </w:t>
            </w:r>
            <w:r w:rsidR="00AE1CA8" w:rsidRPr="00F5120E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(doktorant realizuje 1 przedmiot)</w:t>
            </w:r>
          </w:p>
        </w:tc>
      </w:tr>
      <w:tr w:rsidR="008F33EA" w:rsidRPr="00293212" w14:paraId="1ABFD5CD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5B3829" w14:textId="77777777" w:rsidR="008F33EA" w:rsidRPr="0029321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9321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Podstawy komunikacji naukowej</w:t>
            </w:r>
          </w:p>
        </w:tc>
        <w:tc>
          <w:tcPr>
            <w:tcW w:w="992" w:type="dxa"/>
          </w:tcPr>
          <w:p w14:paraId="50862701" w14:textId="77777777" w:rsidR="008F33EA" w:rsidRPr="0029321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5932E59" w14:textId="77777777" w:rsidR="008F33EA" w:rsidRPr="0029321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3A65F622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74A03C1B" w14:textId="7D244C12" w:rsidR="008F33EA" w:rsidRPr="00293212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422EDC22" w14:textId="0E1CB49C" w:rsidR="008F33EA" w:rsidRPr="00293212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863AC" w14:paraId="4F7879BB" w14:textId="77777777" w:rsidTr="002863AC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C79DDF5" w14:textId="77777777" w:rsidR="002863AC" w:rsidRPr="00DC3FA2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</w:t>
            </w:r>
            <w:r w:rsidRPr="0032717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ebat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 oxfordzka</w:t>
            </w:r>
            <w:r w:rsidRPr="0032717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A44DA97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E82C3D9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39A03260" w14:textId="77777777" w:rsidR="002863AC" w:rsidRPr="00DC3FA2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3F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14:paraId="11B47E70" w14:textId="0E02E662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14:paraId="51B95ED9" w14:textId="1616318D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863AC" w14:paraId="25EA267E" w14:textId="77777777" w:rsidTr="002863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BE2DF09" w14:textId="77777777" w:rsidR="002863AC" w:rsidRPr="00DC3FA2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Warsztaty z k</w:t>
            </w:r>
            <w:r w:rsidRPr="005E6B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reatywnoś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ci i innowacyjności</w:t>
            </w:r>
          </w:p>
        </w:tc>
        <w:tc>
          <w:tcPr>
            <w:tcW w:w="992" w:type="dxa"/>
          </w:tcPr>
          <w:p w14:paraId="29934FE3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136C755C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42DEFF3F" w14:textId="77777777" w:rsidR="002863AC" w:rsidRPr="00DC3FA2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4B79EE9D" w14:textId="6AF832D4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14:paraId="7FF2EFE5" w14:textId="62250640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863AC" w14:paraId="4066ED57" w14:textId="77777777" w:rsidTr="002863AC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D384D2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Emisja głosu</w:t>
            </w:r>
          </w:p>
        </w:tc>
        <w:tc>
          <w:tcPr>
            <w:tcW w:w="992" w:type="dxa"/>
          </w:tcPr>
          <w:p w14:paraId="279B25FC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060D0925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3D2486B1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66F84EB5" w14:textId="1F482731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14:paraId="3D4FFB42" w14:textId="1AFCEC97" w:rsidR="002863AC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5463D403" w14:textId="77777777" w:rsidTr="0028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7ABFEB1" w14:textId="77777777" w:rsidR="008F33EA" w:rsidRPr="004A03E5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Warsztaty z narzędzi IT i g</w:t>
            </w:r>
            <w:r w:rsidRPr="00DC3FA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rywalizacj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2C56AF35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148C551B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66A99FE8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146882D7" w14:textId="008D0514" w:rsidR="008F33EA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087039BE" w14:textId="694D5FD4" w:rsidR="008F33EA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8F33EA" w:rsidRPr="00DC3FA2" w14:paraId="11B8567E" w14:textId="77777777" w:rsidTr="0028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4C95474" w14:textId="77777777" w:rsidR="008F33EA" w:rsidRPr="007F40E4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  <w:proofErr w:type="spellStart"/>
            <w:r w:rsidRPr="007F40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GB"/>
              </w:rPr>
              <w:t>Techniki</w:t>
            </w:r>
            <w:proofErr w:type="spellEnd"/>
            <w:r w:rsidRPr="007F40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7F40E4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  <w:lang w:val="en-GB"/>
              </w:rPr>
              <w:t xml:space="preserve">e-learning </w:t>
            </w:r>
            <w:r w:rsidRPr="007F40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n-GB"/>
              </w:rPr>
              <w:t xml:space="preserve">i </w:t>
            </w:r>
            <w:r w:rsidRPr="007F40E4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  <w:lang w:val="en-GB"/>
              </w:rPr>
              <w:t>blended learning</w:t>
            </w:r>
          </w:p>
        </w:tc>
        <w:tc>
          <w:tcPr>
            <w:tcW w:w="992" w:type="dxa"/>
          </w:tcPr>
          <w:p w14:paraId="0AB9A60F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0F243E9B" w14:textId="77777777" w:rsidR="008F33EA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7C8279C6" w14:textId="77777777" w:rsidR="008F33EA" w:rsidRPr="00DC3FA2" w:rsidRDefault="008F33EA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3486AD59" w14:textId="027E3475" w:rsidR="008F33EA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43" w:type="dxa"/>
            <w:gridSpan w:val="2"/>
          </w:tcPr>
          <w:p w14:paraId="2DB4F218" w14:textId="42D60246" w:rsidR="008F33EA" w:rsidRPr="00403445" w:rsidRDefault="00403445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863AC" w14:paraId="4AC275C6" w14:textId="77777777" w:rsidTr="002863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7DAD618" w14:textId="77777777" w:rsidR="002863AC" w:rsidRPr="00DC3FA2" w:rsidRDefault="002863AC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A03E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Inne </w:t>
            </w:r>
            <w:r w:rsidRPr="004A03E5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(według oferty na dany rok akademicki</w:t>
            </w:r>
            <w:r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1544B02" w14:textId="77777777" w:rsidR="002863AC" w:rsidRDefault="002863AC" w:rsidP="008F33EA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29CE61F9" w14:textId="77777777" w:rsidR="002863AC" w:rsidRDefault="002863AC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gridSpan w:val="3"/>
          </w:tcPr>
          <w:p w14:paraId="6D91438E" w14:textId="77777777" w:rsidR="002863AC" w:rsidRDefault="002863AC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14:paraId="4B8EC438" w14:textId="1C56533F" w:rsidR="002863AC" w:rsidRPr="00403445" w:rsidRDefault="0040344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14:paraId="78D97DF7" w14:textId="72FE8E5D" w:rsidR="002863AC" w:rsidRPr="00403445" w:rsidRDefault="00403445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945DA2" w14:paraId="58B1367E" w14:textId="77777777" w:rsidTr="00800422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8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2D0F50" w14:textId="5728106A" w:rsidR="00945DA2" w:rsidRDefault="00EC2837" w:rsidP="00EC0981">
            <w:pPr>
              <w:tabs>
                <w:tab w:val="left" w:pos="360"/>
              </w:tabs>
              <w:spacing w:before="120" w:after="120"/>
              <w:ind w:left="1276" w:hanging="1276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color w:val="auto"/>
              </w:rPr>
              <w:t>Grupa</w:t>
            </w:r>
            <w:r w:rsidR="00945DA2" w:rsidRPr="00115660">
              <w:rPr>
                <w:rFonts w:asciiTheme="minorHAnsi" w:hAnsiTheme="minorHAnsi" w:cstheme="minorHAnsi"/>
                <w:color w:val="auto"/>
              </w:rPr>
              <w:t xml:space="preserve"> 3: </w:t>
            </w:r>
            <w:r w:rsidR="00945DA2">
              <w:rPr>
                <w:rFonts w:asciiTheme="minorHAnsi" w:hAnsiTheme="minorHAnsi" w:cstheme="minorHAnsi"/>
                <w:color w:val="auto"/>
              </w:rPr>
              <w:t>Zajęcia specjalizacyjne poszerzające wie</w:t>
            </w:r>
            <w:r w:rsidR="003949E4">
              <w:rPr>
                <w:rFonts w:asciiTheme="minorHAnsi" w:hAnsiTheme="minorHAnsi" w:cstheme="minorHAnsi"/>
                <w:color w:val="auto"/>
              </w:rPr>
              <w:t>dzę i umiejętności praktyczne</w:t>
            </w:r>
            <w:r w:rsidR="00945DA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945DA2" w:rsidRPr="00F5120E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(doktorant realizuje </w:t>
            </w:r>
            <w:r w:rsidR="00871C75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2</w:t>
            </w:r>
            <w:r w:rsidR="00E2650B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 </w:t>
            </w:r>
            <w:r w:rsidR="00871C75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przedmioty w ty</w:t>
            </w:r>
            <w:r w:rsidR="0025701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</w:t>
            </w:r>
            <w:r w:rsidR="00871C75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przynajmniej jeden o charakterze interdyscyplinarnym</w:t>
            </w:r>
            <w:r w:rsidR="00EC098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; w</w:t>
            </w:r>
            <w:r w:rsidR="00EC0981" w:rsidRPr="00EC098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ykaz przedmiotów do wyboru jest corocznie aktualizowany i podawany do wiadomości doktorantów</w:t>
            </w:r>
            <w:r w:rsidR="00945DA2" w:rsidRPr="00F5120E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)</w:t>
            </w:r>
          </w:p>
        </w:tc>
      </w:tr>
      <w:tr w:rsidR="003949E4" w14:paraId="1BCCC514" w14:textId="77777777" w:rsidTr="008004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847616" w14:textId="77777777" w:rsidR="003949E4" w:rsidRPr="00501CFA" w:rsidRDefault="003949E4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01C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Zajęcia interdyscyplinarne:</w:t>
            </w:r>
          </w:p>
          <w:p w14:paraId="71B2FC8F" w14:textId="77777777" w:rsidR="003949E4" w:rsidRPr="00501CFA" w:rsidRDefault="003949E4" w:rsidP="00871C75">
            <w:pPr>
              <w:pStyle w:val="Akapitzlist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01C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Monitoring ekosystemów</w:t>
            </w:r>
          </w:p>
          <w:p w14:paraId="7A900098" w14:textId="77777777" w:rsidR="003949E4" w:rsidRPr="00501CFA" w:rsidRDefault="00871C75" w:rsidP="00871C75">
            <w:pPr>
              <w:pStyle w:val="Akapitzlist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1C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Modelowanie matematyczne systemów biologicznych</w:t>
            </w:r>
          </w:p>
          <w:p w14:paraId="0173B0CC" w14:textId="77777777" w:rsidR="00871C75" w:rsidRPr="00501CFA" w:rsidRDefault="00871C75" w:rsidP="00871C75">
            <w:pPr>
              <w:pStyle w:val="Akapitzlist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1C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Od pomysłu do leku w aptece</w:t>
            </w:r>
          </w:p>
          <w:p w14:paraId="4E523309" w14:textId="1AF2BAB4" w:rsidR="002602E1" w:rsidRPr="002602E1" w:rsidRDefault="00AA161D" w:rsidP="002602E1">
            <w:pPr>
              <w:pStyle w:val="Akapitzlist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1CF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Inne </w:t>
            </w:r>
            <w:r w:rsidR="002602E1" w:rsidRPr="004A03E5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(według oferty na dany rok akademicki</w:t>
            </w:r>
            <w:r w:rsidR="002602E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27CD190" w14:textId="77777777" w:rsidR="003949E4" w:rsidRDefault="008F33EA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98058D4" w14:textId="54F90E97" w:rsidR="003949E4" w:rsidRDefault="00777AF9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71DD1">
              <w:rPr>
                <w:rFonts w:asciiTheme="minorHAnsi" w:hAnsiTheme="minorHAnsi" w:cstheme="minorHAnsi"/>
                <w:sz w:val="20"/>
                <w:szCs w:val="20"/>
              </w:rPr>
              <w:t>arsztaty</w:t>
            </w:r>
          </w:p>
        </w:tc>
        <w:tc>
          <w:tcPr>
            <w:tcW w:w="1134" w:type="dxa"/>
            <w:gridSpan w:val="3"/>
          </w:tcPr>
          <w:p w14:paraId="5BDC9CD9" w14:textId="41A7F834" w:rsidR="003949E4" w:rsidRPr="00A56403" w:rsidRDefault="00777AF9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</w:tcPr>
          <w:p w14:paraId="397A16E3" w14:textId="77777777" w:rsidR="003949E4" w:rsidRPr="00636A2B" w:rsidRDefault="00636A2B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A2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8F33EA" w14:paraId="19BEEBB8" w14:textId="77777777" w:rsidTr="00800422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9B1561A" w14:textId="77777777" w:rsidR="008F33EA" w:rsidRDefault="008F33EA" w:rsidP="00E458F4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8F33E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Zajęcia specjalistyczne</w:t>
            </w:r>
            <w:r w:rsidR="00EC2837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z poszczególnych dyscyplin</w:t>
            </w:r>
          </w:p>
          <w:p w14:paraId="4340E203" w14:textId="79E9C964" w:rsidR="00AA161D" w:rsidRPr="00E2650B" w:rsidRDefault="0025701D" w:rsidP="00501CFA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</w:pPr>
            <w:r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(do wyboru zgodnie z </w:t>
            </w:r>
            <w:r w:rsidR="00471DD1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list</w:t>
            </w:r>
            <w:r w:rsidR="00501CFA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ą</w:t>
            </w:r>
            <w:r w:rsidR="00471DD1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dostępn</w:t>
            </w:r>
            <w:r w:rsidR="00501CFA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ą</w:t>
            </w:r>
            <w:r w:rsidR="00471DD1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 xml:space="preserve"> dla danej </w:t>
            </w:r>
            <w:r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dyscyplin</w:t>
            </w:r>
            <w:r w:rsidR="00471DD1" w:rsidRPr="00EC0981">
              <w:rPr>
                <w:rFonts w:asciiTheme="minorHAnsi" w:hAnsiTheme="minorHAnsi" w:cstheme="minorHAnsi"/>
                <w:b w:val="0"/>
                <w:i/>
                <w:color w:val="auto"/>
                <w:sz w:val="20"/>
                <w:szCs w:val="20"/>
              </w:rPr>
              <w:t>y</w:t>
            </w:r>
            <w:r w:rsidRPr="00E2650B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B2B5A45" w14:textId="77777777" w:rsidR="008F33EA" w:rsidRDefault="008F33EA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283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14:paraId="3932BFFD" w14:textId="35D932AA" w:rsidR="008F33EA" w:rsidRDefault="00777AF9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71DD1">
              <w:rPr>
                <w:rFonts w:asciiTheme="minorHAnsi" w:hAnsiTheme="minorHAnsi" w:cstheme="minorHAnsi"/>
                <w:sz w:val="20"/>
                <w:szCs w:val="20"/>
              </w:rPr>
              <w:t>arsztaty</w:t>
            </w:r>
          </w:p>
        </w:tc>
        <w:tc>
          <w:tcPr>
            <w:tcW w:w="1134" w:type="dxa"/>
            <w:gridSpan w:val="3"/>
          </w:tcPr>
          <w:p w14:paraId="6AFC2C37" w14:textId="77777777" w:rsidR="008F33EA" w:rsidRPr="00A56403" w:rsidRDefault="00EC2837" w:rsidP="00A513A2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76" w:type="dxa"/>
            <w:gridSpan w:val="2"/>
          </w:tcPr>
          <w:p w14:paraId="67393BFB" w14:textId="2137F4F7" w:rsidR="008F33EA" w:rsidRPr="00777AF9" w:rsidRDefault="00777AF9" w:rsidP="00E458F4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D47D3" w14:paraId="75EB0546" w14:textId="77777777" w:rsidTr="004D47D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8"/>
            <w:tcBorders>
              <w:bottom w:val="single" w:sz="8" w:space="0" w:color="FFFFFF" w:themeColor="background1"/>
            </w:tcBorders>
          </w:tcPr>
          <w:p w14:paraId="4C65BC06" w14:textId="77777777" w:rsidR="004D47D3" w:rsidRPr="00777AF9" w:rsidRDefault="004D47D3" w:rsidP="004D47D3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  <w:r w:rsidRPr="00777AF9">
              <w:rPr>
                <w:rFonts w:asciiTheme="minorHAnsi" w:hAnsiTheme="minorHAnsi" w:cstheme="minorHAnsi"/>
                <w:b w:val="0"/>
                <w:color w:val="auto"/>
              </w:rPr>
              <w:t>ZAJĘCIA FAKULTATYWNE</w:t>
            </w:r>
          </w:p>
        </w:tc>
      </w:tr>
      <w:tr w:rsidR="00777AF9" w14:paraId="1ED8B6D6" w14:textId="77777777" w:rsidTr="00800422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4363920" w14:textId="77777777" w:rsidR="00777AF9" w:rsidRPr="005E6BDB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B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Wykłady monograficzne</w:t>
            </w:r>
          </w:p>
        </w:tc>
        <w:tc>
          <w:tcPr>
            <w:tcW w:w="992" w:type="dxa"/>
          </w:tcPr>
          <w:p w14:paraId="3F3A73A4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0732D73" w14:textId="1C722149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Wykłady/Warsztaty</w:t>
            </w:r>
          </w:p>
        </w:tc>
        <w:tc>
          <w:tcPr>
            <w:tcW w:w="1134" w:type="dxa"/>
            <w:gridSpan w:val="3"/>
          </w:tcPr>
          <w:p w14:paraId="1DA36A93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2"/>
          </w:tcPr>
          <w:p w14:paraId="213C3C0E" w14:textId="0088399E" w:rsidR="00777AF9" w:rsidRP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77AF9" w14:paraId="6DCA7CE9" w14:textId="77777777" w:rsidTr="008004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AEAE9BC" w14:textId="77777777" w:rsidR="00777AF9" w:rsidRPr="005E6BDB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B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Zajęcia ogólnoucze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</w:t>
            </w:r>
            <w:r w:rsidRPr="005E6B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niane</w:t>
            </w:r>
          </w:p>
        </w:tc>
        <w:tc>
          <w:tcPr>
            <w:tcW w:w="992" w:type="dxa"/>
          </w:tcPr>
          <w:p w14:paraId="2115C1C4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5AB74867" w14:textId="614B83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Wykłady/Warsztaty</w:t>
            </w:r>
          </w:p>
        </w:tc>
        <w:tc>
          <w:tcPr>
            <w:tcW w:w="1134" w:type="dxa"/>
            <w:gridSpan w:val="3"/>
          </w:tcPr>
          <w:p w14:paraId="44618D35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2"/>
          </w:tcPr>
          <w:p w14:paraId="6D72F268" w14:textId="3E6E4264" w:rsidR="00777AF9" w:rsidRP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77AF9" w14:paraId="1B9CDEB5" w14:textId="77777777" w:rsidTr="00C94797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0C26DDAD" w14:textId="77777777" w:rsidR="00777AF9" w:rsidRPr="005E6BDB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5E6BD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Inne zajęcia z oferty UŁ/ŁTN dostępnej na dany rok akademicki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oraz z oferty innych szkół doktorskich w UŁ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A12E008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512976DC" w14:textId="2B03F1D8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Wykłady/Warsztaty</w:t>
            </w:r>
          </w:p>
        </w:tc>
        <w:tc>
          <w:tcPr>
            <w:tcW w:w="1134" w:type="dxa"/>
            <w:gridSpan w:val="3"/>
            <w:tcBorders>
              <w:bottom w:val="single" w:sz="4" w:space="0" w:color="FFFFFF" w:themeColor="background1"/>
            </w:tcBorders>
          </w:tcPr>
          <w:p w14:paraId="3EC1BB9A" w14:textId="77777777" w:rsid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4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2"/>
            <w:tcBorders>
              <w:bottom w:val="single" w:sz="4" w:space="0" w:color="FFFFFF" w:themeColor="background1"/>
            </w:tcBorders>
          </w:tcPr>
          <w:p w14:paraId="2946C914" w14:textId="7B21BEA7" w:rsidR="00777AF9" w:rsidRPr="00777AF9" w:rsidRDefault="00777AF9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C94797" w:rsidRPr="00C94797" w14:paraId="5E827123" w14:textId="77777777" w:rsidTr="00275F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44567524" w14:textId="600B06C1" w:rsidR="00C94797" w:rsidRPr="00C94797" w:rsidRDefault="00C94797" w:rsidP="00C94797">
            <w:pPr>
              <w:tabs>
                <w:tab w:val="left" w:pos="360"/>
              </w:tabs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47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Minimalna liczba godzin łącznie</w:t>
            </w:r>
          </w:p>
        </w:tc>
        <w:tc>
          <w:tcPr>
            <w:tcW w:w="494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4B56DDA9" w14:textId="7CB8B400" w:rsidR="00C94797" w:rsidRPr="00C94797" w:rsidRDefault="00C94797" w:rsidP="00777AF9">
            <w:pPr>
              <w:tabs>
                <w:tab w:val="left" w:pos="360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4797">
              <w:rPr>
                <w:rFonts w:asciiTheme="minorHAnsi" w:hAnsiTheme="minorHAnsi" w:cstheme="minorHAnsi"/>
                <w:b/>
                <w:sz w:val="20"/>
                <w:szCs w:val="20"/>
              </w:rPr>
              <w:t>510</w:t>
            </w:r>
          </w:p>
        </w:tc>
      </w:tr>
    </w:tbl>
    <w:p w14:paraId="6C188272" w14:textId="77777777" w:rsidR="003E1B55" w:rsidRPr="003E1B55" w:rsidRDefault="003E1B55" w:rsidP="00666378">
      <w:pPr>
        <w:rPr>
          <w:rFonts w:asciiTheme="minorHAnsi" w:hAnsiTheme="minorHAnsi" w:cstheme="minorHAnsi"/>
        </w:rPr>
      </w:pPr>
    </w:p>
    <w:p w14:paraId="03512E34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 xml:space="preserve">opis poszczególnych przedmiotów lub modułów procesu kształcenia, </w:t>
      </w:r>
    </w:p>
    <w:p w14:paraId="5C662BD3" w14:textId="77777777" w:rsidR="00666378" w:rsidRPr="003E1B55" w:rsidRDefault="00666378" w:rsidP="00666378">
      <w:pPr>
        <w:pStyle w:val="Akapitzlist"/>
        <w:rPr>
          <w:rFonts w:asciiTheme="minorHAnsi" w:hAnsiTheme="minorHAnsi" w:cstheme="minorHAnsi"/>
        </w:rPr>
      </w:pPr>
    </w:p>
    <w:p w14:paraId="56AC1A91" w14:textId="1FAC3815" w:rsidR="00361560" w:rsidRPr="003E1B55" w:rsidRDefault="00361560" w:rsidP="00361560">
      <w:pPr>
        <w:ind w:left="709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Opisy zgodnie z wymogami </w:t>
      </w:r>
      <w:r w:rsidR="005562FE">
        <w:rPr>
          <w:rFonts w:asciiTheme="minorHAnsi" w:eastAsia="Times New Roman" w:hAnsiTheme="minorHAnsi" w:cstheme="minorHAnsi"/>
          <w:lang w:eastAsia="pl-PL"/>
        </w:rPr>
        <w:t>Szkoły Doktorskiej Nauk Ścisłych i Przyrodniczych</w:t>
      </w:r>
      <w:r w:rsidR="000579CE">
        <w:rPr>
          <w:rFonts w:asciiTheme="minorHAnsi" w:eastAsia="Times New Roman" w:hAnsiTheme="minorHAnsi" w:cstheme="minorHAnsi"/>
          <w:lang w:eastAsia="pl-PL"/>
        </w:rPr>
        <w:t xml:space="preserve"> są dostępne </w:t>
      </w:r>
      <w:r w:rsidRPr="003E1B55">
        <w:rPr>
          <w:rFonts w:asciiTheme="minorHAnsi" w:eastAsia="Times New Roman" w:hAnsiTheme="minorHAnsi" w:cstheme="minorHAnsi"/>
          <w:lang w:eastAsia="pl-PL"/>
        </w:rPr>
        <w:t>przed rozpoczęciem zajęć</w:t>
      </w:r>
      <w:r w:rsidR="005562F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E1B55">
        <w:rPr>
          <w:rFonts w:asciiTheme="minorHAnsi" w:eastAsia="Times New Roman" w:hAnsiTheme="minorHAnsi" w:cstheme="minorHAnsi"/>
          <w:lang w:eastAsia="pl-PL"/>
        </w:rPr>
        <w:t>w systemie USOS</w:t>
      </w:r>
      <w:r w:rsidR="00566A2C">
        <w:rPr>
          <w:rFonts w:asciiTheme="minorHAnsi" w:eastAsia="Times New Roman" w:hAnsiTheme="minorHAnsi" w:cstheme="minorHAnsi"/>
          <w:lang w:eastAsia="pl-PL"/>
        </w:rPr>
        <w:t>.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23840026" w14:textId="77777777" w:rsidR="00666378" w:rsidRPr="003E1B55" w:rsidRDefault="00666378" w:rsidP="00666378">
      <w:pPr>
        <w:rPr>
          <w:rFonts w:asciiTheme="minorHAnsi" w:hAnsiTheme="minorHAnsi" w:cstheme="minorHAnsi"/>
        </w:rPr>
      </w:pPr>
    </w:p>
    <w:p w14:paraId="1A06729F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określenie relacji między efektami uczenia się, o których mowa w pkt.</w:t>
      </w:r>
      <w:r w:rsidR="00666378" w:rsidRPr="003E1B55">
        <w:rPr>
          <w:rFonts w:asciiTheme="minorHAnsi" w:hAnsiTheme="minorHAnsi" w:cstheme="minorHAnsi"/>
          <w:b/>
        </w:rPr>
        <w:t xml:space="preserve"> f</w:t>
      </w:r>
      <w:r w:rsidR="003A1B4A">
        <w:rPr>
          <w:rFonts w:asciiTheme="minorHAnsi" w:hAnsiTheme="minorHAnsi" w:cstheme="minorHAnsi"/>
          <w:b/>
        </w:rPr>
        <w:t>,</w:t>
      </w:r>
      <w:r w:rsidRPr="003E1B55">
        <w:rPr>
          <w:rFonts w:asciiTheme="minorHAnsi" w:hAnsiTheme="minorHAnsi" w:cstheme="minorHAnsi"/>
          <w:b/>
        </w:rPr>
        <w:t xml:space="preserve">  a efektami uczenia się zdefiniowanymi dla poszczególnych przedmiotów lub modułów procesu kształcenia; </w:t>
      </w:r>
    </w:p>
    <w:p w14:paraId="0467F5D0" w14:textId="77777777" w:rsidR="00361560" w:rsidRPr="003E1B55" w:rsidRDefault="00361560" w:rsidP="00361560">
      <w:pPr>
        <w:pStyle w:val="Akapitzlist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4DDAF2" w14:textId="501C38FC" w:rsidR="00361560" w:rsidRPr="007F40E4" w:rsidRDefault="00361560" w:rsidP="00361560">
      <w:pPr>
        <w:pStyle w:val="Akapitzlist1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E1B55">
        <w:rPr>
          <w:rFonts w:asciiTheme="minorHAnsi" w:hAnsiTheme="minorHAnsi" w:cstheme="minorHAnsi"/>
          <w:sz w:val="22"/>
          <w:szCs w:val="22"/>
        </w:rPr>
        <w:t xml:space="preserve">Efekty </w:t>
      </w:r>
      <w:r w:rsidR="004D47D3">
        <w:rPr>
          <w:rFonts w:asciiTheme="minorHAnsi" w:hAnsiTheme="minorHAnsi" w:cstheme="minorHAnsi"/>
          <w:sz w:val="22"/>
          <w:szCs w:val="22"/>
        </w:rPr>
        <w:t>uczenia się</w:t>
      </w:r>
      <w:r w:rsidRPr="003E1B55">
        <w:rPr>
          <w:rFonts w:asciiTheme="minorHAnsi" w:hAnsiTheme="minorHAnsi" w:cstheme="minorHAnsi"/>
          <w:sz w:val="22"/>
          <w:szCs w:val="22"/>
        </w:rPr>
        <w:t xml:space="preserve"> określone w pkt. f niniejszego dokumentu są zgodne z efektami </w:t>
      </w:r>
      <w:r w:rsidR="004D47D3">
        <w:rPr>
          <w:rFonts w:asciiTheme="minorHAnsi" w:hAnsiTheme="minorHAnsi" w:cstheme="minorHAnsi"/>
          <w:sz w:val="22"/>
          <w:szCs w:val="22"/>
        </w:rPr>
        <w:t>uczenia się</w:t>
      </w:r>
      <w:r w:rsidRPr="003E1B55">
        <w:rPr>
          <w:rFonts w:asciiTheme="minorHAnsi" w:hAnsiTheme="minorHAnsi" w:cstheme="minorHAnsi"/>
          <w:sz w:val="22"/>
          <w:szCs w:val="22"/>
        </w:rPr>
        <w:t xml:space="preserve"> poszczególnych modułów i przedmiotów uwzględnionych w planie </w:t>
      </w:r>
      <w:r w:rsidR="00566A2C">
        <w:rPr>
          <w:rFonts w:asciiTheme="minorHAnsi" w:hAnsiTheme="minorHAnsi" w:cstheme="minorHAnsi"/>
          <w:sz w:val="22"/>
          <w:szCs w:val="22"/>
        </w:rPr>
        <w:t>kształcenia.</w:t>
      </w:r>
      <w:r w:rsidRPr="003E1B55">
        <w:rPr>
          <w:rFonts w:asciiTheme="minorHAnsi" w:hAnsiTheme="minorHAnsi" w:cstheme="minorHAnsi"/>
          <w:sz w:val="22"/>
          <w:szCs w:val="22"/>
        </w:rPr>
        <w:t xml:space="preserve"> Tabela określająca relacje między efektami </w:t>
      </w:r>
      <w:r w:rsidR="000579CE">
        <w:rPr>
          <w:rFonts w:asciiTheme="minorHAnsi" w:hAnsiTheme="minorHAnsi" w:cstheme="minorHAnsi"/>
          <w:sz w:val="22"/>
          <w:szCs w:val="22"/>
        </w:rPr>
        <w:t xml:space="preserve">uczenia się określonymi dla programu </w:t>
      </w:r>
      <w:r w:rsidR="00566A2C">
        <w:rPr>
          <w:rFonts w:asciiTheme="minorHAnsi" w:hAnsiTheme="minorHAnsi" w:cstheme="minorHAnsi"/>
          <w:sz w:val="22"/>
          <w:szCs w:val="22"/>
        </w:rPr>
        <w:t xml:space="preserve">kształcenia </w:t>
      </w:r>
      <w:r w:rsidR="000579CE">
        <w:rPr>
          <w:rFonts w:asciiTheme="minorHAnsi" w:hAnsiTheme="minorHAnsi" w:cstheme="minorHAnsi"/>
          <w:sz w:val="22"/>
          <w:szCs w:val="22"/>
        </w:rPr>
        <w:t>w szkole doktorskiej</w:t>
      </w:r>
      <w:r w:rsidR="00E309B1">
        <w:rPr>
          <w:rFonts w:asciiTheme="minorHAnsi" w:hAnsiTheme="minorHAnsi" w:cstheme="minorHAnsi"/>
          <w:sz w:val="22"/>
          <w:szCs w:val="22"/>
        </w:rPr>
        <w:t>,</w:t>
      </w:r>
      <w:r w:rsidRPr="003E1B55">
        <w:rPr>
          <w:rFonts w:asciiTheme="minorHAnsi" w:hAnsiTheme="minorHAnsi" w:cstheme="minorHAnsi"/>
          <w:sz w:val="22"/>
          <w:szCs w:val="22"/>
        </w:rPr>
        <w:t xml:space="preserve"> a</w:t>
      </w:r>
      <w:r w:rsidR="00E2650B">
        <w:rPr>
          <w:rFonts w:asciiTheme="minorHAnsi" w:hAnsiTheme="minorHAnsi" w:cstheme="minorHAnsi"/>
          <w:sz w:val="22"/>
          <w:szCs w:val="22"/>
        </w:rPr>
        <w:t> </w:t>
      </w:r>
      <w:r w:rsidRPr="003E1B55">
        <w:rPr>
          <w:rFonts w:asciiTheme="minorHAnsi" w:hAnsiTheme="minorHAnsi" w:cstheme="minorHAnsi"/>
          <w:sz w:val="22"/>
          <w:szCs w:val="22"/>
        </w:rPr>
        <w:t xml:space="preserve">efektami </w:t>
      </w:r>
      <w:r w:rsidR="000579CE">
        <w:rPr>
          <w:rFonts w:asciiTheme="minorHAnsi" w:hAnsiTheme="minorHAnsi" w:cstheme="minorHAnsi"/>
          <w:sz w:val="22"/>
          <w:szCs w:val="22"/>
        </w:rPr>
        <w:t>uczenia się</w:t>
      </w:r>
      <w:r w:rsidRPr="003E1B55">
        <w:rPr>
          <w:rFonts w:asciiTheme="minorHAnsi" w:hAnsiTheme="minorHAnsi" w:cstheme="minorHAnsi"/>
          <w:sz w:val="22"/>
          <w:szCs w:val="22"/>
        </w:rPr>
        <w:t xml:space="preserve"> zdefiniowanymi dla poszczególnych przedmiotów lub modułów procesu kształcenia znajduje się w </w:t>
      </w:r>
      <w:r w:rsidRPr="003E1B55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AB5E73">
        <w:rPr>
          <w:rFonts w:asciiTheme="minorHAnsi" w:hAnsiTheme="minorHAnsi" w:cstheme="minorHAnsi"/>
          <w:b/>
          <w:sz w:val="22"/>
          <w:szCs w:val="22"/>
        </w:rPr>
        <w:t>1</w:t>
      </w:r>
      <w:r w:rsidR="003A1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53A18" w14:textId="77777777" w:rsidR="00666378" w:rsidRPr="003E1B55" w:rsidRDefault="00666378" w:rsidP="00666378">
      <w:pPr>
        <w:rPr>
          <w:rFonts w:asciiTheme="minorHAnsi" w:hAnsiTheme="minorHAnsi" w:cstheme="minorHAnsi"/>
        </w:rPr>
      </w:pPr>
    </w:p>
    <w:p w14:paraId="1B22B62A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 xml:space="preserve">opis sposobu sprawdzenia efektów uczenia się w ramach danego programu z odniesieniem do konkretnych przedmiotów lub modułów procesu kształcenia; </w:t>
      </w:r>
    </w:p>
    <w:p w14:paraId="1DB31E16" w14:textId="77777777" w:rsidR="00666378" w:rsidRPr="003E1B55" w:rsidRDefault="00666378" w:rsidP="00666378">
      <w:pPr>
        <w:pStyle w:val="Akapitzlist"/>
        <w:rPr>
          <w:rFonts w:asciiTheme="minorHAnsi" w:hAnsiTheme="minorHAnsi" w:cstheme="minorHAnsi"/>
        </w:rPr>
      </w:pPr>
    </w:p>
    <w:p w14:paraId="7B95E7A3" w14:textId="698F52E6" w:rsidR="003E6B8C" w:rsidRPr="003E1B55" w:rsidRDefault="003E6B8C" w:rsidP="00361560">
      <w:pPr>
        <w:tabs>
          <w:tab w:val="left" w:pos="851"/>
        </w:tabs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Efekty uczenia się w </w:t>
      </w:r>
      <w:r w:rsidR="005562FE">
        <w:rPr>
          <w:rFonts w:asciiTheme="minorHAnsi" w:hAnsiTheme="minorHAnsi" w:cstheme="minorHAnsi"/>
        </w:rPr>
        <w:t>S</w:t>
      </w:r>
      <w:r w:rsidRPr="003E1B55">
        <w:rPr>
          <w:rFonts w:asciiTheme="minorHAnsi" w:hAnsiTheme="minorHAnsi" w:cstheme="minorHAnsi"/>
        </w:rPr>
        <w:t xml:space="preserve">zkole </w:t>
      </w:r>
      <w:r w:rsidR="005562FE">
        <w:rPr>
          <w:rFonts w:asciiTheme="minorHAnsi" w:hAnsiTheme="minorHAnsi" w:cstheme="minorHAnsi"/>
        </w:rPr>
        <w:t>D</w:t>
      </w:r>
      <w:r w:rsidRPr="003E1B55">
        <w:rPr>
          <w:rFonts w:asciiTheme="minorHAnsi" w:hAnsiTheme="minorHAnsi" w:cstheme="minorHAnsi"/>
        </w:rPr>
        <w:t xml:space="preserve">oktorskiej </w:t>
      </w:r>
      <w:r w:rsidR="005562FE">
        <w:rPr>
          <w:rFonts w:asciiTheme="minorHAnsi" w:hAnsiTheme="minorHAnsi" w:cstheme="minorHAnsi"/>
        </w:rPr>
        <w:t>N</w:t>
      </w:r>
      <w:r w:rsidRPr="003E1B55">
        <w:rPr>
          <w:rFonts w:asciiTheme="minorHAnsi" w:hAnsiTheme="minorHAnsi" w:cstheme="minorHAnsi"/>
        </w:rPr>
        <w:t xml:space="preserve">auk </w:t>
      </w:r>
      <w:r w:rsidR="005562FE">
        <w:rPr>
          <w:rFonts w:asciiTheme="minorHAnsi" w:hAnsiTheme="minorHAnsi" w:cstheme="minorHAnsi"/>
        </w:rPr>
        <w:t>Ś</w:t>
      </w:r>
      <w:r w:rsidRPr="003E1B55">
        <w:rPr>
          <w:rFonts w:asciiTheme="minorHAnsi" w:hAnsiTheme="minorHAnsi" w:cstheme="minorHAnsi"/>
        </w:rPr>
        <w:t xml:space="preserve">cisłych i </w:t>
      </w:r>
      <w:r w:rsidR="005562FE">
        <w:rPr>
          <w:rFonts w:asciiTheme="minorHAnsi" w:hAnsiTheme="minorHAnsi" w:cstheme="minorHAnsi"/>
        </w:rPr>
        <w:t>P</w:t>
      </w:r>
      <w:r w:rsidRPr="003E1B55">
        <w:rPr>
          <w:rFonts w:asciiTheme="minorHAnsi" w:hAnsiTheme="minorHAnsi" w:cstheme="minorHAnsi"/>
        </w:rPr>
        <w:t xml:space="preserve">rzyrodniczych są osiągane przez realizację przedmiotów obowiązkowych, poszczególnych modułów w ramach zajęć fakultatywnych zawartych w programie </w:t>
      </w:r>
      <w:r w:rsidR="00566A2C">
        <w:rPr>
          <w:rFonts w:asciiTheme="minorHAnsi" w:hAnsiTheme="minorHAnsi" w:cstheme="minorHAnsi"/>
        </w:rPr>
        <w:t xml:space="preserve">kształcenia </w:t>
      </w:r>
      <w:r w:rsidRPr="003E1B55">
        <w:rPr>
          <w:rFonts w:asciiTheme="minorHAnsi" w:hAnsiTheme="minorHAnsi" w:cstheme="minorHAnsi"/>
        </w:rPr>
        <w:t xml:space="preserve">oraz praktyk </w:t>
      </w:r>
      <w:r w:rsidR="000579CE">
        <w:rPr>
          <w:rFonts w:asciiTheme="minorHAnsi" w:hAnsiTheme="minorHAnsi" w:cstheme="minorHAnsi"/>
        </w:rPr>
        <w:t>dydaktycznych</w:t>
      </w:r>
      <w:r w:rsidRPr="003E1B55">
        <w:rPr>
          <w:rFonts w:asciiTheme="minorHAnsi" w:hAnsiTheme="minorHAnsi" w:cstheme="minorHAnsi"/>
        </w:rPr>
        <w:t>.</w:t>
      </w:r>
    </w:p>
    <w:p w14:paraId="40E45A84" w14:textId="77777777" w:rsidR="003E6B8C" w:rsidRPr="003E1B55" w:rsidRDefault="003E6B8C" w:rsidP="00361560">
      <w:p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Każdy przedmiot posiada przypisane efekty uczenia się w zakresie wiedzy, umiejętności </w:t>
      </w:r>
      <w:r w:rsidR="00E309B1">
        <w:rPr>
          <w:rFonts w:asciiTheme="minorHAnsi" w:hAnsiTheme="minorHAnsi" w:cstheme="minorHAnsi"/>
        </w:rPr>
        <w:br/>
      </w:r>
      <w:r w:rsidRPr="003E1B55">
        <w:rPr>
          <w:rFonts w:asciiTheme="minorHAnsi" w:hAnsiTheme="minorHAnsi" w:cstheme="minorHAnsi"/>
        </w:rPr>
        <w:t xml:space="preserve">i kompetencji społecznych oraz wskazane treści programowe i warunki zaliczenia. Efekty uczenia się poszczególnych przedmiotów są skorelowane z efektami uczenia się dla całego cyklu kształcenia w szkole doktorskiej. </w:t>
      </w:r>
    </w:p>
    <w:p w14:paraId="13714F00" w14:textId="77777777" w:rsidR="003E6B8C" w:rsidRPr="003E1B55" w:rsidRDefault="003E6B8C" w:rsidP="00361560">
      <w:pPr>
        <w:ind w:left="709" w:hanging="283"/>
        <w:rPr>
          <w:rFonts w:asciiTheme="minorHAnsi" w:hAnsiTheme="minorHAnsi" w:cstheme="minorHAnsi"/>
        </w:rPr>
      </w:pPr>
    </w:p>
    <w:p w14:paraId="7CF06CB1" w14:textId="77777777" w:rsidR="003E6B8C" w:rsidRPr="003E1B55" w:rsidRDefault="003E6B8C" w:rsidP="00361560">
      <w:pPr>
        <w:ind w:left="709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Sprawdzanie efektów </w:t>
      </w:r>
      <w:r w:rsidR="006E1B23" w:rsidRPr="003E1B55">
        <w:rPr>
          <w:rFonts w:asciiTheme="minorHAnsi" w:hAnsiTheme="minorHAnsi" w:cstheme="minorHAnsi"/>
        </w:rPr>
        <w:t>uczenia się</w:t>
      </w:r>
      <w:r w:rsidRPr="003E1B55">
        <w:rPr>
          <w:rFonts w:asciiTheme="minorHAnsi" w:hAnsiTheme="minorHAnsi" w:cstheme="minorHAnsi"/>
        </w:rPr>
        <w:t xml:space="preserve"> dokonywane jest poprzez:</w:t>
      </w:r>
    </w:p>
    <w:p w14:paraId="2E86BD42" w14:textId="77777777" w:rsidR="003E6B8C" w:rsidRPr="003E1B55" w:rsidRDefault="003E6B8C" w:rsidP="00333657">
      <w:pPr>
        <w:pStyle w:val="Akapitzlist"/>
        <w:numPr>
          <w:ilvl w:val="0"/>
          <w:numId w:val="7"/>
        </w:numPr>
        <w:contextualSpacing w:val="0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>egzaminy ustne i pisemne, sprawdziany praktyczne, testy ewaluacyjne, analizę protokołów z hospitacji przez prowadzących zajęcia</w:t>
      </w:r>
      <w:r w:rsidR="005562FE">
        <w:rPr>
          <w:rFonts w:asciiTheme="minorHAnsi" w:hAnsiTheme="minorHAnsi" w:cstheme="minorHAnsi"/>
        </w:rPr>
        <w:t xml:space="preserve"> i</w:t>
      </w:r>
      <w:r w:rsidRPr="003E1B55">
        <w:rPr>
          <w:rFonts w:asciiTheme="minorHAnsi" w:hAnsiTheme="minorHAnsi" w:cstheme="minorHAnsi"/>
        </w:rPr>
        <w:t xml:space="preserve"> koordynatora zajęć; szczegółowe informacje dotyczące formy zaliczenia przedmiotu i uzyskania przedmiotowych efektów </w:t>
      </w:r>
      <w:r w:rsidR="000579CE">
        <w:rPr>
          <w:rFonts w:asciiTheme="minorHAnsi" w:hAnsiTheme="minorHAnsi" w:cstheme="minorHAnsi"/>
        </w:rPr>
        <w:t>uczenia się</w:t>
      </w:r>
      <w:r w:rsidRPr="003E1B55">
        <w:rPr>
          <w:rFonts w:asciiTheme="minorHAnsi" w:hAnsiTheme="minorHAnsi" w:cstheme="minorHAnsi"/>
        </w:rPr>
        <w:t xml:space="preserve"> oraz treści programowe dostępne są w systemie USOS;</w:t>
      </w:r>
    </w:p>
    <w:p w14:paraId="021769AB" w14:textId="77777777" w:rsidR="003E6B8C" w:rsidRPr="003E1B55" w:rsidRDefault="003E6B8C" w:rsidP="0033365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 xml:space="preserve">analizę informacji </w:t>
      </w:r>
      <w:r w:rsidR="005562FE">
        <w:rPr>
          <w:rFonts w:asciiTheme="minorHAnsi" w:hAnsiTheme="minorHAnsi" w:cstheme="minorHAnsi"/>
        </w:rPr>
        <w:t xml:space="preserve">o postępach w pracy naukowo-badawczej, w tym realizacji Indywidualnego Planu </w:t>
      </w:r>
      <w:r w:rsidR="00AB0597">
        <w:rPr>
          <w:rFonts w:asciiTheme="minorHAnsi" w:hAnsiTheme="minorHAnsi" w:cstheme="minorHAnsi"/>
        </w:rPr>
        <w:t>Badawczego</w:t>
      </w:r>
      <w:r w:rsidR="005562FE">
        <w:rPr>
          <w:rFonts w:asciiTheme="minorHAnsi" w:hAnsiTheme="minorHAnsi" w:cstheme="minorHAnsi"/>
        </w:rPr>
        <w:t xml:space="preserve">, </w:t>
      </w:r>
      <w:r w:rsidRPr="003E1B55">
        <w:rPr>
          <w:rFonts w:asciiTheme="minorHAnsi" w:hAnsiTheme="minorHAnsi" w:cstheme="minorHAnsi"/>
        </w:rPr>
        <w:t>zaangażowaniu w pracę dydaktyczną i zdobywaniu kompetencji społecznych</w:t>
      </w:r>
      <w:r w:rsidR="00615F57">
        <w:rPr>
          <w:rFonts w:asciiTheme="minorHAnsi" w:hAnsiTheme="minorHAnsi" w:cstheme="minorHAnsi"/>
        </w:rPr>
        <w:t>, dostarczanej przez doktoranta w formie pisemnej na zakończenie każdego roku akademickiego,</w:t>
      </w:r>
      <w:r w:rsidRPr="003E1B55">
        <w:rPr>
          <w:rFonts w:asciiTheme="minorHAnsi" w:hAnsiTheme="minorHAnsi" w:cstheme="minorHAnsi"/>
        </w:rPr>
        <w:t xml:space="preserve"> opiniowaną przez promotora oraz </w:t>
      </w:r>
      <w:r w:rsidR="006E1B23" w:rsidRPr="003E1B55">
        <w:rPr>
          <w:rFonts w:asciiTheme="minorHAnsi" w:hAnsiTheme="minorHAnsi" w:cstheme="minorHAnsi"/>
        </w:rPr>
        <w:t>dyrektora</w:t>
      </w:r>
      <w:r w:rsidRPr="003E1B55">
        <w:rPr>
          <w:rFonts w:asciiTheme="minorHAnsi" w:hAnsiTheme="minorHAnsi" w:cstheme="minorHAnsi"/>
        </w:rPr>
        <w:t xml:space="preserve"> s</w:t>
      </w:r>
      <w:r w:rsidR="006E1B23" w:rsidRPr="003E1B55">
        <w:rPr>
          <w:rFonts w:asciiTheme="minorHAnsi" w:hAnsiTheme="minorHAnsi" w:cstheme="minorHAnsi"/>
        </w:rPr>
        <w:t>zkoły doktorskiej</w:t>
      </w:r>
      <w:r w:rsidRPr="003E1B55">
        <w:rPr>
          <w:rFonts w:asciiTheme="minorHAnsi" w:hAnsiTheme="minorHAnsi" w:cstheme="minorHAnsi"/>
        </w:rPr>
        <w:t xml:space="preserve">; </w:t>
      </w:r>
    </w:p>
    <w:p w14:paraId="573D6CAF" w14:textId="77777777" w:rsidR="003E6B8C" w:rsidRPr="003E1B55" w:rsidRDefault="006E1B23" w:rsidP="0033365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>ocenę śród</w:t>
      </w:r>
      <w:r w:rsidR="00986618">
        <w:rPr>
          <w:rFonts w:asciiTheme="minorHAnsi" w:hAnsiTheme="minorHAnsi" w:cstheme="minorHAnsi"/>
        </w:rPr>
        <w:t>okresową</w:t>
      </w:r>
    </w:p>
    <w:p w14:paraId="6A7F4BD1" w14:textId="77777777" w:rsidR="003E6B8C" w:rsidRPr="003E1B55" w:rsidRDefault="003E6B8C" w:rsidP="00361560">
      <w:pPr>
        <w:pStyle w:val="Akapitzlist"/>
        <w:ind w:left="709" w:hanging="283"/>
        <w:rPr>
          <w:rFonts w:asciiTheme="minorHAnsi" w:hAnsiTheme="minorHAnsi" w:cstheme="minorHAnsi"/>
        </w:rPr>
      </w:pPr>
    </w:p>
    <w:p w14:paraId="308C8464" w14:textId="1407B696" w:rsidR="003E6B8C" w:rsidRPr="003E1B55" w:rsidRDefault="00E309B1" w:rsidP="00361560">
      <w:pPr>
        <w:pStyle w:val="Akapitzlist"/>
        <w:tabs>
          <w:tab w:val="left" w:pos="709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w s</w:t>
      </w:r>
      <w:r w:rsidR="006E1B23" w:rsidRPr="003E1B55">
        <w:rPr>
          <w:rFonts w:asciiTheme="minorHAnsi" w:hAnsiTheme="minorHAnsi" w:cstheme="minorHAnsi"/>
        </w:rPr>
        <w:t>zko</w:t>
      </w:r>
      <w:r>
        <w:rPr>
          <w:rFonts w:asciiTheme="minorHAnsi" w:hAnsiTheme="minorHAnsi" w:cstheme="minorHAnsi"/>
        </w:rPr>
        <w:t>le</w:t>
      </w:r>
      <w:r w:rsidR="003E6B8C" w:rsidRPr="003E1B55">
        <w:rPr>
          <w:rFonts w:asciiTheme="minorHAnsi" w:hAnsiTheme="minorHAnsi" w:cstheme="minorHAnsi"/>
        </w:rPr>
        <w:t xml:space="preserve"> doktor</w:t>
      </w:r>
      <w:r w:rsidR="006E1B23" w:rsidRPr="003E1B55">
        <w:rPr>
          <w:rFonts w:asciiTheme="minorHAnsi" w:hAnsiTheme="minorHAnsi" w:cstheme="minorHAnsi"/>
        </w:rPr>
        <w:t>skie</w:t>
      </w:r>
      <w:r>
        <w:rPr>
          <w:rFonts w:asciiTheme="minorHAnsi" w:hAnsiTheme="minorHAnsi" w:cstheme="minorHAnsi"/>
        </w:rPr>
        <w:t>j</w:t>
      </w:r>
      <w:r w:rsidR="003E6B8C" w:rsidRPr="003E1B55">
        <w:rPr>
          <w:rFonts w:asciiTheme="minorHAnsi" w:hAnsiTheme="minorHAnsi" w:cstheme="minorHAnsi"/>
        </w:rPr>
        <w:t xml:space="preserve"> rozliczane są w cyklach rocznych. Warunkiem zaliczenia roku jest uzyskanie zaliczenia ze wszystkich zajęć przewidzianych planem </w:t>
      </w:r>
      <w:r w:rsidR="00566A2C">
        <w:rPr>
          <w:rFonts w:asciiTheme="minorHAnsi" w:hAnsiTheme="minorHAnsi" w:cstheme="minorHAnsi"/>
        </w:rPr>
        <w:t xml:space="preserve">kształcenia </w:t>
      </w:r>
      <w:r w:rsidR="003E6B8C" w:rsidRPr="003E1B55">
        <w:rPr>
          <w:rFonts w:asciiTheme="minorHAnsi" w:hAnsiTheme="minorHAnsi" w:cstheme="minorHAnsi"/>
        </w:rPr>
        <w:t>dla danego roku</w:t>
      </w:r>
      <w:r w:rsidR="000579CE">
        <w:rPr>
          <w:rFonts w:asciiTheme="minorHAnsi" w:hAnsiTheme="minorHAnsi" w:cstheme="minorHAnsi"/>
        </w:rPr>
        <w:t>, zgodnie z wyborem dokonanym przez doktoranta określonym w IPB</w:t>
      </w:r>
      <w:r w:rsidR="003E6B8C" w:rsidRPr="003E1B55">
        <w:rPr>
          <w:rFonts w:asciiTheme="minorHAnsi" w:hAnsiTheme="minorHAnsi" w:cstheme="minorHAnsi"/>
        </w:rPr>
        <w:t xml:space="preserve">. </w:t>
      </w:r>
    </w:p>
    <w:p w14:paraId="19BFC6A6" w14:textId="77777777" w:rsidR="00666378" w:rsidRPr="003E1B55" w:rsidRDefault="00666378" w:rsidP="00666378">
      <w:pPr>
        <w:rPr>
          <w:rFonts w:asciiTheme="minorHAnsi" w:hAnsiTheme="minorHAnsi" w:cstheme="minorHAnsi"/>
        </w:rPr>
      </w:pPr>
    </w:p>
    <w:p w14:paraId="6D348B5E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ewentualny plan zajęć wykładowców wizytujących;</w:t>
      </w:r>
    </w:p>
    <w:p w14:paraId="13D396C7" w14:textId="77777777" w:rsidR="00361560" w:rsidRPr="003E1B55" w:rsidRDefault="00361560" w:rsidP="00666378">
      <w:pPr>
        <w:rPr>
          <w:rFonts w:asciiTheme="minorHAnsi" w:eastAsia="Times New Roman" w:hAnsiTheme="minorHAnsi" w:cstheme="minorHAnsi"/>
          <w:lang w:eastAsia="pl-PL"/>
        </w:rPr>
      </w:pPr>
    </w:p>
    <w:p w14:paraId="374C0D10" w14:textId="2F8A118D" w:rsidR="00666378" w:rsidRPr="003E1B55" w:rsidRDefault="00361560" w:rsidP="00361560">
      <w:pPr>
        <w:ind w:left="709"/>
        <w:rPr>
          <w:rFonts w:asciiTheme="minorHAnsi" w:eastAsia="Times New Roman" w:hAnsiTheme="minorHAnsi" w:cstheme="minorHAnsi"/>
          <w:lang w:eastAsia="pl-PL"/>
        </w:rPr>
      </w:pPr>
      <w:r w:rsidRPr="003E1B55">
        <w:rPr>
          <w:rFonts w:asciiTheme="minorHAnsi" w:eastAsia="Times New Roman" w:hAnsiTheme="minorHAnsi" w:cstheme="minorHAnsi"/>
          <w:lang w:eastAsia="pl-PL"/>
        </w:rPr>
        <w:t xml:space="preserve">Nie przewiduje się stałego planu zajęć dla wykładowców wizytujących. </w:t>
      </w:r>
      <w:r w:rsidR="00566A2C">
        <w:rPr>
          <w:rFonts w:asciiTheme="minorHAnsi" w:eastAsia="Times New Roman" w:hAnsiTheme="minorHAnsi" w:cstheme="minorHAnsi"/>
          <w:lang w:eastAsia="pl-PL"/>
        </w:rPr>
        <w:t xml:space="preserve">Doktoranci 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mają możliwość uczestnictwa w zajęciach fakultatywnych prowadzonych przez </w:t>
      </w:r>
      <w:r w:rsidR="00615F57">
        <w:rPr>
          <w:rFonts w:asciiTheme="minorHAnsi" w:eastAsia="Times New Roman" w:hAnsiTheme="minorHAnsi" w:cstheme="minorHAnsi"/>
          <w:lang w:eastAsia="pl-PL"/>
        </w:rPr>
        <w:t>naukowców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 </w:t>
      </w:r>
      <w:r w:rsidR="00E309B1">
        <w:rPr>
          <w:rFonts w:asciiTheme="minorHAnsi" w:eastAsia="Times New Roman" w:hAnsiTheme="minorHAnsi" w:cstheme="minorHAnsi"/>
          <w:lang w:eastAsia="pl-PL"/>
        </w:rPr>
        <w:br/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z zagranicy zatrudnianych przez </w:t>
      </w:r>
      <w:r w:rsidR="00615F57">
        <w:rPr>
          <w:rFonts w:asciiTheme="minorHAnsi" w:eastAsia="Times New Roman" w:hAnsiTheme="minorHAnsi" w:cstheme="minorHAnsi"/>
          <w:lang w:eastAsia="pl-PL"/>
        </w:rPr>
        <w:t>UŁ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 jako </w:t>
      </w:r>
      <w:proofErr w:type="spellStart"/>
      <w:r w:rsidRPr="003E1B55">
        <w:rPr>
          <w:rFonts w:asciiTheme="minorHAnsi" w:eastAsia="Times New Roman" w:hAnsiTheme="minorHAnsi" w:cstheme="minorHAnsi"/>
          <w:i/>
          <w:lang w:eastAsia="pl-PL"/>
        </w:rPr>
        <w:t>visiting</w:t>
      </w:r>
      <w:proofErr w:type="spellEnd"/>
      <w:r w:rsidRPr="003E1B55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proofErr w:type="spellStart"/>
      <w:r w:rsidRPr="003E1B55">
        <w:rPr>
          <w:rFonts w:asciiTheme="minorHAnsi" w:eastAsia="Times New Roman" w:hAnsiTheme="minorHAnsi" w:cstheme="minorHAnsi"/>
          <w:i/>
          <w:lang w:eastAsia="pl-PL"/>
        </w:rPr>
        <w:t>professors</w:t>
      </w:r>
      <w:proofErr w:type="spellEnd"/>
      <w:r w:rsidRPr="003E1B55">
        <w:rPr>
          <w:rFonts w:asciiTheme="minorHAnsi" w:eastAsia="Times New Roman" w:hAnsiTheme="minorHAnsi" w:cstheme="minorHAnsi"/>
          <w:i/>
          <w:lang w:eastAsia="pl-PL"/>
        </w:rPr>
        <w:t xml:space="preserve">. 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Oferta na dany rok akademicki zależy od harmonogramu wizyt </w:t>
      </w:r>
      <w:r w:rsidR="00615F57">
        <w:rPr>
          <w:rFonts w:asciiTheme="minorHAnsi" w:eastAsia="Times New Roman" w:hAnsiTheme="minorHAnsi" w:cstheme="minorHAnsi"/>
          <w:lang w:eastAsia="pl-PL"/>
        </w:rPr>
        <w:t>naukowców</w:t>
      </w:r>
      <w:r w:rsidRPr="003E1B55">
        <w:rPr>
          <w:rFonts w:asciiTheme="minorHAnsi" w:eastAsia="Times New Roman" w:hAnsiTheme="minorHAnsi" w:cstheme="minorHAnsi"/>
          <w:lang w:eastAsia="pl-PL"/>
        </w:rPr>
        <w:t xml:space="preserve"> z zagranicy.</w:t>
      </w:r>
    </w:p>
    <w:p w14:paraId="7B9DDE33" w14:textId="77777777" w:rsidR="00361560" w:rsidRPr="003E1B55" w:rsidRDefault="00361560" w:rsidP="00666378">
      <w:pPr>
        <w:ind w:left="426"/>
        <w:rPr>
          <w:rFonts w:asciiTheme="minorHAnsi" w:hAnsiTheme="minorHAnsi" w:cstheme="minorHAnsi"/>
          <w:b/>
        </w:rPr>
      </w:pPr>
    </w:p>
    <w:p w14:paraId="72623DFD" w14:textId="77777777" w:rsidR="003E5B68" w:rsidRPr="003E1B55" w:rsidRDefault="003E5B68" w:rsidP="003E5B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E1B55">
        <w:rPr>
          <w:rFonts w:asciiTheme="minorHAnsi" w:hAnsiTheme="minorHAnsi" w:cstheme="minorHAnsi"/>
          <w:b/>
        </w:rPr>
        <w:t>określenie wymiaru, zasad i form odbywania praktyk</w:t>
      </w:r>
      <w:r w:rsidR="000579CE">
        <w:rPr>
          <w:rFonts w:asciiTheme="minorHAnsi" w:hAnsiTheme="minorHAnsi" w:cstheme="minorHAnsi"/>
          <w:b/>
        </w:rPr>
        <w:t>;</w:t>
      </w:r>
    </w:p>
    <w:p w14:paraId="3DF10FAB" w14:textId="428FFA6D" w:rsidR="00731940" w:rsidRDefault="003E6B8C" w:rsidP="00BD03E8">
      <w:pPr>
        <w:pStyle w:val="Akapitzlist"/>
        <w:spacing w:before="120" w:after="120"/>
        <w:ind w:left="709"/>
        <w:contextualSpacing w:val="0"/>
        <w:rPr>
          <w:rFonts w:asciiTheme="minorHAnsi" w:hAnsiTheme="minorHAnsi" w:cstheme="minorHAnsi"/>
        </w:rPr>
      </w:pPr>
      <w:r w:rsidRPr="003E1B55">
        <w:rPr>
          <w:rFonts w:asciiTheme="minorHAnsi" w:hAnsiTheme="minorHAnsi" w:cstheme="minorHAnsi"/>
        </w:rPr>
        <w:t>Uczestnicy szkoły doktorskiej zobowiązani są do odbycia praktyk w formie prowadzenia zajęć dydaktycznych zgodnych z dyscypliną doktoryzowania lub uczestniczenia w ich prowadzeniu</w:t>
      </w:r>
      <w:r w:rsidR="00615F57">
        <w:rPr>
          <w:rFonts w:asciiTheme="minorHAnsi" w:hAnsiTheme="minorHAnsi" w:cstheme="minorHAnsi"/>
        </w:rPr>
        <w:t xml:space="preserve"> w</w:t>
      </w:r>
      <w:r w:rsidR="00E2650B">
        <w:rPr>
          <w:rFonts w:asciiTheme="minorHAnsi" w:hAnsiTheme="minorHAnsi" w:cstheme="minorHAnsi"/>
        </w:rPr>
        <w:t> </w:t>
      </w:r>
      <w:r w:rsidR="00615F57">
        <w:rPr>
          <w:rFonts w:asciiTheme="minorHAnsi" w:hAnsiTheme="minorHAnsi" w:cstheme="minorHAnsi"/>
        </w:rPr>
        <w:t>wymiarze</w:t>
      </w:r>
      <w:r w:rsidRPr="003E1B55">
        <w:rPr>
          <w:rFonts w:asciiTheme="minorHAnsi" w:hAnsiTheme="minorHAnsi" w:cstheme="minorHAnsi"/>
        </w:rPr>
        <w:t xml:space="preserve"> </w:t>
      </w:r>
      <w:r w:rsidR="00297C97">
        <w:rPr>
          <w:rFonts w:asciiTheme="minorHAnsi" w:hAnsiTheme="minorHAnsi" w:cstheme="minorHAnsi"/>
        </w:rPr>
        <w:t>3</w:t>
      </w:r>
      <w:r w:rsidR="00297C97" w:rsidRPr="00E309B1">
        <w:rPr>
          <w:rFonts w:asciiTheme="minorHAnsi" w:hAnsiTheme="minorHAnsi" w:cstheme="minorHAnsi"/>
        </w:rPr>
        <w:t xml:space="preserve">0 </w:t>
      </w:r>
      <w:r w:rsidRPr="00E309B1">
        <w:rPr>
          <w:rFonts w:asciiTheme="minorHAnsi" w:hAnsiTheme="minorHAnsi" w:cstheme="minorHAnsi"/>
        </w:rPr>
        <w:t xml:space="preserve">godzin dydaktycznych w roku akademickim. </w:t>
      </w:r>
      <w:r w:rsidR="00111FF7" w:rsidRPr="00E309B1">
        <w:rPr>
          <w:rFonts w:asciiTheme="minorHAnsi" w:hAnsiTheme="minorHAnsi" w:cstheme="minorHAnsi"/>
        </w:rPr>
        <w:t>Na pierwszym roku zalecane</w:t>
      </w:r>
      <w:r w:rsidR="00E309B1" w:rsidRPr="00E309B1">
        <w:rPr>
          <w:rFonts w:asciiTheme="minorHAnsi" w:hAnsiTheme="minorHAnsi" w:cstheme="minorHAnsi"/>
        </w:rPr>
        <w:t xml:space="preserve"> jest</w:t>
      </w:r>
      <w:r w:rsidR="00111FF7" w:rsidRPr="00E309B1">
        <w:rPr>
          <w:rFonts w:asciiTheme="minorHAnsi" w:hAnsiTheme="minorHAnsi" w:cstheme="minorHAnsi"/>
        </w:rPr>
        <w:t xml:space="preserve"> tylko uczestniczenie w zajęciach.</w:t>
      </w:r>
    </w:p>
    <w:p w14:paraId="63F2D73B" w14:textId="77777777" w:rsidR="0078471B" w:rsidRPr="00731940" w:rsidRDefault="0078471B" w:rsidP="0078471B">
      <w:pPr>
        <w:pStyle w:val="Akapitzlist"/>
        <w:spacing w:before="120" w:after="120"/>
        <w:ind w:left="0"/>
        <w:contextualSpacing w:val="0"/>
        <w:rPr>
          <w:rFonts w:asciiTheme="minorHAnsi" w:hAnsiTheme="minorHAnsi" w:cstheme="minorHAnsi"/>
        </w:rPr>
      </w:pPr>
    </w:p>
    <w:p w14:paraId="7637D08A" w14:textId="77777777" w:rsidR="00731940" w:rsidRPr="00731940" w:rsidRDefault="00731940" w:rsidP="00731940">
      <w:pPr>
        <w:rPr>
          <w:rFonts w:asciiTheme="minorHAnsi" w:hAnsiTheme="minorHAnsi" w:cstheme="minorHAnsi"/>
        </w:rPr>
      </w:pPr>
      <w:r w:rsidRPr="00731940">
        <w:rPr>
          <w:rFonts w:asciiTheme="minorHAnsi" w:hAnsiTheme="minorHAnsi" w:cstheme="minorHAnsi"/>
        </w:rPr>
        <w:t xml:space="preserve"> </w:t>
      </w:r>
    </w:p>
    <w:p w14:paraId="564843BB" w14:textId="77777777" w:rsidR="0096352E" w:rsidRDefault="0096352E" w:rsidP="00BD03E8">
      <w:pPr>
        <w:pStyle w:val="Akapitzlist"/>
        <w:spacing w:before="120" w:after="120"/>
        <w:ind w:left="709"/>
        <w:contextualSpacing w:val="0"/>
        <w:rPr>
          <w:rFonts w:asciiTheme="minorHAnsi" w:hAnsiTheme="minorHAnsi" w:cstheme="minorHAnsi"/>
        </w:rPr>
      </w:pPr>
    </w:p>
    <w:p w14:paraId="2D5B31AE" w14:textId="77777777" w:rsidR="00D247CF" w:rsidRDefault="00D247CF" w:rsidP="00BD03E8">
      <w:pPr>
        <w:pStyle w:val="Akapitzlist"/>
        <w:spacing w:before="120" w:after="120"/>
        <w:ind w:left="709"/>
        <w:contextualSpacing w:val="0"/>
        <w:rPr>
          <w:rFonts w:asciiTheme="minorHAnsi" w:hAnsiTheme="minorHAnsi" w:cstheme="minorHAnsi"/>
        </w:rPr>
      </w:pPr>
    </w:p>
    <w:p w14:paraId="1E8DA466" w14:textId="77777777" w:rsidR="00D247CF" w:rsidRDefault="00D247CF" w:rsidP="00BD03E8">
      <w:pPr>
        <w:pStyle w:val="Akapitzlist"/>
        <w:spacing w:before="120" w:after="120"/>
        <w:ind w:left="709"/>
        <w:contextualSpacing w:val="0"/>
        <w:rPr>
          <w:rFonts w:asciiTheme="minorHAnsi" w:hAnsiTheme="minorHAnsi" w:cstheme="minorHAnsi"/>
        </w:rPr>
        <w:sectPr w:rsidR="00D247C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E89BC5" w14:textId="1EC9E814" w:rsidR="0096352E" w:rsidRPr="00AB5E73" w:rsidRDefault="00AB5E73" w:rsidP="00AB5E73">
      <w:pPr>
        <w:pStyle w:val="Akapitzlist"/>
        <w:spacing w:before="120" w:after="120"/>
        <w:ind w:left="0"/>
        <w:contextualSpacing w:val="0"/>
        <w:rPr>
          <w:rFonts w:asciiTheme="minorHAnsi" w:hAnsiTheme="minorHAnsi" w:cstheme="minorHAnsi"/>
        </w:rPr>
      </w:pPr>
      <w:r w:rsidRPr="00DD4ACC">
        <w:rPr>
          <w:rFonts w:asciiTheme="minorHAnsi" w:hAnsiTheme="minorHAnsi" w:cstheme="minorHAnsi"/>
          <w:b/>
        </w:rPr>
        <w:t>Tabela 1:</w:t>
      </w:r>
      <w:r w:rsidR="0098384A">
        <w:rPr>
          <w:rFonts w:asciiTheme="minorHAnsi" w:hAnsiTheme="minorHAnsi" w:cstheme="minorHAnsi"/>
        </w:rPr>
        <w:t xml:space="preserve"> O</w:t>
      </w:r>
      <w:r w:rsidRPr="00AB5E73">
        <w:rPr>
          <w:rFonts w:asciiTheme="minorHAnsi" w:hAnsiTheme="minorHAnsi" w:cstheme="minorHAnsi"/>
        </w:rPr>
        <w:t>kreślenie relacji między efektami uczenia się w Szkole Doktorskiej N</w:t>
      </w:r>
      <w:r w:rsidR="005C5E6B">
        <w:rPr>
          <w:rFonts w:asciiTheme="minorHAnsi" w:hAnsiTheme="minorHAnsi" w:cstheme="minorHAnsi"/>
        </w:rPr>
        <w:t>auk Ścisłych i Przyrodniczych, a</w:t>
      </w:r>
      <w:r w:rsidRPr="00AB5E73">
        <w:rPr>
          <w:rFonts w:asciiTheme="minorHAnsi" w:hAnsiTheme="minorHAnsi" w:cstheme="minorHAnsi"/>
        </w:rPr>
        <w:t xml:space="preserve"> efektami uczenia się zdefiniowanymi dla poszczególnych przedmiotów lub modułów procesu kształcenia</w:t>
      </w:r>
    </w:p>
    <w:tbl>
      <w:tblPr>
        <w:tblStyle w:val="redniasiatka3akcent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709"/>
        <w:gridCol w:w="567"/>
        <w:gridCol w:w="567"/>
        <w:gridCol w:w="709"/>
        <w:gridCol w:w="850"/>
        <w:gridCol w:w="851"/>
        <w:gridCol w:w="708"/>
        <w:gridCol w:w="1843"/>
        <w:gridCol w:w="1843"/>
        <w:gridCol w:w="1276"/>
      </w:tblGrid>
      <w:tr w:rsidR="0078471B" w:rsidRPr="003E1B55" w14:paraId="6128D6E0" w14:textId="77777777" w:rsidTr="00587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</w:tcBorders>
          </w:tcPr>
          <w:p w14:paraId="08ACAFAF" w14:textId="77777777" w:rsidR="0078471B" w:rsidRPr="003E1B55" w:rsidRDefault="0078471B" w:rsidP="00A513A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FFFFFF" w:themeColor="background1"/>
            </w:tcBorders>
          </w:tcPr>
          <w:p w14:paraId="63DC7B41" w14:textId="77777777" w:rsidR="0078471B" w:rsidRDefault="0078471B" w:rsidP="0096352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Zajęcia obowiązkowe</w:t>
            </w:r>
          </w:p>
        </w:tc>
        <w:tc>
          <w:tcPr>
            <w:tcW w:w="6095" w:type="dxa"/>
            <w:gridSpan w:val="5"/>
            <w:tcBorders>
              <w:bottom w:val="single" w:sz="8" w:space="0" w:color="FFFFFF" w:themeColor="background1"/>
            </w:tcBorders>
          </w:tcPr>
          <w:p w14:paraId="1C714CAD" w14:textId="77777777" w:rsidR="0078471B" w:rsidRDefault="0078471B" w:rsidP="0078471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Zajęcia obowiązkowe do wyboru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</w:tcPr>
          <w:p w14:paraId="41973714" w14:textId="77777777" w:rsidR="0078471B" w:rsidRDefault="0078471B" w:rsidP="0078471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Zajęcia fakultatywne</w:t>
            </w:r>
          </w:p>
        </w:tc>
      </w:tr>
      <w:tr w:rsidR="0078471B" w:rsidRPr="003E1B55" w14:paraId="7DA190E0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6C83CB1" w14:textId="77777777" w:rsidR="0078471B" w:rsidRPr="003E1B55" w:rsidRDefault="0078471B" w:rsidP="00A513A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8"/>
          </w:tcPr>
          <w:p w14:paraId="7ACD5306" w14:textId="77777777" w:rsidR="0078471B" w:rsidRDefault="0078471B" w:rsidP="0096352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31F70FC8" w14:textId="77777777" w:rsidR="0078471B" w:rsidRPr="00AB5E73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Grupa 1</w:t>
            </w:r>
          </w:p>
          <w:p w14:paraId="6E253635" w14:textId="77777777" w:rsidR="0078471B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B7096">
              <w:rPr>
                <w:rFonts w:asciiTheme="minorHAnsi" w:hAnsiTheme="minorHAnsi" w:cstheme="minorHAnsi"/>
                <w:sz w:val="18"/>
                <w:szCs w:val="18"/>
              </w:rPr>
              <w:t>Zajęcia rozwijające umiejętności zawodowe</w:t>
            </w:r>
          </w:p>
        </w:tc>
        <w:tc>
          <w:tcPr>
            <w:tcW w:w="1843" w:type="dxa"/>
          </w:tcPr>
          <w:p w14:paraId="249D8531" w14:textId="77777777" w:rsidR="0078471B" w:rsidRPr="00AB5E73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Grupa 2</w:t>
            </w:r>
          </w:p>
          <w:p w14:paraId="4A0B7F0B" w14:textId="77777777" w:rsidR="0078471B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Warsztaty rozwijające kompetencje personalne i społeczne</w:t>
            </w:r>
          </w:p>
        </w:tc>
        <w:tc>
          <w:tcPr>
            <w:tcW w:w="1843" w:type="dxa"/>
          </w:tcPr>
          <w:p w14:paraId="3615A575" w14:textId="77777777" w:rsidR="0078471B" w:rsidRPr="00AB5E73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Grupa 3</w:t>
            </w:r>
          </w:p>
          <w:p w14:paraId="777958E2" w14:textId="11D44ADA" w:rsidR="0078471B" w:rsidRDefault="0078471B" w:rsidP="00871C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Zajęcia specjalizacyjne poszerzające </w:t>
            </w:r>
            <w:r w:rsidR="00297C97">
              <w:rPr>
                <w:rFonts w:asciiTheme="minorHAnsi" w:hAnsiTheme="minorHAnsi" w:cstheme="minorHAnsi"/>
                <w:sz w:val="18"/>
                <w:szCs w:val="18"/>
              </w:rPr>
              <w:t xml:space="preserve">wiedzę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umiejętności praktyczne </w:t>
            </w:r>
          </w:p>
        </w:tc>
        <w:tc>
          <w:tcPr>
            <w:tcW w:w="1276" w:type="dxa"/>
          </w:tcPr>
          <w:p w14:paraId="0553DF13" w14:textId="77777777" w:rsidR="0078471B" w:rsidRDefault="0078471B" w:rsidP="00C40C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7F9B" w:rsidRPr="003E1B55" w14:paraId="78911BA8" w14:textId="77777777" w:rsidTr="00587F9B">
        <w:trPr>
          <w:trHeight w:val="2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A3FCB53" w14:textId="77777777" w:rsidR="0078471B" w:rsidRPr="003E1B55" w:rsidRDefault="0078471B" w:rsidP="00A513A2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Kod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3C6802FF" w14:textId="77777777" w:rsidR="0078471B" w:rsidRPr="006D0DA6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D0DA6">
              <w:rPr>
                <w:rFonts w:asciiTheme="minorHAnsi" w:hAnsiTheme="minorHAnsi" w:cstheme="minorHAnsi"/>
                <w:sz w:val="18"/>
                <w:szCs w:val="18"/>
              </w:rPr>
              <w:t>Seminarium</w:t>
            </w:r>
            <w:r w:rsidR="00587F9B">
              <w:rPr>
                <w:rFonts w:asciiTheme="minorHAnsi" w:hAnsiTheme="minorHAnsi" w:cstheme="minorHAnsi"/>
                <w:sz w:val="18"/>
                <w:szCs w:val="18"/>
              </w:rPr>
              <w:t xml:space="preserve"> interdyscyplinarne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7D47D44A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w jęz. angielskim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47A80B0D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Dydaktyka szkoły wyższej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14BCC86B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Praktyka dydaktyczna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29616A6B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Techniki wystąpień publicznych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193C5188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Projekty badawcze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3A108CE6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Komercjalizacja wyników badań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27FA19C4" w14:textId="77777777" w:rsidR="0078471B" w:rsidRPr="003E1B55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Wprowadzenie do efektywnego publikowania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40BB2F3F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5C6D">
              <w:rPr>
                <w:rFonts w:asciiTheme="minorHAnsi" w:hAnsiTheme="minorHAnsi" w:cstheme="minorHAnsi"/>
                <w:b/>
                <w:sz w:val="18"/>
                <w:szCs w:val="18"/>
              </w:rPr>
              <w:t>Moduł 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zajęcia językowe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681062D2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5C6D">
              <w:rPr>
                <w:rFonts w:asciiTheme="minorHAnsi" w:hAnsiTheme="minorHAnsi" w:cstheme="minorHAnsi"/>
                <w:b/>
                <w:sz w:val="18"/>
                <w:szCs w:val="18"/>
              </w:rPr>
              <w:t>Moduł 2: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zajęcia metodologiczne z elementami etyki</w:t>
            </w: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57ABF172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5C6D">
              <w:rPr>
                <w:rFonts w:asciiTheme="minorHAnsi" w:hAnsiTheme="minorHAnsi" w:cstheme="minorHAnsi"/>
                <w:b/>
                <w:sz w:val="18"/>
                <w:szCs w:val="18"/>
              </w:rPr>
              <w:t>Moduł 3: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warsztaty informatyczno-techniczne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14:paraId="7A5A967A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4BAE06" w14:textId="77777777" w:rsidR="0078471B" w:rsidRDefault="0078471B" w:rsidP="00800422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wyboru, zgodnie z ofertą dla danego modułu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textDirection w:val="btLr"/>
          </w:tcPr>
          <w:p w14:paraId="725FDEA3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ED17D6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B8684D" w14:textId="77777777" w:rsidR="0078471B" w:rsidRDefault="0078471B" w:rsidP="0096352E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wyboru, zgodnie z ofertą dla danego modułu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textDirection w:val="btLr"/>
          </w:tcPr>
          <w:p w14:paraId="0986199C" w14:textId="77777777" w:rsidR="0078471B" w:rsidRDefault="0078471B" w:rsidP="0078471B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wyboru</w:t>
            </w:r>
          </w:p>
        </w:tc>
      </w:tr>
      <w:tr w:rsidR="00587F9B" w:rsidRPr="003E1B55" w14:paraId="10FEC436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DEFFC1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3A_W01</w:t>
            </w:r>
          </w:p>
        </w:tc>
        <w:tc>
          <w:tcPr>
            <w:tcW w:w="567" w:type="dxa"/>
          </w:tcPr>
          <w:p w14:paraId="1306758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79D814A8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719D75F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2F47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298FE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2C23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60EF3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C64F9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87E0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374CB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86426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AF097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0A169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276" w:type="dxa"/>
          </w:tcPr>
          <w:p w14:paraId="34112680" w14:textId="77777777" w:rsidR="0078471B" w:rsidRDefault="002D7EA7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87F9B" w:rsidRPr="003E1B55" w14:paraId="2A29D51D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8B9F894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3A_W02</w:t>
            </w:r>
          </w:p>
        </w:tc>
        <w:tc>
          <w:tcPr>
            <w:tcW w:w="567" w:type="dxa"/>
          </w:tcPr>
          <w:p w14:paraId="3181F8A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622C923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62F2B56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70831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72015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AB242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6BE11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065A1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BBA60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DD742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BD973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5F08C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06E1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276" w:type="dxa"/>
          </w:tcPr>
          <w:p w14:paraId="73EB6FB8" w14:textId="77777777" w:rsidR="0078471B" w:rsidRDefault="002D7EA7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87F9B" w:rsidRPr="003E1B55" w14:paraId="5D557062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E18956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3A_W03</w:t>
            </w:r>
          </w:p>
        </w:tc>
        <w:tc>
          <w:tcPr>
            <w:tcW w:w="567" w:type="dxa"/>
          </w:tcPr>
          <w:p w14:paraId="645E6CE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1583B5E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78E6214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884A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24DF7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EB7C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FDCA7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4D7B18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781A5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8490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8" w:type="dxa"/>
          </w:tcPr>
          <w:p w14:paraId="7E36C3A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15FC87E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F77A0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0F36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1812CE51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1C53685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3A_W04</w:t>
            </w:r>
          </w:p>
        </w:tc>
        <w:tc>
          <w:tcPr>
            <w:tcW w:w="567" w:type="dxa"/>
          </w:tcPr>
          <w:p w14:paraId="75C95AC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BF1D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A6B0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99B4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E7C10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E5CEA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3B36196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2579C04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D1B27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B951A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8" w:type="dxa"/>
          </w:tcPr>
          <w:p w14:paraId="057F6C1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63373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4A89B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92A6B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5FAAC097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481BB5D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3A_W05</w:t>
            </w:r>
          </w:p>
        </w:tc>
        <w:tc>
          <w:tcPr>
            <w:tcW w:w="567" w:type="dxa"/>
          </w:tcPr>
          <w:p w14:paraId="1FFDB2A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AAE2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B78B3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5C68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7D1BC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A0789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6640038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D3A8A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FB113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D094C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E813F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52F918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AEC0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EA2D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6938E083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4AB45A3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3A_W06</w:t>
            </w:r>
          </w:p>
        </w:tc>
        <w:tc>
          <w:tcPr>
            <w:tcW w:w="567" w:type="dxa"/>
          </w:tcPr>
          <w:p w14:paraId="299B3D7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439170A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9C2EA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7ABE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4A2C2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BFA2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098AC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1DED0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0" w:type="dxa"/>
          </w:tcPr>
          <w:p w14:paraId="311A0AB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1AEA8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A3E5C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B3E27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046FEF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47093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08AA78CB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609EC83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3A_W07</w:t>
            </w:r>
          </w:p>
        </w:tc>
        <w:tc>
          <w:tcPr>
            <w:tcW w:w="567" w:type="dxa"/>
          </w:tcPr>
          <w:p w14:paraId="05C33F2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A5B5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E2F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A985A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8788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B3F93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C21F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19601E6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7A4FA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4F4A8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EC17F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5FDAD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5B0C7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B4C4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4978CEE1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EE8C948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3A_W08</w:t>
            </w:r>
          </w:p>
        </w:tc>
        <w:tc>
          <w:tcPr>
            <w:tcW w:w="567" w:type="dxa"/>
          </w:tcPr>
          <w:p w14:paraId="137E9837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A22D4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FD89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714933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3B614D1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1ED78BE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1FE6C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E443E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0E64F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516D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8A73F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8FFBF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34C0EFE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C0DA0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2F19129E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AA55825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3A_U01</w:t>
            </w:r>
          </w:p>
        </w:tc>
        <w:tc>
          <w:tcPr>
            <w:tcW w:w="567" w:type="dxa"/>
          </w:tcPr>
          <w:p w14:paraId="7433451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6DEDEE9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5BE757C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FFC7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24FC0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E67FF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C859F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2FF86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5A411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7F105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8" w:type="dxa"/>
          </w:tcPr>
          <w:p w14:paraId="0FA3421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052B9BE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0929E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98C70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26656C92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EC0998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3A_U02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D38F00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5CEDE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420451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081CD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3480E0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E4EB77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CE0844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3E848F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5703EB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E22A10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187C24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0354E67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680D7DC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689E927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0F2D25FD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02DD41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3A_U03</w:t>
            </w:r>
          </w:p>
        </w:tc>
        <w:tc>
          <w:tcPr>
            <w:tcW w:w="567" w:type="dxa"/>
          </w:tcPr>
          <w:p w14:paraId="34EED3A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3A09E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BB0A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D4AB3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B85D4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E03F6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CD92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1353E13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F40DB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E0BC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D7A2C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8C3D9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24153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E916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1EA3CF83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2172144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3A_U04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C641D0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7BB2C0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295CEA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824E38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A38D71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A006D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333213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B8E6DA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12B49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2A6821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8D9443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198FC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9AD6A7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0CD9E7F1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2883C004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D5C8898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3A_U05</w:t>
            </w:r>
          </w:p>
        </w:tc>
        <w:tc>
          <w:tcPr>
            <w:tcW w:w="567" w:type="dxa"/>
          </w:tcPr>
          <w:p w14:paraId="31F0E4F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18BD47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6C625D5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41F2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C48A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8B0F1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E039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6BF6A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E2D6E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5B8BE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13D06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2FAA7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B219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3BA6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2BEA435C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16A19D1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3A_U06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E6D41E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0858EF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EC94F2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BED527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A81B4C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00023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4615BF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611A28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D956E7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BC698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F29621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1A5FF5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6840F89A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1F8E29E7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782DA698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26DBFD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3A_U07</w:t>
            </w:r>
          </w:p>
        </w:tc>
        <w:tc>
          <w:tcPr>
            <w:tcW w:w="567" w:type="dxa"/>
          </w:tcPr>
          <w:p w14:paraId="4ED2624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066A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EE4F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3B35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6342D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07AA6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45207CF8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670A3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009F54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ED12D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F873D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8189C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8F5C6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7BB0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587F9B" w14:paraId="0095C38C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A5D0CE2" w14:textId="77777777" w:rsidR="0078471B" w:rsidRPr="00587F9B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7F9B">
              <w:rPr>
                <w:rFonts w:asciiTheme="minorHAnsi" w:hAnsiTheme="minorHAnsi" w:cstheme="minorHAnsi"/>
                <w:b w:val="0"/>
                <w:sz w:val="18"/>
                <w:szCs w:val="18"/>
              </w:rPr>
              <w:t>NSiP_3A_U08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EC3F0BA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7C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DF6D302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09B97B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D1DA802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5C3262D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A9C50D4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7C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9D5D5F7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B7E55CB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8AE509F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57B19E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7C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945A34F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F96EE49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2C401F2B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32F87463" w14:textId="77777777" w:rsidR="0078471B" w:rsidRPr="00297C97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87F9B" w:rsidRPr="003E1B55" w14:paraId="0C503473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C7B9393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3A_U09</w:t>
            </w:r>
          </w:p>
        </w:tc>
        <w:tc>
          <w:tcPr>
            <w:tcW w:w="567" w:type="dxa"/>
          </w:tcPr>
          <w:p w14:paraId="7BD92D5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D5E2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00C91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742E6A0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33A6EBF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25B6E64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AC13B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C637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0090F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C536A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CF95D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31B430C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68BFE356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81380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45135D6A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BF8DE90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3A_U10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57F42C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30DD7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3AD525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3D605F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A70B4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F67A87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B592C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CC97B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9E4FC87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0B8B7F7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97627F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4E71EA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118F6E7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468DB2D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460B03EC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F38DE4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3A_K01</w:t>
            </w:r>
          </w:p>
        </w:tc>
        <w:tc>
          <w:tcPr>
            <w:tcW w:w="567" w:type="dxa"/>
          </w:tcPr>
          <w:p w14:paraId="24972A4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563D1C4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173157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0AE36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38FB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6DFB0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3622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19579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0" w:type="dxa"/>
          </w:tcPr>
          <w:p w14:paraId="0543465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EED18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E7D71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2908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DF58D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5F389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28F98A68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FA2535F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3A_K02</w:t>
            </w:r>
          </w:p>
        </w:tc>
        <w:tc>
          <w:tcPr>
            <w:tcW w:w="567" w:type="dxa"/>
          </w:tcPr>
          <w:p w14:paraId="016526C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208E3E4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BF8A97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897CD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869D4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4BACA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2BDEE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1257DF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C1E2B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22BAF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8" w:type="dxa"/>
          </w:tcPr>
          <w:p w14:paraId="5F6AF8E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DAD291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CBDB2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6384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15463C59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83F7B5F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3A_K03</w:t>
            </w:r>
          </w:p>
        </w:tc>
        <w:tc>
          <w:tcPr>
            <w:tcW w:w="567" w:type="dxa"/>
          </w:tcPr>
          <w:p w14:paraId="066C98D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F306C3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4FB33F7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974DE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0994E9F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30E182E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7924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63E77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B39E1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C5AF3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E0251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FC38E7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1843" w:type="dxa"/>
          </w:tcPr>
          <w:p w14:paraId="601FC35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4EC9E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3BB84C03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285D8BB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3A_K04</w:t>
            </w:r>
          </w:p>
        </w:tc>
        <w:tc>
          <w:tcPr>
            <w:tcW w:w="567" w:type="dxa"/>
          </w:tcPr>
          <w:p w14:paraId="23D852D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3CEE6123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11588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EF51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8D1AFF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515F7C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8F06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BAE5B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0BC94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3608FB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034AA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35E0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4B147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5D4F4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055749F1" w14:textId="77777777" w:rsidTr="0058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48DF6A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3A_K05</w:t>
            </w:r>
          </w:p>
        </w:tc>
        <w:tc>
          <w:tcPr>
            <w:tcW w:w="567" w:type="dxa"/>
          </w:tcPr>
          <w:p w14:paraId="0EAFB48F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5AE9DA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E1EE8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876323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F3303A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8DD3F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008D192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5C7BD1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070075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94F9C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55FFBF9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52534D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5294A0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1CAE4B" w14:textId="77777777" w:rsidR="0078471B" w:rsidRPr="003E1B55" w:rsidRDefault="0078471B" w:rsidP="00297C9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7F9B" w:rsidRPr="003E1B55" w14:paraId="5451DA3C" w14:textId="77777777" w:rsidTr="0058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FFFFFF" w:themeColor="background1"/>
            </w:tcBorders>
          </w:tcPr>
          <w:p w14:paraId="00BC5C1A" w14:textId="77777777" w:rsidR="0078471B" w:rsidRPr="003E1B55" w:rsidRDefault="0078471B" w:rsidP="00A513A2">
            <w:pPr>
              <w:spacing w:before="120" w:after="12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NSiP_</w:t>
            </w:r>
            <w:r w:rsidRPr="003E1B55">
              <w:rPr>
                <w:rFonts w:asciiTheme="minorHAnsi" w:hAnsiTheme="minorHAnsi" w:cstheme="minorHAnsi"/>
                <w:b w:val="0"/>
                <w:sz w:val="18"/>
                <w:szCs w:val="18"/>
              </w:rPr>
              <w:t>3A_K06</w:t>
            </w:r>
          </w:p>
        </w:tc>
        <w:tc>
          <w:tcPr>
            <w:tcW w:w="567" w:type="dxa"/>
          </w:tcPr>
          <w:p w14:paraId="5525F1B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7C48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ACDA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07AF4C85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9" w:type="dxa"/>
          </w:tcPr>
          <w:p w14:paraId="6B17322D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567" w:type="dxa"/>
          </w:tcPr>
          <w:p w14:paraId="73ECDA7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85D348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07591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850" w:type="dxa"/>
          </w:tcPr>
          <w:p w14:paraId="79F151FE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E37589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×</w:t>
            </w:r>
          </w:p>
        </w:tc>
        <w:tc>
          <w:tcPr>
            <w:tcW w:w="708" w:type="dxa"/>
          </w:tcPr>
          <w:p w14:paraId="6620D0C6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F62B20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E13361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7CF864" w14:textId="77777777" w:rsidR="0078471B" w:rsidRPr="003E1B55" w:rsidRDefault="0078471B" w:rsidP="00297C9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2E1BB1" w14:textId="77777777" w:rsidR="00BD03E8" w:rsidRPr="00BD03E8" w:rsidRDefault="00BD03E8" w:rsidP="00BD03E8">
      <w:pPr>
        <w:pStyle w:val="Akapitzlist"/>
        <w:spacing w:before="120" w:after="120"/>
        <w:ind w:left="709"/>
        <w:contextualSpacing w:val="0"/>
        <w:rPr>
          <w:rFonts w:asciiTheme="minorHAnsi" w:hAnsiTheme="minorHAnsi" w:cstheme="minorHAnsi"/>
        </w:rPr>
      </w:pPr>
    </w:p>
    <w:sectPr w:rsidR="00BD03E8" w:rsidRPr="00BD03E8" w:rsidSect="00AB5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B483" w14:textId="77777777" w:rsidR="008A5C36" w:rsidRDefault="008A5C36" w:rsidP="003E1B55">
      <w:r>
        <w:separator/>
      </w:r>
    </w:p>
  </w:endnote>
  <w:endnote w:type="continuationSeparator" w:id="0">
    <w:p w14:paraId="18841679" w14:textId="77777777" w:rsidR="008A5C36" w:rsidRDefault="008A5C36" w:rsidP="003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04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5AB1A8B" w14:textId="573377C2" w:rsidR="005715C4" w:rsidRPr="00240F8C" w:rsidRDefault="005715C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40F8C">
          <w:rPr>
            <w:rFonts w:asciiTheme="minorHAnsi" w:hAnsiTheme="minorHAnsi" w:cstheme="minorHAnsi"/>
            <w:sz w:val="18"/>
            <w:szCs w:val="18"/>
          </w:rPr>
          <w:t xml:space="preserve">- </w:t>
        </w:r>
        <w:r w:rsidRPr="00240F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F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40F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A64F0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240F8C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240F8C">
          <w:rPr>
            <w:rFonts w:asciiTheme="minorHAnsi" w:hAnsiTheme="minorHAnsi" w:cstheme="minorHAnsi"/>
            <w:sz w:val="18"/>
            <w:szCs w:val="18"/>
          </w:rPr>
          <w:t xml:space="preserve"> -</w:t>
        </w:r>
      </w:p>
    </w:sdtContent>
  </w:sdt>
  <w:p w14:paraId="1026030B" w14:textId="77777777" w:rsidR="005715C4" w:rsidRDefault="00571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8004" w14:textId="77777777" w:rsidR="008A5C36" w:rsidRDefault="008A5C36" w:rsidP="003E1B55">
      <w:r>
        <w:separator/>
      </w:r>
    </w:p>
  </w:footnote>
  <w:footnote w:type="continuationSeparator" w:id="0">
    <w:p w14:paraId="4B86413A" w14:textId="77777777" w:rsidR="008A5C36" w:rsidRDefault="008A5C36" w:rsidP="003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C3"/>
    <w:multiLevelType w:val="hybridMultilevel"/>
    <w:tmpl w:val="BC7EAE2A"/>
    <w:lvl w:ilvl="0" w:tplc="4D7AC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53"/>
    <w:multiLevelType w:val="hybridMultilevel"/>
    <w:tmpl w:val="F38A7B56"/>
    <w:lvl w:ilvl="0" w:tplc="AB2E8E4E">
      <w:start w:val="1"/>
      <w:numFmt w:val="decimal"/>
      <w:lvlText w:val="ETAP 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6F7"/>
    <w:multiLevelType w:val="hybridMultilevel"/>
    <w:tmpl w:val="DD52156E"/>
    <w:lvl w:ilvl="0" w:tplc="4F5027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B52639"/>
    <w:multiLevelType w:val="hybridMultilevel"/>
    <w:tmpl w:val="CA22216C"/>
    <w:lvl w:ilvl="0" w:tplc="978A3420">
      <w:start w:val="1"/>
      <w:numFmt w:val="decimal"/>
      <w:lvlText w:val="ETAP 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CA0"/>
    <w:multiLevelType w:val="hybridMultilevel"/>
    <w:tmpl w:val="ABD6C1FC"/>
    <w:lvl w:ilvl="0" w:tplc="4F5027F4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3EE2584"/>
    <w:multiLevelType w:val="hybridMultilevel"/>
    <w:tmpl w:val="E148211C"/>
    <w:lvl w:ilvl="0" w:tplc="4F50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B05"/>
    <w:multiLevelType w:val="hybridMultilevel"/>
    <w:tmpl w:val="7602ACE2"/>
    <w:lvl w:ilvl="0" w:tplc="62D0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6B14"/>
    <w:multiLevelType w:val="hybridMultilevel"/>
    <w:tmpl w:val="8B861EA2"/>
    <w:lvl w:ilvl="0" w:tplc="3154AE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A3E39"/>
    <w:multiLevelType w:val="hybridMultilevel"/>
    <w:tmpl w:val="FB14D528"/>
    <w:lvl w:ilvl="0" w:tplc="4D7AC66C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304B7A51"/>
    <w:multiLevelType w:val="hybridMultilevel"/>
    <w:tmpl w:val="D932E5E8"/>
    <w:lvl w:ilvl="0" w:tplc="548ACD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E7F"/>
    <w:multiLevelType w:val="multilevel"/>
    <w:tmpl w:val="6D9449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CA2523B"/>
    <w:multiLevelType w:val="hybridMultilevel"/>
    <w:tmpl w:val="DCFE90D4"/>
    <w:lvl w:ilvl="0" w:tplc="4D7AC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1570"/>
    <w:multiLevelType w:val="hybridMultilevel"/>
    <w:tmpl w:val="E31086F6"/>
    <w:lvl w:ilvl="0" w:tplc="A2B0C3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97F2F"/>
    <w:multiLevelType w:val="hybridMultilevel"/>
    <w:tmpl w:val="13227828"/>
    <w:lvl w:ilvl="0" w:tplc="4F50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7B3"/>
    <w:multiLevelType w:val="hybridMultilevel"/>
    <w:tmpl w:val="D916B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58E2"/>
    <w:multiLevelType w:val="hybridMultilevel"/>
    <w:tmpl w:val="305CC146"/>
    <w:lvl w:ilvl="0" w:tplc="4D7AC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697C"/>
    <w:multiLevelType w:val="hybridMultilevel"/>
    <w:tmpl w:val="2D2079AC"/>
    <w:lvl w:ilvl="0" w:tplc="4D7AC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B1671"/>
    <w:multiLevelType w:val="hybridMultilevel"/>
    <w:tmpl w:val="610C8FEC"/>
    <w:lvl w:ilvl="0" w:tplc="4D7AC66C">
      <w:start w:val="1"/>
      <w:numFmt w:val="bullet"/>
      <w:lvlText w:val=""/>
      <w:lvlJc w:val="left"/>
      <w:pPr>
        <w:ind w:left="486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8" w15:restartNumberingAfterBreak="0">
    <w:nsid w:val="68D8725A"/>
    <w:multiLevelType w:val="hybridMultilevel"/>
    <w:tmpl w:val="EBE8BC8C"/>
    <w:lvl w:ilvl="0" w:tplc="4D7AC66C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72A90405"/>
    <w:multiLevelType w:val="hybridMultilevel"/>
    <w:tmpl w:val="465A3864"/>
    <w:lvl w:ilvl="0" w:tplc="6A1AF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92CA7"/>
    <w:multiLevelType w:val="hybridMultilevel"/>
    <w:tmpl w:val="EBACB246"/>
    <w:lvl w:ilvl="0" w:tplc="756C3FE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color w:val="80A4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87DF5"/>
    <w:multiLevelType w:val="hybridMultilevel"/>
    <w:tmpl w:val="0868F25C"/>
    <w:lvl w:ilvl="0" w:tplc="4D7AC6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A4C05C1"/>
    <w:multiLevelType w:val="hybridMultilevel"/>
    <w:tmpl w:val="F51E3956"/>
    <w:lvl w:ilvl="0" w:tplc="4D7AC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12"/>
  </w:num>
  <w:num w:numId="7">
    <w:abstractNumId w:val="21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8"/>
  </w:num>
  <w:num w:numId="13">
    <w:abstractNumId w:val="17"/>
  </w:num>
  <w:num w:numId="14">
    <w:abstractNumId w:val="0"/>
  </w:num>
  <w:num w:numId="15">
    <w:abstractNumId w:val="16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02"/>
    <w:rsid w:val="00016C4F"/>
    <w:rsid w:val="000452F8"/>
    <w:rsid w:val="000579CE"/>
    <w:rsid w:val="00081A74"/>
    <w:rsid w:val="000B7D19"/>
    <w:rsid w:val="000D2313"/>
    <w:rsid w:val="000F41C2"/>
    <w:rsid w:val="00101162"/>
    <w:rsid w:val="00105D0E"/>
    <w:rsid w:val="00111FF7"/>
    <w:rsid w:val="0011400E"/>
    <w:rsid w:val="00115660"/>
    <w:rsid w:val="00117712"/>
    <w:rsid w:val="001275B9"/>
    <w:rsid w:val="00185F36"/>
    <w:rsid w:val="001B17EA"/>
    <w:rsid w:val="001B6007"/>
    <w:rsid w:val="001F0653"/>
    <w:rsid w:val="001F093A"/>
    <w:rsid w:val="00200485"/>
    <w:rsid w:val="00203CE5"/>
    <w:rsid w:val="00240F8C"/>
    <w:rsid w:val="00242A06"/>
    <w:rsid w:val="0024699E"/>
    <w:rsid w:val="0025701D"/>
    <w:rsid w:val="002602E1"/>
    <w:rsid w:val="00260C98"/>
    <w:rsid w:val="002655C2"/>
    <w:rsid w:val="00284E76"/>
    <w:rsid w:val="002863AC"/>
    <w:rsid w:val="00290636"/>
    <w:rsid w:val="00293212"/>
    <w:rsid w:val="00297C97"/>
    <w:rsid w:val="002C687C"/>
    <w:rsid w:val="002D06B2"/>
    <w:rsid w:val="002D0DD2"/>
    <w:rsid w:val="002D5987"/>
    <w:rsid w:val="002D711E"/>
    <w:rsid w:val="002D7EA7"/>
    <w:rsid w:val="002E02C8"/>
    <w:rsid w:val="002F483C"/>
    <w:rsid w:val="00327172"/>
    <w:rsid w:val="00333657"/>
    <w:rsid w:val="00357478"/>
    <w:rsid w:val="00357CC9"/>
    <w:rsid w:val="00361560"/>
    <w:rsid w:val="003874DD"/>
    <w:rsid w:val="003949E4"/>
    <w:rsid w:val="003A1B4A"/>
    <w:rsid w:val="003C441C"/>
    <w:rsid w:val="003D15A8"/>
    <w:rsid w:val="003E1B55"/>
    <w:rsid w:val="003E5B68"/>
    <w:rsid w:val="003E6B8C"/>
    <w:rsid w:val="003F42EF"/>
    <w:rsid w:val="003F7F7C"/>
    <w:rsid w:val="004011ED"/>
    <w:rsid w:val="00403445"/>
    <w:rsid w:val="00412F67"/>
    <w:rsid w:val="004533E9"/>
    <w:rsid w:val="00465D43"/>
    <w:rsid w:val="00471DD1"/>
    <w:rsid w:val="0047456A"/>
    <w:rsid w:val="004827D8"/>
    <w:rsid w:val="00483800"/>
    <w:rsid w:val="004A03E5"/>
    <w:rsid w:val="004A64F0"/>
    <w:rsid w:val="004A7823"/>
    <w:rsid w:val="004D47D3"/>
    <w:rsid w:val="004E09C8"/>
    <w:rsid w:val="00501CFA"/>
    <w:rsid w:val="00523A6D"/>
    <w:rsid w:val="005251B2"/>
    <w:rsid w:val="005501C1"/>
    <w:rsid w:val="005562FE"/>
    <w:rsid w:val="00566A2C"/>
    <w:rsid w:val="005715C4"/>
    <w:rsid w:val="005818F4"/>
    <w:rsid w:val="00587F9B"/>
    <w:rsid w:val="005A18BD"/>
    <w:rsid w:val="005A3D31"/>
    <w:rsid w:val="005B239F"/>
    <w:rsid w:val="005B6022"/>
    <w:rsid w:val="005C5E6B"/>
    <w:rsid w:val="005E31AC"/>
    <w:rsid w:val="005E6BDB"/>
    <w:rsid w:val="005F7102"/>
    <w:rsid w:val="00606809"/>
    <w:rsid w:val="00611EA5"/>
    <w:rsid w:val="00615F57"/>
    <w:rsid w:val="0061733D"/>
    <w:rsid w:val="00636A2B"/>
    <w:rsid w:val="00666378"/>
    <w:rsid w:val="0067072A"/>
    <w:rsid w:val="00677B88"/>
    <w:rsid w:val="006A7F65"/>
    <w:rsid w:val="006D0DA6"/>
    <w:rsid w:val="006D762D"/>
    <w:rsid w:val="006E1B23"/>
    <w:rsid w:val="006F7348"/>
    <w:rsid w:val="00713D2E"/>
    <w:rsid w:val="00722BA3"/>
    <w:rsid w:val="00731940"/>
    <w:rsid w:val="00734145"/>
    <w:rsid w:val="00777AF9"/>
    <w:rsid w:val="007802D8"/>
    <w:rsid w:val="00784385"/>
    <w:rsid w:val="0078471B"/>
    <w:rsid w:val="007914D4"/>
    <w:rsid w:val="007B2EF2"/>
    <w:rsid w:val="007B7096"/>
    <w:rsid w:val="007C5F3E"/>
    <w:rsid w:val="007F40E4"/>
    <w:rsid w:val="00800422"/>
    <w:rsid w:val="00800D9D"/>
    <w:rsid w:val="008046C0"/>
    <w:rsid w:val="00826C9B"/>
    <w:rsid w:val="00871139"/>
    <w:rsid w:val="00871C75"/>
    <w:rsid w:val="00881ED2"/>
    <w:rsid w:val="00883C16"/>
    <w:rsid w:val="008A5C36"/>
    <w:rsid w:val="008B676E"/>
    <w:rsid w:val="008E5A52"/>
    <w:rsid w:val="008F33EA"/>
    <w:rsid w:val="00934C08"/>
    <w:rsid w:val="00944C88"/>
    <w:rsid w:val="00945DA2"/>
    <w:rsid w:val="00947810"/>
    <w:rsid w:val="009557C9"/>
    <w:rsid w:val="0096352E"/>
    <w:rsid w:val="00977E22"/>
    <w:rsid w:val="0098384A"/>
    <w:rsid w:val="00986618"/>
    <w:rsid w:val="00996976"/>
    <w:rsid w:val="009B1C8E"/>
    <w:rsid w:val="009B7570"/>
    <w:rsid w:val="009D5882"/>
    <w:rsid w:val="009D69EC"/>
    <w:rsid w:val="009F62C4"/>
    <w:rsid w:val="00A359A3"/>
    <w:rsid w:val="00A4198A"/>
    <w:rsid w:val="00A47827"/>
    <w:rsid w:val="00A513A2"/>
    <w:rsid w:val="00A56403"/>
    <w:rsid w:val="00A57A05"/>
    <w:rsid w:val="00A67571"/>
    <w:rsid w:val="00A830E0"/>
    <w:rsid w:val="00A96AEC"/>
    <w:rsid w:val="00A97ACC"/>
    <w:rsid w:val="00AA161D"/>
    <w:rsid w:val="00AB0597"/>
    <w:rsid w:val="00AB5E73"/>
    <w:rsid w:val="00AC7CE7"/>
    <w:rsid w:val="00AE1CA8"/>
    <w:rsid w:val="00B20D07"/>
    <w:rsid w:val="00B309A4"/>
    <w:rsid w:val="00B33AD9"/>
    <w:rsid w:val="00B56DC5"/>
    <w:rsid w:val="00B65C6D"/>
    <w:rsid w:val="00B722CE"/>
    <w:rsid w:val="00BA5B18"/>
    <w:rsid w:val="00BB438D"/>
    <w:rsid w:val="00BB5EE0"/>
    <w:rsid w:val="00BD03E8"/>
    <w:rsid w:val="00C40C2B"/>
    <w:rsid w:val="00C4776F"/>
    <w:rsid w:val="00C534CA"/>
    <w:rsid w:val="00C86F10"/>
    <w:rsid w:val="00C94797"/>
    <w:rsid w:val="00C974B2"/>
    <w:rsid w:val="00CB1C41"/>
    <w:rsid w:val="00CB2526"/>
    <w:rsid w:val="00CB7FB9"/>
    <w:rsid w:val="00CC6FE4"/>
    <w:rsid w:val="00CF1723"/>
    <w:rsid w:val="00D00EFE"/>
    <w:rsid w:val="00D02362"/>
    <w:rsid w:val="00D160D0"/>
    <w:rsid w:val="00D247CF"/>
    <w:rsid w:val="00DA436A"/>
    <w:rsid w:val="00DC3FA2"/>
    <w:rsid w:val="00DD4ACC"/>
    <w:rsid w:val="00E2650B"/>
    <w:rsid w:val="00E309B1"/>
    <w:rsid w:val="00E42D59"/>
    <w:rsid w:val="00E458F4"/>
    <w:rsid w:val="00E84F8D"/>
    <w:rsid w:val="00EA4D8F"/>
    <w:rsid w:val="00EB78EA"/>
    <w:rsid w:val="00EC0981"/>
    <w:rsid w:val="00EC2837"/>
    <w:rsid w:val="00ED674D"/>
    <w:rsid w:val="00EE1CCE"/>
    <w:rsid w:val="00EF47C9"/>
    <w:rsid w:val="00F0582E"/>
    <w:rsid w:val="00F07547"/>
    <w:rsid w:val="00F122AC"/>
    <w:rsid w:val="00F37CBA"/>
    <w:rsid w:val="00F5120E"/>
    <w:rsid w:val="00F53456"/>
    <w:rsid w:val="00F87B20"/>
    <w:rsid w:val="00FD2EFF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F8F"/>
  <w15:docId w15:val="{61281A2C-2C5C-4D96-BA4B-BEB2474D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0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571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A67571"/>
    <w:pPr>
      <w:ind w:left="720"/>
      <w:jc w:val="left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unhideWhenUsed/>
    <w:rsid w:val="0036156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1B55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1B5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E1B55"/>
    <w:rPr>
      <w:vertAlign w:val="superscript"/>
    </w:rPr>
  </w:style>
  <w:style w:type="character" w:customStyle="1" w:styleId="st">
    <w:name w:val="st"/>
    <w:rsid w:val="003E1B55"/>
  </w:style>
  <w:style w:type="character" w:styleId="Uwydatnienie">
    <w:name w:val="Emphasis"/>
    <w:uiPriority w:val="20"/>
    <w:qFormat/>
    <w:rsid w:val="003E1B55"/>
    <w:rPr>
      <w:i/>
      <w:iCs/>
    </w:rPr>
  </w:style>
  <w:style w:type="table" w:styleId="rednialista2akcent6">
    <w:name w:val="Medium List 2 Accent 6"/>
    <w:basedOn w:val="Standardowy"/>
    <w:uiPriority w:val="66"/>
    <w:rsid w:val="009D5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9D588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akcent6">
    <w:name w:val="Medium Grid 2 Accent 6"/>
    <w:basedOn w:val="Standardowy"/>
    <w:uiPriority w:val="68"/>
    <w:rsid w:val="009D5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6">
    <w:name w:val="Medium Grid 3 Accent 6"/>
    <w:basedOn w:val="Standardowy"/>
    <w:uiPriority w:val="69"/>
    <w:rsid w:val="009D58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olorowalistaakcent5">
    <w:name w:val="Colorful List Accent 5"/>
    <w:basedOn w:val="Standardowy"/>
    <w:uiPriority w:val="72"/>
    <w:rsid w:val="009D58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siatkaakcent3">
    <w:name w:val="Colorful Grid Accent 3"/>
    <w:basedOn w:val="Standardowy"/>
    <w:uiPriority w:val="73"/>
    <w:rsid w:val="009D58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6">
    <w:name w:val="Colorful Grid Accent 6"/>
    <w:basedOn w:val="Standardowy"/>
    <w:uiPriority w:val="73"/>
    <w:rsid w:val="009D58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akcent6">
    <w:name w:val="Colorful List Accent 6"/>
    <w:basedOn w:val="Standardowy"/>
    <w:uiPriority w:val="72"/>
    <w:rsid w:val="009D58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asiatkaakcent5">
    <w:name w:val="Colorful Grid Accent 5"/>
    <w:basedOn w:val="Standardowy"/>
    <w:uiPriority w:val="73"/>
    <w:rsid w:val="009D58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Jasnecieniowanie">
    <w:name w:val="Light Shading"/>
    <w:basedOn w:val="Standardowy"/>
    <w:uiPriority w:val="60"/>
    <w:rsid w:val="00611E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akcent3">
    <w:name w:val="Medium Shading 1 Accent 3"/>
    <w:basedOn w:val="Standardowy"/>
    <w:uiPriority w:val="63"/>
    <w:rsid w:val="00611EA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611EA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redniecieniowanie1akcent6">
    <w:name w:val="Medium Shading 1 Accent 6"/>
    <w:basedOn w:val="Standardowy"/>
    <w:uiPriority w:val="63"/>
    <w:rsid w:val="00611EA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E0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2C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E0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2C8"/>
    <w:rPr>
      <w:rFonts w:ascii="Times New Roman" w:eastAsia="Calibri" w:hAnsi="Times New Roman" w:cs="Times New Roman"/>
    </w:rPr>
  </w:style>
  <w:style w:type="paragraph" w:styleId="NormalnyWeb">
    <w:name w:val="Normal (Web)"/>
    <w:basedOn w:val="Normalny"/>
    <w:uiPriority w:val="99"/>
    <w:rsid w:val="005A3D3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52E"/>
    <w:rPr>
      <w:rFonts w:ascii="Segoe UI" w:eastAsia="Calibri" w:hAnsi="Segoe UI" w:cs="Segoe UI"/>
      <w:sz w:val="18"/>
      <w:szCs w:val="18"/>
    </w:rPr>
  </w:style>
  <w:style w:type="table" w:customStyle="1" w:styleId="Tabelasiatki7kolorowaakcent61">
    <w:name w:val="Tabela siatki 7 — kolorowa — akcent 61"/>
    <w:basedOn w:val="Standardowy"/>
    <w:uiPriority w:val="52"/>
    <w:rsid w:val="0096352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22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B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BA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BA3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97C9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92E-588D-4F19-ADD0-25DDF49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Halicka</cp:lastModifiedBy>
  <cp:revision>2</cp:revision>
  <cp:lastPrinted>2019-05-14T10:14:00Z</cp:lastPrinted>
  <dcterms:created xsi:type="dcterms:W3CDTF">2021-06-15T08:08:00Z</dcterms:created>
  <dcterms:modified xsi:type="dcterms:W3CDTF">2021-06-15T08:08:00Z</dcterms:modified>
</cp:coreProperties>
</file>