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9414" w14:textId="77777777" w:rsidR="00A2346A" w:rsidRDefault="00A2346A" w:rsidP="00A2346A">
      <w:pPr>
        <w:spacing w:after="0" w:line="240" w:lineRule="auto"/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Załącznik do uchwały nr 558  Senatu UŁ </w:t>
      </w:r>
    </w:p>
    <w:p w14:paraId="04D9A307" w14:textId="77777777" w:rsidR="00A2346A" w:rsidRDefault="00A2346A" w:rsidP="00A2346A">
      <w:pPr>
        <w:spacing w:after="0" w:line="240" w:lineRule="auto"/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 dnia 14 czerwca 2019 r.</w:t>
      </w:r>
    </w:p>
    <w:p w14:paraId="2C4FFC44" w14:textId="77777777" w:rsidR="00A2346A" w:rsidRDefault="00867074" w:rsidP="00A2346A">
      <w:pPr>
        <w:rPr>
          <w:rFonts w:ascii="Calibri" w:hAnsi="Calibri" w:cs="Calibri"/>
          <w:b/>
          <w:i/>
          <w:sz w:val="20"/>
          <w:szCs w:val="20"/>
        </w:rPr>
      </w:pPr>
      <w:r w:rsidRPr="00E37325">
        <w:rPr>
          <w:rFonts w:ascii="Times New Roman" w:hAnsi="Times New Roman" w:cs="Times New Roman"/>
          <w:b/>
          <w:noProof/>
          <w:szCs w:val="24"/>
          <w:lang w:eastAsia="pl-PL"/>
        </w:rPr>
        <w:drawing>
          <wp:inline distT="0" distB="0" distL="0" distR="0" wp14:anchorId="697EB190" wp14:editId="3C6ED9CC">
            <wp:extent cx="3270570" cy="1495425"/>
            <wp:effectExtent l="0" t="0" r="0" b="0"/>
            <wp:docPr id="1" name="Obraz 1" descr="logo_wsmip_ul_h_p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_wsmip_ul_h_pl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7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D8370" w14:textId="77777777" w:rsidR="00867074" w:rsidRPr="00E37325" w:rsidRDefault="00867074" w:rsidP="00867074">
      <w:pPr>
        <w:ind w:left="-709"/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14:paraId="36F82526" w14:textId="77777777" w:rsidR="00867074" w:rsidRPr="00E37325" w:rsidRDefault="00867074" w:rsidP="00867074">
      <w:pPr>
        <w:jc w:val="right"/>
        <w:rPr>
          <w:rFonts w:ascii="Times New Roman" w:eastAsia="Calibri" w:hAnsi="Times New Roman" w:cs="Times New Roman"/>
          <w:b/>
          <w:sz w:val="72"/>
          <w:szCs w:val="72"/>
        </w:rPr>
      </w:pPr>
      <w:r w:rsidRPr="00E37325">
        <w:rPr>
          <w:rFonts w:ascii="Times New Roman" w:hAnsi="Times New Roman" w:cs="Times New Roman"/>
          <w:b/>
          <w:sz w:val="72"/>
          <w:szCs w:val="72"/>
        </w:rPr>
        <w:t>Uniwersytet Łódzki</w:t>
      </w:r>
    </w:p>
    <w:p w14:paraId="68B5E4E4" w14:textId="77777777" w:rsidR="00867074" w:rsidRPr="00E37325" w:rsidRDefault="00867074" w:rsidP="00867074">
      <w:pPr>
        <w:jc w:val="right"/>
        <w:rPr>
          <w:rFonts w:ascii="Times New Roman" w:hAnsi="Times New Roman" w:cs="Times New Roman"/>
          <w:b/>
          <w:sz w:val="52"/>
          <w:szCs w:val="52"/>
        </w:rPr>
      </w:pPr>
      <w:r w:rsidRPr="00E37325">
        <w:rPr>
          <w:rFonts w:ascii="Times New Roman" w:hAnsi="Times New Roman" w:cs="Times New Roman"/>
          <w:b/>
          <w:sz w:val="52"/>
          <w:szCs w:val="52"/>
        </w:rPr>
        <w:t>Wydział Studiów Międzynarodowych i Politologicznych</w:t>
      </w:r>
    </w:p>
    <w:p w14:paraId="251AE09D" w14:textId="77777777" w:rsidR="00867074" w:rsidRPr="00E37325" w:rsidRDefault="00867074" w:rsidP="008670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279C16" w14:textId="77777777" w:rsidR="00867074" w:rsidRPr="00E37325" w:rsidRDefault="00867074" w:rsidP="008670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9BC28B" w14:textId="77777777" w:rsidR="00867074" w:rsidRPr="00E37325" w:rsidRDefault="00867074" w:rsidP="008670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83446E" w14:textId="77777777" w:rsidR="00867074" w:rsidRPr="00E37325" w:rsidRDefault="00867074" w:rsidP="00867074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69E52C91" w14:textId="77777777" w:rsidR="00867074" w:rsidRPr="00E37325" w:rsidRDefault="00867074" w:rsidP="00867074">
      <w:pPr>
        <w:jc w:val="right"/>
        <w:rPr>
          <w:rFonts w:ascii="Times New Roman" w:hAnsi="Times New Roman" w:cs="Times New Roman"/>
          <w:sz w:val="48"/>
          <w:szCs w:val="48"/>
        </w:rPr>
      </w:pPr>
      <w:r w:rsidRPr="00E37325">
        <w:rPr>
          <w:rFonts w:ascii="Times New Roman" w:hAnsi="Times New Roman" w:cs="Times New Roman"/>
          <w:sz w:val="48"/>
          <w:szCs w:val="48"/>
        </w:rPr>
        <w:t>Program studiów I stopnia</w:t>
      </w:r>
    </w:p>
    <w:p w14:paraId="17EB9337" w14:textId="77777777" w:rsidR="00867074" w:rsidRPr="00E37325" w:rsidRDefault="00867074" w:rsidP="00867074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E37325">
        <w:rPr>
          <w:rFonts w:ascii="Times New Roman" w:hAnsi="Times New Roman" w:cs="Times New Roman"/>
          <w:sz w:val="40"/>
          <w:szCs w:val="40"/>
        </w:rPr>
        <w:t>Kierunek:</w:t>
      </w:r>
      <w:r w:rsidRPr="00E37325">
        <w:rPr>
          <w:rFonts w:ascii="Times New Roman" w:hAnsi="Times New Roman" w:cs="Times New Roman"/>
          <w:b/>
          <w:sz w:val="40"/>
          <w:szCs w:val="40"/>
        </w:rPr>
        <w:t xml:space="preserve"> Bezpieczeństwo Narodowe</w:t>
      </w:r>
    </w:p>
    <w:p w14:paraId="437B64F8" w14:textId="77777777" w:rsidR="00867074" w:rsidRPr="00E37325" w:rsidRDefault="00867074" w:rsidP="008670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DD5C93" w14:textId="77777777" w:rsidR="00867074" w:rsidRPr="00E37325" w:rsidRDefault="00867074" w:rsidP="008670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35757B" w14:textId="77777777" w:rsidR="00867074" w:rsidRPr="00E37325" w:rsidRDefault="00867074" w:rsidP="008670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E8AFC0" w14:textId="77777777" w:rsidR="00867074" w:rsidRPr="00E37325" w:rsidRDefault="00867074" w:rsidP="00867074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E37325">
        <w:rPr>
          <w:rFonts w:ascii="Times New Roman" w:hAnsi="Times New Roman" w:cs="Times New Roman"/>
          <w:sz w:val="32"/>
          <w:szCs w:val="32"/>
        </w:rPr>
        <w:t>Łódź 2019</w:t>
      </w:r>
    </w:p>
    <w:p w14:paraId="6CAB17D6" w14:textId="77777777" w:rsidR="00505AD6" w:rsidRPr="00E37325" w:rsidRDefault="00867074" w:rsidP="00505A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br w:type="column"/>
      </w:r>
      <w:r w:rsidR="00505AD6" w:rsidRPr="00E37325">
        <w:rPr>
          <w:rFonts w:ascii="Times New Roman" w:hAnsi="Times New Roman" w:cs="Times New Roman"/>
          <w:b/>
          <w:sz w:val="24"/>
          <w:szCs w:val="24"/>
        </w:rPr>
        <w:lastRenderedPageBreak/>
        <w:t>PROGRAM STUDIÓW</w:t>
      </w:r>
    </w:p>
    <w:p w14:paraId="7ABE6AB2" w14:textId="77777777" w:rsidR="00505AD6" w:rsidRPr="00E37325" w:rsidRDefault="00505AD6" w:rsidP="00505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0158A" w14:textId="77777777" w:rsidR="00505AD6" w:rsidRPr="00E37325" w:rsidRDefault="00EE533A" w:rsidP="00505AD6">
      <w:pPr>
        <w:pStyle w:val="Akapitzlist"/>
        <w:numPr>
          <w:ilvl w:val="0"/>
          <w:numId w:val="9"/>
        </w:numPr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kierun</w:t>
      </w:r>
      <w:r w:rsidR="00505AD6" w:rsidRPr="00E3732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505AD6" w:rsidRPr="00E373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5AD6" w:rsidRPr="00E37325">
        <w:rPr>
          <w:rFonts w:ascii="Times New Roman" w:hAnsi="Times New Roman" w:cs="Times New Roman"/>
          <w:sz w:val="24"/>
          <w:szCs w:val="24"/>
        </w:rPr>
        <w:t>Bezpieczeństwo narodowe</w:t>
      </w:r>
    </w:p>
    <w:p w14:paraId="6217381B" w14:textId="77777777" w:rsidR="00505AD6" w:rsidRPr="00E37325" w:rsidRDefault="00505AD6" w:rsidP="00505AD6">
      <w:pPr>
        <w:pStyle w:val="Akapitzlist"/>
        <w:numPr>
          <w:ilvl w:val="0"/>
          <w:numId w:val="9"/>
        </w:numPr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t>Zwięzły opis kierunku:</w:t>
      </w:r>
    </w:p>
    <w:p w14:paraId="2FD05015" w14:textId="77777777" w:rsidR="00505AD6" w:rsidRPr="00E37325" w:rsidRDefault="00505AD6" w:rsidP="00505AD6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maj</w:t>
      </w:r>
      <w:r w:rsidR="001869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E37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zapoznać </w:t>
      </w:r>
      <w:r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studenta z bezpieczeństwem narodowym, koncentrując się na jego aspektach praktycznych w kontekście szeroko rozumianych nauk społecznych, ale też humanistycznych i prawnych. W celu realizacji programu i osiągnięcia efektów </w:t>
      </w:r>
      <w:r w:rsidR="00403987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uczenia się</w:t>
      </w:r>
      <w:r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program studiów zawiera przedmioty o charakterze kierunkowym, wybieralnym i praktycznym. Student zostanie zapoznany z najnowszą historią polityczną, poprzez którą zostaną ukazane najważniejsze kategorie związane z funkcjonowaniem państwa i społeczeństwa we współczesnym świecie. Ważna grupa przedmiotów dotyczy zagadnień z  zakresu międzynarodowych stosunków politycznych oraz kształcenia w zakresie stosunków wojskowych. Student zapozna się z istotą funkcjonowania współczesnego systemu międzynarodowego, istniejącymi zagrożeniami i możliwościami zapobiegania im. </w:t>
      </w:r>
    </w:p>
    <w:p w14:paraId="659CFB29" w14:textId="77777777" w:rsidR="00505AD6" w:rsidRPr="00E37325" w:rsidRDefault="00186929" w:rsidP="00505AD6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05AD6"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Dalszą wiedzę student uzyska poprzez zapoznanie się z szeroko rozumianym pojęciem bezpieczeństwa w kontekście ekonomicznym, politycznym, ekologicznym, militarnym, informatycznym  i kulturowym. Pozna podstawy teoretyczne  bezpieczeństwa, rozpatrywanego na poziomach: globalnym, państwowym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lokalnym</w:t>
      </w:r>
      <w:r w:rsidR="00505AD6"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Ważnym aspektem jest poznanie zasad funkcjonowania krajowego systemu bezpieczeństwa oraz roli prawa w jego kształtowaniu. Istotne jest również zapoznanie z procedurami reagowania w sytuacjach zagrożenia, poznanie kompetencji w zarządzaniu i logistyki w sytuacjach kryzysowych. </w:t>
      </w:r>
    </w:p>
    <w:p w14:paraId="525C4350" w14:textId="77777777" w:rsidR="00505AD6" w:rsidRPr="00E37325" w:rsidRDefault="00186929" w:rsidP="00505AD6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05AD6"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Ważną grupą zajęć są przedmioty praktyczne, które są skorelowane z prowadzonymi zajęciami kierunkowymi. Dlatego student zapozna się z praktyką funkcjonowania systemu ochronnego i obronnego państwa w  tym służb państwowych i specjalnych oraz administracji. Znaczna część wiedzy  zostanie przekazana poprzez zajęcia warsztatowe z zakresu sztuki przetrwania, technik obrony osobistej i strzelectwa, ratownictwa medycznego negocjacji oraz komunikacji społecznej. W ramach </w:t>
      </w:r>
      <w:r w:rsidR="00403987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uczenia się</w:t>
      </w:r>
      <w:r w:rsidR="00505AD6"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praktycznego niezmierne ważne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sześcio</w:t>
      </w:r>
      <w:r w:rsidR="00505AD6"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miesięczne praktyki zawodowe. Pozwoli to absolwentom podejmować zatrudnienie w komórkach administracji państwowej i samorządowej, jak również w takich instytucjach </w:t>
      </w:r>
      <w:r w:rsidR="00505AD6"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bezpieczeństwa państwowego jak: wojsko, policja, straż graniczna czy straż pożarna. Do kanonu kształcenia zalicza się oczywiście obsługę sprzętu komputerowego,  nauczanie języka obcego , technologię informacyjną i prawo własności intelektualnej. </w:t>
      </w:r>
    </w:p>
    <w:p w14:paraId="388F31B9" w14:textId="77777777" w:rsidR="00505AD6" w:rsidRPr="00E37325" w:rsidRDefault="00505AD6" w:rsidP="00505AD6">
      <w:pPr>
        <w:pStyle w:val="Akapitzlist"/>
        <w:numPr>
          <w:ilvl w:val="0"/>
          <w:numId w:val="9"/>
        </w:numPr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t>Poziom</w:t>
      </w:r>
      <w:r w:rsidR="00EE533A">
        <w:rPr>
          <w:rFonts w:ascii="Times New Roman" w:hAnsi="Times New Roman" w:cs="Times New Roman"/>
          <w:b/>
          <w:sz w:val="24"/>
          <w:szCs w:val="24"/>
        </w:rPr>
        <w:t xml:space="preserve"> kierunku</w:t>
      </w:r>
      <w:r w:rsidR="00EE533A" w:rsidRPr="00EE5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33A" w:rsidRPr="00E37325">
        <w:rPr>
          <w:rFonts w:ascii="Times New Roman" w:hAnsi="Times New Roman" w:cs="Times New Roman"/>
          <w:b/>
          <w:sz w:val="24"/>
          <w:szCs w:val="24"/>
        </w:rPr>
        <w:t>studiów</w:t>
      </w:r>
      <w:r w:rsidRPr="00E373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7325">
        <w:rPr>
          <w:rFonts w:ascii="Times New Roman" w:hAnsi="Times New Roman" w:cs="Times New Roman"/>
          <w:sz w:val="24"/>
          <w:szCs w:val="24"/>
        </w:rPr>
        <w:t>I stopnia</w:t>
      </w:r>
    </w:p>
    <w:p w14:paraId="687361FE" w14:textId="77777777" w:rsidR="00505AD6" w:rsidRPr="00E37325" w:rsidRDefault="00505AD6" w:rsidP="00505AD6">
      <w:pPr>
        <w:pStyle w:val="Akapitzlist"/>
        <w:numPr>
          <w:ilvl w:val="0"/>
          <w:numId w:val="9"/>
        </w:numPr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t>Profil</w:t>
      </w:r>
      <w:r w:rsidR="00EE533A">
        <w:rPr>
          <w:rFonts w:ascii="Times New Roman" w:hAnsi="Times New Roman" w:cs="Times New Roman"/>
          <w:b/>
          <w:sz w:val="24"/>
          <w:szCs w:val="24"/>
        </w:rPr>
        <w:t xml:space="preserve"> kierunku</w:t>
      </w:r>
      <w:r w:rsidR="00EE533A" w:rsidRPr="00EE5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33A" w:rsidRPr="00E37325">
        <w:rPr>
          <w:rFonts w:ascii="Times New Roman" w:hAnsi="Times New Roman" w:cs="Times New Roman"/>
          <w:b/>
          <w:sz w:val="24"/>
          <w:szCs w:val="24"/>
        </w:rPr>
        <w:t>studiów</w:t>
      </w:r>
      <w:r w:rsidRPr="00E373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7325">
        <w:rPr>
          <w:rFonts w:ascii="Times New Roman" w:hAnsi="Times New Roman" w:cs="Times New Roman"/>
          <w:sz w:val="24"/>
          <w:szCs w:val="24"/>
        </w:rPr>
        <w:t>profil praktyczny</w:t>
      </w:r>
    </w:p>
    <w:p w14:paraId="2D833AAC" w14:textId="77777777" w:rsidR="00505AD6" w:rsidRPr="00E37325" w:rsidRDefault="00505AD6" w:rsidP="00505AD6">
      <w:pPr>
        <w:pStyle w:val="Akapitzlist"/>
        <w:numPr>
          <w:ilvl w:val="0"/>
          <w:numId w:val="9"/>
        </w:numPr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t xml:space="preserve">Forma </w:t>
      </w:r>
      <w:r w:rsidR="00EE533A">
        <w:rPr>
          <w:rFonts w:ascii="Times New Roman" w:hAnsi="Times New Roman" w:cs="Times New Roman"/>
          <w:b/>
          <w:sz w:val="24"/>
          <w:szCs w:val="24"/>
        </w:rPr>
        <w:t xml:space="preserve">kierunku </w:t>
      </w:r>
      <w:r w:rsidRPr="00E37325">
        <w:rPr>
          <w:rFonts w:ascii="Times New Roman" w:hAnsi="Times New Roman" w:cs="Times New Roman"/>
          <w:b/>
          <w:sz w:val="24"/>
          <w:szCs w:val="24"/>
        </w:rPr>
        <w:t xml:space="preserve">studiów: </w:t>
      </w:r>
      <w:r w:rsidRPr="00E37325">
        <w:rPr>
          <w:rFonts w:ascii="Times New Roman" w:hAnsi="Times New Roman" w:cs="Times New Roman"/>
          <w:sz w:val="24"/>
          <w:szCs w:val="24"/>
        </w:rPr>
        <w:t>studia stacjonarne</w:t>
      </w:r>
    </w:p>
    <w:p w14:paraId="1E6E9375" w14:textId="77777777" w:rsidR="00505AD6" w:rsidRPr="00E37325" w:rsidRDefault="00505AD6" w:rsidP="00505AD6">
      <w:pPr>
        <w:pStyle w:val="Akapitzlist"/>
        <w:numPr>
          <w:ilvl w:val="0"/>
          <w:numId w:val="9"/>
        </w:numPr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t>Zasadnicze cele kształcenia</w:t>
      </w:r>
      <w:r w:rsidR="00EC1DB7" w:rsidRPr="00EC1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DB7">
        <w:rPr>
          <w:rFonts w:ascii="Times New Roman" w:hAnsi="Times New Roman" w:cs="Times New Roman"/>
          <w:b/>
          <w:bCs/>
          <w:sz w:val="24"/>
          <w:szCs w:val="24"/>
        </w:rPr>
        <w:t>w tym nabywanych przez absolwenta kwalifikacji</w:t>
      </w:r>
      <w:r w:rsidRPr="00E37325">
        <w:rPr>
          <w:rFonts w:ascii="Times New Roman" w:hAnsi="Times New Roman" w:cs="Times New Roman"/>
          <w:b/>
          <w:sz w:val="24"/>
          <w:szCs w:val="24"/>
        </w:rPr>
        <w:t>:</w:t>
      </w:r>
    </w:p>
    <w:p w14:paraId="131BA11C" w14:textId="77777777" w:rsidR="00505AD6" w:rsidRPr="00E37325" w:rsidRDefault="00505AD6" w:rsidP="00505AD6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Absolwent studiów po</w:t>
      </w:r>
      <w:r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zagadnienia z zakresu bezpieczeństwa narodowego, pozna zasady funkcjonowania podmiotów bezpieczeństwa. Dzięki zajęciom łączącym ze sobą nauki społeczne, w dziedzinach nauk o polityce</w:t>
      </w:r>
      <w:r w:rsidR="00EE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administracji,</w:t>
      </w:r>
      <w:r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33A"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 o </w:t>
      </w:r>
      <w:r w:rsidR="00186929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bezpieczeństwie</w:t>
      </w:r>
      <w:r w:rsidR="00EE533A"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humanistyczne, uzyska wszechstronną wiedzę, która pozwoli mu rozpoznać, opisać i zapobiegać zagrożeniom  zarówno o charakterze wojskowym jak i cywilnym. </w:t>
      </w:r>
    </w:p>
    <w:p w14:paraId="26006C17" w14:textId="77777777" w:rsidR="00505AD6" w:rsidRPr="00E37325" w:rsidRDefault="00505AD6" w:rsidP="00505AD6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uzyska wiedzę w  jaki sposób środowisko międzynarodowe wpływa na  funkcjonowanie państwa. Poziom międzynarodowy jest ważny, ponieważ  określa on w znacznym stopniu skale bezpieczeństwa i pozwala ukształtować optymalną strategie działania państwa. Stąd też poznanie środowiska międzynarodowego i możliwości jego oceny wpływa na funkcjonowanie bezpieczeństwa państwa. </w:t>
      </w:r>
    </w:p>
    <w:p w14:paraId="793F7BAE" w14:textId="77777777" w:rsidR="00505AD6" w:rsidRPr="00E37325" w:rsidRDefault="00505AD6" w:rsidP="00505AD6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>Najbardziej istotne jest nabycie wiedzy dotyczącej kształtu systemu obronnego i ochronnego państwa w tym umiejętności dotyczące zachowania się w sytuacjach kryzysowych. Absolwent będzie znał zasady zachowania w takich sytuacjach jak również posiądzie umiejętność pracowania w zespołach antykryzysowych. Osoba kończąca studia będzie rozumiała znaczenie i wymogi pracy zespołowej na rzecz dobra społecznego i interesu narodowego.</w:t>
      </w:r>
    </w:p>
    <w:p w14:paraId="1378AD70" w14:textId="77777777" w:rsidR="00505AD6" w:rsidRPr="00E37325" w:rsidRDefault="00505AD6" w:rsidP="00505AD6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Inną umiejętnością, którą posiądzie absolwent studiów jest znajomość zasad prawnych dotyczących bezpieczeństwa. Będzie znał procedury zachowania, postępowania i działania ludzi oraz instytucji w sytuacjach zagrożenia. Szczególnie istotnym elementem </w:t>
      </w:r>
      <w:r w:rsidR="00403987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uczenia się</w:t>
      </w:r>
      <w:r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wypracowanie umiejętności gromadzenia i przetwarzania informacji dotyczących zarówno bezpieczeństwa wewnętrznego jak i zewnętrznego. Oprócz tego absolwent będzie umiał przekazać te informacje, które są istotne ze względu na wyuczoną profesję. Absolwent kierunku powinien znać język obcy ze </w:t>
      </w:r>
      <w:r w:rsidRPr="00E373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szczególnym uwzględnieniem znajomości języka specjalistycznego niezbędnego do wykonywania zawodu. </w:t>
      </w:r>
    </w:p>
    <w:p w14:paraId="17A25278" w14:textId="77777777" w:rsidR="00EC1DB7" w:rsidRPr="00E37325" w:rsidRDefault="00EC1DB7" w:rsidP="00EC1DB7">
      <w:pPr>
        <w:pStyle w:val="Akapitzlist"/>
        <w:numPr>
          <w:ilvl w:val="0"/>
          <w:numId w:val="9"/>
        </w:numPr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t xml:space="preserve">Tytuł zawodowy uzyskany przez absolwenta: </w:t>
      </w:r>
      <w:r w:rsidRPr="00E37325">
        <w:rPr>
          <w:rFonts w:ascii="Times New Roman" w:hAnsi="Times New Roman" w:cs="Times New Roman"/>
          <w:sz w:val="24"/>
          <w:szCs w:val="24"/>
        </w:rPr>
        <w:t>licencjat.</w:t>
      </w:r>
    </w:p>
    <w:p w14:paraId="49428296" w14:textId="77777777" w:rsidR="00505AD6" w:rsidRPr="00E37325" w:rsidRDefault="00505AD6" w:rsidP="00505AD6">
      <w:pPr>
        <w:pStyle w:val="Akapitzlist"/>
        <w:numPr>
          <w:ilvl w:val="0"/>
          <w:numId w:val="9"/>
        </w:numPr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269374"/>
      <w:r w:rsidRPr="00E37325">
        <w:rPr>
          <w:rFonts w:ascii="Times New Roman" w:hAnsi="Times New Roman" w:cs="Times New Roman"/>
          <w:b/>
          <w:sz w:val="24"/>
          <w:szCs w:val="24"/>
        </w:rPr>
        <w:t>Możliwości zatrudnienia/kontynuowania kształcenia</w:t>
      </w:r>
      <w:r w:rsidR="00EE533A">
        <w:rPr>
          <w:rFonts w:ascii="Times New Roman" w:hAnsi="Times New Roman" w:cs="Times New Roman"/>
          <w:b/>
          <w:sz w:val="24"/>
          <w:szCs w:val="24"/>
        </w:rPr>
        <w:t xml:space="preserve"> absolwenta</w:t>
      </w:r>
      <w:r w:rsidRPr="00E37325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14:paraId="179888CA" w14:textId="77777777" w:rsidR="0039013A" w:rsidRDefault="00505AD6" w:rsidP="00505AD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25">
        <w:rPr>
          <w:rFonts w:ascii="Times New Roman" w:hAnsi="Times New Roman" w:cs="Times New Roman"/>
          <w:sz w:val="24"/>
          <w:szCs w:val="24"/>
        </w:rPr>
        <w:t xml:space="preserve">Absolwent </w:t>
      </w:r>
      <w:r w:rsidR="00386EB6">
        <w:rPr>
          <w:rFonts w:ascii="Times New Roman" w:hAnsi="Times New Roman" w:cs="Times New Roman"/>
          <w:sz w:val="24"/>
          <w:szCs w:val="24"/>
        </w:rPr>
        <w:t>jest</w:t>
      </w:r>
      <w:r w:rsidRPr="00E37325">
        <w:rPr>
          <w:rFonts w:ascii="Times New Roman" w:hAnsi="Times New Roman" w:cs="Times New Roman"/>
          <w:sz w:val="24"/>
          <w:szCs w:val="24"/>
        </w:rPr>
        <w:t xml:space="preserve"> przygotowany do podjęcia zatrudnienia w administracji publicznej państwowej i samorządowe, szczególnie w zespołach reagowania kryzysowego;  międzynarodowych organizacjach międzyrządowych i pozarządowych; placówkach dyplomatycz</w:t>
      </w:r>
      <w:r w:rsidR="00A7448D">
        <w:rPr>
          <w:rFonts w:ascii="Times New Roman" w:hAnsi="Times New Roman" w:cs="Times New Roman"/>
          <w:sz w:val="24"/>
          <w:szCs w:val="24"/>
        </w:rPr>
        <w:t>nych i konsularnych; szkołach (</w:t>
      </w:r>
      <w:r w:rsidRPr="00E37325">
        <w:rPr>
          <w:rFonts w:ascii="Times New Roman" w:hAnsi="Times New Roman" w:cs="Times New Roman"/>
          <w:sz w:val="24"/>
          <w:szCs w:val="24"/>
        </w:rPr>
        <w:t>po uzyskaniu stosownych kwalifikacji pedagogicznych); prywatnych firmach na stanowiskach oceniających ryzyko działań komercyjnych  oraz w instytucjach struktur ochronnych i obronnych państwa.</w:t>
      </w:r>
      <w:r w:rsidR="00A744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46E1F" w14:textId="77777777" w:rsidR="00505AD6" w:rsidRPr="00E37325" w:rsidRDefault="0039013A" w:rsidP="00390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269491"/>
      <w:r w:rsidRPr="0039013A">
        <w:rPr>
          <w:rFonts w:ascii="Times New Roman" w:hAnsi="Times New Roman" w:cs="Times New Roman"/>
          <w:sz w:val="24"/>
          <w:szCs w:val="24"/>
        </w:rPr>
        <w:t xml:space="preserve">W rozumieniu Rozporządzenia Ministra Pracy i Polityki Socjalnej z dnia 7 sierpnia 2014 r. w sprawie klasyfikacji zawodów i specjalności na potrzeby rynku pracy oraz zakresu jej stosowania (Dz. U. z 2014 r. poz. 1145, z uwzględnieniem zmian wynikających z rozporządzenia Ministra Rodziny, Pracy i Polityki Społecznej z dnia 7 listopada 2016 r., Dz. U. z 2016 r., poz. 1876, tekst jednolity według stanu na dzień 25 stycznia 2018 r., Dz. U. z 2018 r. poz. 227) absolwent kierunku </w:t>
      </w:r>
      <w:r w:rsidRPr="0039013A">
        <w:rPr>
          <w:rFonts w:ascii="Times New Roman" w:hAnsi="Times New Roman" w:cs="Times New Roman"/>
          <w:i/>
          <w:sz w:val="24"/>
          <w:szCs w:val="24"/>
        </w:rPr>
        <w:t>Bezpieczeństwo narodowe</w:t>
      </w:r>
      <w:r w:rsidRPr="0039013A">
        <w:rPr>
          <w:rFonts w:ascii="Times New Roman" w:hAnsi="Times New Roman" w:cs="Times New Roman"/>
          <w:sz w:val="24"/>
          <w:szCs w:val="24"/>
        </w:rPr>
        <w:t xml:space="preserve"> jest szczególnie predysponowany do podjęcia zatrudnienia </w:t>
      </w:r>
      <w:r>
        <w:rPr>
          <w:rFonts w:ascii="Times New Roman" w:hAnsi="Times New Roman" w:cs="Times New Roman"/>
          <w:sz w:val="24"/>
          <w:szCs w:val="24"/>
        </w:rPr>
        <w:t xml:space="preserve">między innymi </w:t>
      </w:r>
      <w:r w:rsidRPr="0039013A">
        <w:rPr>
          <w:rFonts w:ascii="Times New Roman" w:hAnsi="Times New Roman" w:cs="Times New Roman"/>
          <w:sz w:val="24"/>
          <w:szCs w:val="24"/>
        </w:rPr>
        <w:t>w następujących zawodach i specjalnościach zawodowych:</w:t>
      </w:r>
      <w:r w:rsidR="00A7448D">
        <w:rPr>
          <w:rFonts w:ascii="Times New Roman" w:hAnsi="Times New Roman" w:cs="Times New Roman"/>
          <w:sz w:val="24"/>
          <w:szCs w:val="24"/>
        </w:rPr>
        <w:t xml:space="preserve"> (</w:t>
      </w:r>
      <w:r w:rsidR="00A7448D" w:rsidRPr="00A7448D">
        <w:rPr>
          <w:rFonts w:ascii="Times New Roman" w:hAnsi="Times New Roman" w:cs="Times New Roman"/>
          <w:sz w:val="24"/>
          <w:szCs w:val="24"/>
        </w:rPr>
        <w:t>242227</w:t>
      </w:r>
      <w:r w:rsidR="00A7448D">
        <w:rPr>
          <w:rFonts w:ascii="Times New Roman" w:hAnsi="Times New Roman" w:cs="Times New Roman"/>
          <w:sz w:val="24"/>
          <w:szCs w:val="24"/>
        </w:rPr>
        <w:t>)</w:t>
      </w:r>
      <w:r w:rsidR="00A7448D" w:rsidRPr="00A7448D">
        <w:rPr>
          <w:rFonts w:ascii="Times New Roman" w:hAnsi="Times New Roman" w:cs="Times New Roman"/>
          <w:sz w:val="24"/>
          <w:szCs w:val="24"/>
        </w:rPr>
        <w:t xml:space="preserve"> Specjalista zarządzania kryzysowego</w:t>
      </w:r>
      <w:r w:rsidR="00A7448D">
        <w:rPr>
          <w:rFonts w:ascii="Times New Roman" w:hAnsi="Times New Roman" w:cs="Times New Roman"/>
          <w:sz w:val="24"/>
          <w:szCs w:val="24"/>
        </w:rPr>
        <w:t>, (</w:t>
      </w:r>
      <w:r w:rsidR="00A7448D" w:rsidRPr="00A7448D">
        <w:rPr>
          <w:rFonts w:ascii="Times New Roman" w:hAnsi="Times New Roman" w:cs="Times New Roman"/>
          <w:sz w:val="24"/>
          <w:szCs w:val="24"/>
        </w:rPr>
        <w:t>341206</w:t>
      </w:r>
      <w:r w:rsidR="00A7448D">
        <w:rPr>
          <w:rFonts w:ascii="Times New Roman" w:hAnsi="Times New Roman" w:cs="Times New Roman"/>
          <w:sz w:val="24"/>
          <w:szCs w:val="24"/>
        </w:rPr>
        <w:t>)</w:t>
      </w:r>
      <w:r w:rsidR="00A7448D" w:rsidRPr="00A7448D">
        <w:rPr>
          <w:rFonts w:ascii="Times New Roman" w:hAnsi="Times New Roman" w:cs="Times New Roman"/>
          <w:sz w:val="24"/>
          <w:szCs w:val="24"/>
        </w:rPr>
        <w:t xml:space="preserve"> Pracownik zarządzania kryzysowego</w:t>
      </w:r>
      <w:r w:rsidR="00A7448D">
        <w:rPr>
          <w:rFonts w:ascii="Times New Roman" w:hAnsi="Times New Roman" w:cs="Times New Roman"/>
          <w:sz w:val="24"/>
          <w:szCs w:val="24"/>
        </w:rPr>
        <w:t>,</w:t>
      </w:r>
      <w:r w:rsidR="00A7448D" w:rsidRPr="00A7448D"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013A">
        <w:rPr>
          <w:rFonts w:ascii="Times New Roman" w:hAnsi="Times New Roman" w:cs="Times New Roman"/>
          <w:sz w:val="24"/>
          <w:szCs w:val="24"/>
        </w:rPr>
        <w:t>242223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013A">
        <w:rPr>
          <w:rFonts w:ascii="Times New Roman" w:hAnsi="Times New Roman" w:cs="Times New Roman"/>
          <w:sz w:val="24"/>
          <w:szCs w:val="24"/>
        </w:rPr>
        <w:t xml:space="preserve"> Specjalista do spraw planowania strategicznego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39013A">
        <w:rPr>
          <w:rFonts w:ascii="Times New Roman" w:hAnsi="Times New Roman" w:cs="Times New Roman"/>
          <w:sz w:val="24"/>
          <w:szCs w:val="24"/>
        </w:rPr>
        <w:t>242224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013A">
        <w:rPr>
          <w:rFonts w:ascii="Times New Roman" w:hAnsi="Times New Roman" w:cs="Times New Roman"/>
          <w:sz w:val="24"/>
          <w:szCs w:val="24"/>
        </w:rPr>
        <w:t xml:space="preserve"> Specjalista do spraw stosunków międzynarodowych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39013A">
        <w:rPr>
          <w:rFonts w:ascii="Times New Roman" w:hAnsi="Times New Roman" w:cs="Times New Roman"/>
          <w:sz w:val="24"/>
          <w:szCs w:val="24"/>
        </w:rPr>
        <w:t>111290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013A">
        <w:rPr>
          <w:rFonts w:ascii="Times New Roman" w:hAnsi="Times New Roman" w:cs="Times New Roman"/>
          <w:sz w:val="24"/>
          <w:szCs w:val="24"/>
        </w:rPr>
        <w:t xml:space="preserve"> Pozostali urzędnicy administracji rządowej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39013A">
        <w:rPr>
          <w:rFonts w:ascii="Times New Roman" w:hAnsi="Times New Roman" w:cs="Times New Roman"/>
          <w:sz w:val="24"/>
          <w:szCs w:val="24"/>
        </w:rPr>
        <w:t>263304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013A">
        <w:rPr>
          <w:rFonts w:ascii="Times New Roman" w:hAnsi="Times New Roman" w:cs="Times New Roman"/>
          <w:sz w:val="24"/>
          <w:szCs w:val="24"/>
        </w:rPr>
        <w:t xml:space="preserve"> Politolog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39013A">
        <w:rPr>
          <w:rFonts w:ascii="Times New Roman" w:hAnsi="Times New Roman" w:cs="Times New Roman"/>
          <w:sz w:val="24"/>
          <w:szCs w:val="24"/>
        </w:rPr>
        <w:t>021001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013A">
        <w:rPr>
          <w:rFonts w:ascii="Times New Roman" w:hAnsi="Times New Roman" w:cs="Times New Roman"/>
          <w:sz w:val="24"/>
          <w:szCs w:val="24"/>
        </w:rPr>
        <w:t xml:space="preserve"> Podoficer sił zbrojnych</w:t>
      </w:r>
      <w:r w:rsidR="00BE4DBE">
        <w:rPr>
          <w:rFonts w:ascii="Times New Roman" w:hAnsi="Times New Roman" w:cs="Times New Roman"/>
          <w:sz w:val="24"/>
          <w:szCs w:val="24"/>
        </w:rPr>
        <w:t xml:space="preserve">, </w:t>
      </w:r>
      <w:r w:rsidR="00BE4DBE">
        <w:t>(</w:t>
      </w:r>
      <w:r w:rsidR="00BE4DBE" w:rsidRPr="00A7448D">
        <w:rPr>
          <w:rFonts w:ascii="Times New Roman" w:hAnsi="Times New Roman" w:cs="Times New Roman"/>
          <w:sz w:val="24"/>
          <w:szCs w:val="24"/>
        </w:rPr>
        <w:t>335102</w:t>
      </w:r>
      <w:r w:rsidR="00BE4DBE">
        <w:rPr>
          <w:rFonts w:ascii="Times New Roman" w:hAnsi="Times New Roman" w:cs="Times New Roman"/>
          <w:sz w:val="24"/>
          <w:szCs w:val="24"/>
        </w:rPr>
        <w:t>)</w:t>
      </w:r>
      <w:r w:rsidR="00BE4DBE" w:rsidRPr="00A7448D">
        <w:rPr>
          <w:rFonts w:ascii="Times New Roman" w:hAnsi="Times New Roman" w:cs="Times New Roman"/>
          <w:sz w:val="24"/>
          <w:szCs w:val="24"/>
        </w:rPr>
        <w:t xml:space="preserve"> Funkcjonariusz straży granicznej</w:t>
      </w:r>
      <w:r w:rsidR="00BE4DBE">
        <w:rPr>
          <w:rFonts w:ascii="Times New Roman" w:hAnsi="Times New Roman" w:cs="Times New Roman"/>
          <w:sz w:val="24"/>
          <w:szCs w:val="24"/>
        </w:rPr>
        <w:t>, (</w:t>
      </w:r>
      <w:r w:rsidR="00BE4DBE" w:rsidRPr="00A7448D">
        <w:rPr>
          <w:rFonts w:ascii="Times New Roman" w:hAnsi="Times New Roman" w:cs="Times New Roman"/>
          <w:sz w:val="24"/>
          <w:szCs w:val="24"/>
        </w:rPr>
        <w:t>335590</w:t>
      </w:r>
      <w:r w:rsidR="00BE4DBE">
        <w:rPr>
          <w:rFonts w:ascii="Times New Roman" w:hAnsi="Times New Roman" w:cs="Times New Roman"/>
          <w:sz w:val="24"/>
          <w:szCs w:val="24"/>
        </w:rPr>
        <w:t>)</w:t>
      </w:r>
      <w:r w:rsidR="00BE4DBE" w:rsidRPr="00A7448D">
        <w:rPr>
          <w:rFonts w:ascii="Times New Roman" w:hAnsi="Times New Roman" w:cs="Times New Roman"/>
          <w:sz w:val="24"/>
          <w:szCs w:val="24"/>
        </w:rPr>
        <w:t xml:space="preserve"> Pozostali policjanci</w:t>
      </w:r>
      <w:r w:rsidR="00BE4DBE">
        <w:rPr>
          <w:rFonts w:ascii="Times New Roman" w:hAnsi="Times New Roman" w:cs="Times New Roman"/>
          <w:sz w:val="24"/>
          <w:szCs w:val="24"/>
        </w:rPr>
        <w:t>, (</w:t>
      </w:r>
      <w:r w:rsidR="00BE4DBE" w:rsidRPr="00A7448D">
        <w:rPr>
          <w:rFonts w:ascii="Times New Roman" w:hAnsi="Times New Roman" w:cs="Times New Roman"/>
          <w:sz w:val="24"/>
          <w:szCs w:val="24"/>
        </w:rPr>
        <w:t>335602</w:t>
      </w:r>
      <w:r w:rsidR="00BE4DBE">
        <w:rPr>
          <w:rFonts w:ascii="Times New Roman" w:hAnsi="Times New Roman" w:cs="Times New Roman"/>
          <w:sz w:val="24"/>
          <w:szCs w:val="24"/>
        </w:rPr>
        <w:t>)</w:t>
      </w:r>
      <w:r w:rsidR="00BE4DBE" w:rsidRPr="00A7448D">
        <w:rPr>
          <w:rFonts w:ascii="Times New Roman" w:hAnsi="Times New Roman" w:cs="Times New Roman"/>
          <w:sz w:val="24"/>
          <w:szCs w:val="24"/>
        </w:rPr>
        <w:t xml:space="preserve"> Funkcjonariusz służby penitencjarnej</w:t>
      </w:r>
      <w:r w:rsidR="00BE4DBE">
        <w:rPr>
          <w:rFonts w:ascii="Times New Roman" w:hAnsi="Times New Roman" w:cs="Times New Roman"/>
          <w:sz w:val="24"/>
          <w:szCs w:val="24"/>
        </w:rPr>
        <w:t>, (</w:t>
      </w:r>
      <w:r w:rsidR="00BE4DBE" w:rsidRPr="00A7448D">
        <w:rPr>
          <w:rFonts w:ascii="Times New Roman" w:hAnsi="Times New Roman" w:cs="Times New Roman"/>
          <w:sz w:val="24"/>
          <w:szCs w:val="24"/>
        </w:rPr>
        <w:t>541312</w:t>
      </w:r>
      <w:r w:rsidR="00BE4DBE">
        <w:rPr>
          <w:rFonts w:ascii="Times New Roman" w:hAnsi="Times New Roman" w:cs="Times New Roman"/>
          <w:sz w:val="24"/>
          <w:szCs w:val="24"/>
        </w:rPr>
        <w:t>)</w:t>
      </w:r>
      <w:r w:rsidR="00BE4DBE" w:rsidRPr="00A7448D">
        <w:rPr>
          <w:rFonts w:ascii="Times New Roman" w:hAnsi="Times New Roman" w:cs="Times New Roman"/>
          <w:sz w:val="24"/>
          <w:szCs w:val="24"/>
        </w:rPr>
        <w:t xml:space="preserve"> Strażnik gminny / miejski</w:t>
      </w:r>
      <w:r w:rsidR="00BE4DBE">
        <w:rPr>
          <w:rFonts w:ascii="Times New Roman" w:hAnsi="Times New Roman" w:cs="Times New Roman"/>
          <w:sz w:val="24"/>
          <w:szCs w:val="24"/>
        </w:rPr>
        <w:t>.</w:t>
      </w:r>
    </w:p>
    <w:p w14:paraId="77C172B3" w14:textId="77777777" w:rsidR="00BE4DBE" w:rsidRPr="00BE4DBE" w:rsidRDefault="00BE4DBE" w:rsidP="00BE4DB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10269964"/>
      <w:bookmarkEnd w:id="1"/>
      <w:r w:rsidRPr="00BE4DBE">
        <w:rPr>
          <w:rFonts w:ascii="Times New Roman" w:hAnsi="Times New Roman"/>
          <w:sz w:val="24"/>
          <w:szCs w:val="24"/>
        </w:rPr>
        <w:t>Po ukończeniu studiów absolwent jest przygotowany do podjęcia studiów magisterskich, a także studiów podyplomowych i kursów dokształcających w Uniwersytecie Łódzkim i innych uczelniach.</w:t>
      </w:r>
    </w:p>
    <w:p w14:paraId="535A3C41" w14:textId="77777777" w:rsidR="00505AD6" w:rsidRPr="00E37325" w:rsidRDefault="00505AD6" w:rsidP="00505AD6">
      <w:pPr>
        <w:pStyle w:val="Akapitzlist"/>
        <w:numPr>
          <w:ilvl w:val="0"/>
          <w:numId w:val="9"/>
        </w:numPr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t>Wymagania wstępne w stosunku do kandydatów:</w:t>
      </w:r>
    </w:p>
    <w:p w14:paraId="47C673F0" w14:textId="77777777" w:rsidR="00EE533A" w:rsidRDefault="00015DAD" w:rsidP="00EE533A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matura</w:t>
      </w:r>
      <w:r w:rsidR="00EE533A" w:rsidRPr="00EE533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5A8E5D" w14:textId="77777777" w:rsidR="00EE533A" w:rsidRDefault="00EE533A" w:rsidP="00EE533A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3A">
        <w:rPr>
          <w:rFonts w:ascii="Times New Roman" w:hAnsi="Times New Roman" w:cs="Times New Roman"/>
          <w:sz w:val="24"/>
          <w:szCs w:val="24"/>
        </w:rPr>
        <w:t>znajomość nowożytnego języka obcego na poziomie B1</w:t>
      </w:r>
    </w:p>
    <w:p w14:paraId="641446E5" w14:textId="77777777" w:rsidR="00505AD6" w:rsidRPr="00E37325" w:rsidRDefault="00505AD6" w:rsidP="00505AD6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25">
        <w:rPr>
          <w:rFonts w:ascii="Times New Roman" w:hAnsi="Times New Roman" w:cs="Times New Roman"/>
          <w:sz w:val="24"/>
          <w:szCs w:val="24"/>
        </w:rPr>
        <w:t>posiadanie podstawowej wiedzy o Polsce i świecie współczesnym</w:t>
      </w:r>
    </w:p>
    <w:p w14:paraId="78F0B979" w14:textId="77777777" w:rsidR="00505AD6" w:rsidRPr="00E37325" w:rsidRDefault="00505AD6" w:rsidP="00505AD6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25">
        <w:rPr>
          <w:rFonts w:ascii="Times New Roman" w:hAnsi="Times New Roman" w:cs="Times New Roman"/>
          <w:sz w:val="24"/>
          <w:szCs w:val="24"/>
        </w:rPr>
        <w:t>zainteresowania w zakresie problematyki bezpieczeństwa</w:t>
      </w:r>
    </w:p>
    <w:bookmarkEnd w:id="2"/>
    <w:p w14:paraId="46084194" w14:textId="77777777" w:rsidR="00505AD6" w:rsidRPr="00E37325" w:rsidRDefault="00505AD6" w:rsidP="00505AD6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C8B6E3" w14:textId="77777777" w:rsidR="00205707" w:rsidRPr="00E37325" w:rsidRDefault="00205707" w:rsidP="00205707">
      <w:pPr>
        <w:numPr>
          <w:ilvl w:val="0"/>
          <w:numId w:val="9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73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Dziedziny i dyscypliny naukowe, do których odnoszą się </w:t>
      </w:r>
      <w:r w:rsidR="00EE533A">
        <w:rPr>
          <w:rFonts w:ascii="Times New Roman" w:eastAsia="Calibri" w:hAnsi="Times New Roman" w:cs="Times New Roman"/>
          <w:b/>
          <w:sz w:val="24"/>
          <w:szCs w:val="24"/>
          <w:u w:val="single"/>
        </w:rPr>
        <w:t>efekty uczenia się</w:t>
      </w:r>
      <w:r w:rsidRPr="00E373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</w:p>
    <w:p w14:paraId="401D006D" w14:textId="77777777" w:rsidR="00205707" w:rsidRPr="00205707" w:rsidRDefault="00205707" w:rsidP="0020570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5707">
        <w:rPr>
          <w:rFonts w:ascii="Times New Roman" w:eastAsia="Calibri" w:hAnsi="Times New Roman" w:cs="Times New Roman"/>
          <w:sz w:val="24"/>
          <w:szCs w:val="24"/>
          <w:u w:val="single"/>
        </w:rPr>
        <w:t>Dziedzina nauk społecznych (</w:t>
      </w:r>
      <w:r w:rsidRPr="00E37325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205707">
        <w:rPr>
          <w:rFonts w:ascii="Times New Roman" w:eastAsia="Calibri" w:hAnsi="Times New Roman" w:cs="Times New Roman"/>
          <w:sz w:val="24"/>
          <w:szCs w:val="24"/>
          <w:u w:val="single"/>
        </w:rPr>
        <w:t>0%), dziedzina nauk humanistycznych (</w:t>
      </w:r>
      <w:r w:rsidRPr="00E37325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205707">
        <w:rPr>
          <w:rFonts w:ascii="Times New Roman" w:eastAsia="Calibri" w:hAnsi="Times New Roman" w:cs="Times New Roman"/>
          <w:sz w:val="24"/>
          <w:szCs w:val="24"/>
          <w:u w:val="single"/>
        </w:rPr>
        <w:t>0%)</w:t>
      </w:r>
    </w:p>
    <w:p w14:paraId="33A626E5" w14:textId="77777777" w:rsidR="00205707" w:rsidRPr="00205707" w:rsidRDefault="00205707" w:rsidP="0020570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707">
        <w:rPr>
          <w:rFonts w:ascii="Times New Roman" w:eastAsia="Calibri" w:hAnsi="Times New Roman" w:cs="Times New Roman"/>
          <w:sz w:val="24"/>
          <w:szCs w:val="24"/>
        </w:rPr>
        <w:t>DNS: dyscyplina: nauki o polityce i administracji</w:t>
      </w:r>
      <w:r w:rsidR="003901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46F45">
        <w:rPr>
          <w:rFonts w:ascii="Times New Roman" w:eastAsia="Calibri" w:hAnsi="Times New Roman" w:cs="Times New Roman"/>
          <w:sz w:val="24"/>
          <w:szCs w:val="24"/>
        </w:rPr>
        <w:t xml:space="preserve">69 </w:t>
      </w:r>
      <w:r w:rsidR="00EE533A">
        <w:rPr>
          <w:rFonts w:ascii="Times New Roman" w:eastAsia="Calibri" w:hAnsi="Times New Roman" w:cs="Times New Roman"/>
          <w:sz w:val="24"/>
          <w:szCs w:val="24"/>
        </w:rPr>
        <w:t>%)</w:t>
      </w:r>
      <w:r w:rsidRPr="0020570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74063" w:rsidRPr="00E37325">
        <w:rPr>
          <w:rFonts w:ascii="Times New Roman" w:hAnsi="Times New Roman" w:cs="Times New Roman"/>
          <w:sz w:val="24"/>
          <w:szCs w:val="24"/>
        </w:rPr>
        <w:t xml:space="preserve">nauki o bezpieczeństwie </w:t>
      </w:r>
      <w:r w:rsidR="00EE533A">
        <w:rPr>
          <w:rFonts w:ascii="Times New Roman" w:eastAsia="Calibri" w:hAnsi="Times New Roman" w:cs="Times New Roman"/>
          <w:sz w:val="24"/>
          <w:szCs w:val="24"/>
        </w:rPr>
        <w:t>(</w:t>
      </w:r>
      <w:r w:rsidR="00A46F45">
        <w:rPr>
          <w:rFonts w:ascii="Times New Roman" w:eastAsia="Calibri" w:hAnsi="Times New Roman" w:cs="Times New Roman"/>
          <w:sz w:val="24"/>
          <w:szCs w:val="24"/>
        </w:rPr>
        <w:t>12</w:t>
      </w:r>
      <w:r w:rsidR="00EE533A">
        <w:rPr>
          <w:rFonts w:ascii="Times New Roman" w:eastAsia="Calibri" w:hAnsi="Times New Roman" w:cs="Times New Roman"/>
          <w:sz w:val="24"/>
          <w:szCs w:val="24"/>
        </w:rPr>
        <w:t xml:space="preserve"> %) </w:t>
      </w:r>
      <w:r w:rsidR="00A74063" w:rsidRPr="00E37325">
        <w:rPr>
          <w:rFonts w:ascii="Times New Roman" w:hAnsi="Times New Roman" w:cs="Times New Roman"/>
          <w:sz w:val="24"/>
          <w:szCs w:val="24"/>
        </w:rPr>
        <w:t>oraz nauki prawne</w:t>
      </w:r>
      <w:r w:rsidR="00EE533A">
        <w:rPr>
          <w:rFonts w:ascii="Times New Roman" w:hAnsi="Times New Roman" w:cs="Times New Roman"/>
          <w:sz w:val="24"/>
          <w:szCs w:val="24"/>
        </w:rPr>
        <w:t xml:space="preserve"> </w:t>
      </w:r>
      <w:r w:rsidR="00EE533A">
        <w:rPr>
          <w:rFonts w:ascii="Times New Roman" w:eastAsia="Calibri" w:hAnsi="Times New Roman" w:cs="Times New Roman"/>
          <w:sz w:val="24"/>
          <w:szCs w:val="24"/>
        </w:rPr>
        <w:t>(</w:t>
      </w:r>
      <w:r w:rsidR="00A46F45">
        <w:rPr>
          <w:rFonts w:ascii="Times New Roman" w:eastAsia="Calibri" w:hAnsi="Times New Roman" w:cs="Times New Roman"/>
          <w:sz w:val="24"/>
          <w:szCs w:val="24"/>
        </w:rPr>
        <w:t>9</w:t>
      </w:r>
      <w:r w:rsidR="00EE533A">
        <w:rPr>
          <w:rFonts w:ascii="Times New Roman" w:eastAsia="Calibri" w:hAnsi="Times New Roman" w:cs="Times New Roman"/>
          <w:sz w:val="24"/>
          <w:szCs w:val="24"/>
        </w:rPr>
        <w:t xml:space="preserve"> %)</w:t>
      </w:r>
      <w:r w:rsidR="00A74063" w:rsidRPr="00E37325">
        <w:rPr>
          <w:rFonts w:ascii="Times New Roman" w:hAnsi="Times New Roman" w:cs="Times New Roman"/>
          <w:sz w:val="24"/>
          <w:szCs w:val="24"/>
        </w:rPr>
        <w:t>.</w:t>
      </w:r>
    </w:p>
    <w:p w14:paraId="082EFC1B" w14:textId="77777777" w:rsidR="00505AD6" w:rsidRDefault="00205707" w:rsidP="005263E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707">
        <w:rPr>
          <w:rFonts w:ascii="Times New Roman" w:eastAsia="Calibri" w:hAnsi="Times New Roman" w:cs="Times New Roman"/>
          <w:sz w:val="24"/>
          <w:szCs w:val="24"/>
        </w:rPr>
        <w:t>DNH:</w:t>
      </w:r>
      <w:r w:rsidR="00A74063" w:rsidRPr="00E37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82E">
        <w:rPr>
          <w:rFonts w:ascii="Times New Roman" w:eastAsia="Calibri" w:hAnsi="Times New Roman" w:cs="Times New Roman"/>
          <w:sz w:val="24"/>
          <w:szCs w:val="24"/>
        </w:rPr>
        <w:t xml:space="preserve">dyscyplina: </w:t>
      </w:r>
      <w:r w:rsidR="00A74063" w:rsidRPr="00E37325">
        <w:rPr>
          <w:rFonts w:ascii="Times New Roman" w:eastAsia="Calibri" w:hAnsi="Times New Roman" w:cs="Times New Roman"/>
          <w:sz w:val="24"/>
          <w:szCs w:val="24"/>
        </w:rPr>
        <w:t>historia</w:t>
      </w:r>
      <w:r w:rsidR="00EE533A">
        <w:rPr>
          <w:rFonts w:ascii="Times New Roman" w:eastAsia="Calibri" w:hAnsi="Times New Roman" w:cs="Times New Roman"/>
          <w:sz w:val="24"/>
          <w:szCs w:val="24"/>
        </w:rPr>
        <w:t xml:space="preserve"> (10%)</w:t>
      </w:r>
      <w:r w:rsidR="00A74063" w:rsidRPr="00E373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8A5447" w14:textId="77777777" w:rsidR="00834789" w:rsidRPr="00834789" w:rsidRDefault="00834789" w:rsidP="005263EA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270334"/>
      <w:r w:rsidRPr="00834789">
        <w:rPr>
          <w:rFonts w:ascii="Times New Roman" w:eastAsia="Calibri" w:hAnsi="Times New Roman" w:cs="Times New Roman"/>
          <w:b/>
          <w:sz w:val="24"/>
          <w:szCs w:val="24"/>
        </w:rPr>
        <w:t>Dyscyplina wiodąca: nauki o polityce i administracji</w:t>
      </w:r>
    </w:p>
    <w:bookmarkEnd w:id="3"/>
    <w:p w14:paraId="0ECFF1AD" w14:textId="77777777" w:rsidR="00505AD6" w:rsidRPr="00E37325" w:rsidRDefault="00505AD6" w:rsidP="00505AD6">
      <w:pPr>
        <w:pStyle w:val="Akapitzlist"/>
        <w:numPr>
          <w:ilvl w:val="0"/>
          <w:numId w:val="9"/>
        </w:numPr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t xml:space="preserve"> Szczegółowe  efekty </w:t>
      </w:r>
      <w:r w:rsidR="00A74063" w:rsidRPr="00E37325">
        <w:rPr>
          <w:rFonts w:ascii="Times New Roman" w:hAnsi="Times New Roman" w:cs="Times New Roman"/>
          <w:b/>
          <w:sz w:val="24"/>
          <w:szCs w:val="24"/>
        </w:rPr>
        <w:t>uczenia się</w:t>
      </w:r>
      <w:r w:rsidRPr="00E373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5629"/>
        <w:gridCol w:w="1758"/>
      </w:tblGrid>
      <w:tr w:rsidR="00A74063" w:rsidRPr="005263EA" w14:paraId="5626C4E9" w14:textId="77777777" w:rsidTr="00A74063">
        <w:tc>
          <w:tcPr>
            <w:tcW w:w="1675" w:type="dxa"/>
            <w:vMerge w:val="restart"/>
            <w:shd w:val="clear" w:color="auto" w:fill="BFBFBF" w:themeFill="background1" w:themeFillShade="BF"/>
          </w:tcPr>
          <w:p w14:paraId="5A773112" w14:textId="77777777" w:rsidR="00A74063" w:rsidRPr="005263EA" w:rsidRDefault="005263EA" w:rsidP="00A74063">
            <w:pPr>
              <w:pStyle w:val="Default"/>
              <w:ind w:left="142" w:hanging="14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4" w:name="_Hlk10270380"/>
            <w:r w:rsidRPr="005263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Symbole efektów uczenia się dla kierunku</w:t>
            </w:r>
          </w:p>
        </w:tc>
        <w:tc>
          <w:tcPr>
            <w:tcW w:w="5629" w:type="dxa"/>
            <w:shd w:val="clear" w:color="auto" w:fill="BFBFBF" w:themeFill="background1" w:themeFillShade="BF"/>
          </w:tcPr>
          <w:p w14:paraId="29A2545C" w14:textId="77777777" w:rsidR="00A74063" w:rsidRPr="005263EA" w:rsidRDefault="005263EA" w:rsidP="00A74063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6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kierunkowych efektów uczenia się na kierunku </w:t>
            </w:r>
            <w:r w:rsidR="00A74063" w:rsidRPr="005263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Bezpieczeństwo Narodowe</w:t>
            </w:r>
          </w:p>
          <w:p w14:paraId="538B1893" w14:textId="77777777" w:rsidR="00A74063" w:rsidRPr="005263EA" w:rsidRDefault="005263EA" w:rsidP="00A74063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 ukończeniu studiów I</w:t>
            </w:r>
            <w:r w:rsidRPr="0022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stopnia absolwent:</w:t>
            </w:r>
          </w:p>
        </w:tc>
        <w:tc>
          <w:tcPr>
            <w:tcW w:w="1758" w:type="dxa"/>
            <w:vMerge w:val="restart"/>
            <w:shd w:val="clear" w:color="auto" w:fill="BFBFBF" w:themeFill="background1" w:themeFillShade="BF"/>
          </w:tcPr>
          <w:p w14:paraId="1A3AA05D" w14:textId="77777777" w:rsidR="00A74063" w:rsidRPr="005263EA" w:rsidRDefault="005263EA" w:rsidP="005263EA">
            <w:pPr>
              <w:pStyle w:val="Default"/>
              <w:ind w:right="-85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63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składnika opisu charakterystyk pierwszego i drugiego stopnia PRK</w:t>
            </w:r>
          </w:p>
        </w:tc>
      </w:tr>
      <w:tr w:rsidR="00A74063" w:rsidRPr="00E37325" w14:paraId="09F7ADFA" w14:textId="77777777" w:rsidTr="00A74063">
        <w:tc>
          <w:tcPr>
            <w:tcW w:w="1675" w:type="dxa"/>
            <w:vMerge/>
            <w:shd w:val="clear" w:color="auto" w:fill="BFBFBF" w:themeFill="background1" w:themeFillShade="BF"/>
          </w:tcPr>
          <w:p w14:paraId="285CF02B" w14:textId="77777777" w:rsidR="00A74063" w:rsidRPr="00E37325" w:rsidRDefault="00A74063" w:rsidP="00A74063">
            <w:pPr>
              <w:pStyle w:val="Default"/>
              <w:ind w:left="142" w:hanging="142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629" w:type="dxa"/>
            <w:shd w:val="clear" w:color="auto" w:fill="BFBFBF" w:themeFill="background1" w:themeFillShade="BF"/>
          </w:tcPr>
          <w:p w14:paraId="10766D14" w14:textId="77777777" w:rsidR="005263EA" w:rsidRDefault="005263EA" w:rsidP="00A74063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A43485F" w14:textId="77777777" w:rsidR="00A74063" w:rsidRPr="00E37325" w:rsidRDefault="00A74063" w:rsidP="005263E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3732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5263E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Pr="00E3732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.1 Wiedza</w:t>
            </w:r>
          </w:p>
        </w:tc>
        <w:tc>
          <w:tcPr>
            <w:tcW w:w="1758" w:type="dxa"/>
            <w:vMerge/>
            <w:shd w:val="clear" w:color="auto" w:fill="BFBFBF" w:themeFill="background1" w:themeFillShade="BF"/>
          </w:tcPr>
          <w:p w14:paraId="723C2F83" w14:textId="77777777" w:rsidR="00A74063" w:rsidRPr="00E37325" w:rsidRDefault="00A74063" w:rsidP="00A74063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bookmarkEnd w:id="4"/>
      <w:tr w:rsidR="00505AD6" w:rsidRPr="00E37325" w14:paraId="0DA0743D" w14:textId="77777777" w:rsidTr="00822FDB">
        <w:tc>
          <w:tcPr>
            <w:tcW w:w="1675" w:type="dxa"/>
          </w:tcPr>
          <w:p w14:paraId="7DDA0D2F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13B-1P_W01</w:t>
            </w:r>
          </w:p>
        </w:tc>
        <w:tc>
          <w:tcPr>
            <w:tcW w:w="5629" w:type="dxa"/>
          </w:tcPr>
          <w:p w14:paraId="3138BB36" w14:textId="77777777" w:rsidR="00505AD6" w:rsidRPr="00E37325" w:rsidRDefault="00B726B4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i rozumie</w:t>
            </w:r>
            <w:r w:rsidR="00505AD6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podstawową wiedzę z zakresu nauk społecznych, z uwzględnieniem  również odniesień do nauk humanistycznych</w:t>
            </w:r>
          </w:p>
        </w:tc>
        <w:tc>
          <w:tcPr>
            <w:tcW w:w="1758" w:type="dxa"/>
          </w:tcPr>
          <w:p w14:paraId="6872D943" w14:textId="77777777" w:rsidR="005774CE" w:rsidRDefault="005774CE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1905C698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</w:tc>
      </w:tr>
      <w:tr w:rsidR="00505AD6" w:rsidRPr="00E37325" w14:paraId="303FD963" w14:textId="77777777" w:rsidTr="00822FDB">
        <w:tc>
          <w:tcPr>
            <w:tcW w:w="1675" w:type="dxa"/>
          </w:tcPr>
          <w:p w14:paraId="5F97F26B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13B-1P_W02</w:t>
            </w:r>
          </w:p>
        </w:tc>
        <w:tc>
          <w:tcPr>
            <w:tcW w:w="5629" w:type="dxa"/>
          </w:tcPr>
          <w:p w14:paraId="633BDDCB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Zna i rozumie informacje</w:t>
            </w:r>
            <w:r w:rsidR="00505AD6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 dotyczącą  genezy  i kształtowania się instytucji oraz struktur politycznych  na tle  wieloaspektowych  procesów  społeczno-politycznych, gospodarczych, kulturowych, ze szczególnym uwzględnieniem instytucji powołanych do zapewniania bezpieczeństwa</w:t>
            </w:r>
          </w:p>
        </w:tc>
        <w:tc>
          <w:tcPr>
            <w:tcW w:w="1758" w:type="dxa"/>
          </w:tcPr>
          <w:p w14:paraId="0AB8964E" w14:textId="77777777" w:rsidR="005774CE" w:rsidRDefault="005774CE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666AF4D7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</w:tc>
      </w:tr>
      <w:tr w:rsidR="00505AD6" w:rsidRPr="00E37325" w14:paraId="54D902FA" w14:textId="77777777" w:rsidTr="00822FDB">
        <w:tc>
          <w:tcPr>
            <w:tcW w:w="1675" w:type="dxa"/>
          </w:tcPr>
          <w:p w14:paraId="1C83796B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13B-1P_W03</w:t>
            </w:r>
          </w:p>
        </w:tc>
        <w:tc>
          <w:tcPr>
            <w:tcW w:w="5629" w:type="dxa"/>
          </w:tcPr>
          <w:p w14:paraId="7AD5B829" w14:textId="77777777" w:rsidR="00505AD6" w:rsidRPr="00E37325" w:rsidRDefault="00FD039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96">
              <w:rPr>
                <w:rFonts w:ascii="Times New Roman" w:hAnsi="Times New Roman" w:cs="Times New Roman"/>
                <w:sz w:val="24"/>
                <w:szCs w:val="24"/>
              </w:rPr>
              <w:t>Zna i rozumie mechanizmy</w:t>
            </w:r>
            <w:r w:rsidR="0052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AD6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powstawania i zmienności systemów </w:t>
            </w:r>
            <w:r w:rsidR="00C23F77" w:rsidRPr="00E37325">
              <w:rPr>
                <w:rFonts w:ascii="Times New Roman" w:hAnsi="Times New Roman" w:cs="Times New Roman"/>
                <w:sz w:val="24"/>
                <w:szCs w:val="24"/>
              </w:rPr>
              <w:t>bezpieczeństwa</w:t>
            </w:r>
            <w:r w:rsidR="00505AD6" w:rsidRPr="00E37325">
              <w:rPr>
                <w:rFonts w:ascii="Times New Roman" w:hAnsi="Times New Roman" w:cs="Times New Roman"/>
                <w:sz w:val="24"/>
                <w:szCs w:val="24"/>
              </w:rPr>
              <w:t>,  ujmowanych holistycznie z uwzględnieniem  oddziaływania otoczenia zewnętrznego</w:t>
            </w:r>
          </w:p>
        </w:tc>
        <w:tc>
          <w:tcPr>
            <w:tcW w:w="1758" w:type="dxa"/>
          </w:tcPr>
          <w:p w14:paraId="7407093B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4CFA24E1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  <w:p w14:paraId="33659CBD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P6S_WK</w:t>
            </w:r>
          </w:p>
          <w:p w14:paraId="5C3ABFB2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5AD6" w:rsidRPr="00E37325" w14:paraId="464EDA5C" w14:textId="77777777" w:rsidTr="00822FDB">
        <w:tc>
          <w:tcPr>
            <w:tcW w:w="1675" w:type="dxa"/>
          </w:tcPr>
          <w:p w14:paraId="24541F91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13B-1P_W04</w:t>
            </w:r>
          </w:p>
        </w:tc>
        <w:tc>
          <w:tcPr>
            <w:tcW w:w="5629" w:type="dxa"/>
          </w:tcPr>
          <w:p w14:paraId="4A4BC2FC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Dysponuje wiedzą  o rodzajach i specyfice  relacji między grupami społecznymi oraz o  stosunkach  między ośrodkami władzy a obywatelami, zwłaszcza w sferze bezpieczeństwa narodowego</w:t>
            </w:r>
          </w:p>
        </w:tc>
        <w:tc>
          <w:tcPr>
            <w:tcW w:w="1758" w:type="dxa"/>
          </w:tcPr>
          <w:p w14:paraId="5784180F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019BE17A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  <w:p w14:paraId="5425B99F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P6S_WK</w:t>
            </w:r>
          </w:p>
        </w:tc>
      </w:tr>
      <w:tr w:rsidR="00505AD6" w:rsidRPr="00E37325" w14:paraId="5BABAD31" w14:textId="77777777" w:rsidTr="00B726B4">
        <w:trPr>
          <w:trHeight w:val="749"/>
        </w:trPr>
        <w:tc>
          <w:tcPr>
            <w:tcW w:w="1675" w:type="dxa"/>
          </w:tcPr>
          <w:p w14:paraId="5A1BD94E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13B-1P_W05</w:t>
            </w:r>
          </w:p>
        </w:tc>
        <w:tc>
          <w:tcPr>
            <w:tcW w:w="5629" w:type="dxa"/>
          </w:tcPr>
          <w:p w14:paraId="796C7606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Zna i rozumie podstawowe zasady z zakresu ochrony własności intelektualnej i prawa autorskiego</w:t>
            </w:r>
          </w:p>
        </w:tc>
        <w:tc>
          <w:tcPr>
            <w:tcW w:w="1758" w:type="dxa"/>
          </w:tcPr>
          <w:p w14:paraId="50F8CB93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73A6A8EE" w14:textId="77777777" w:rsidR="00505AD6" w:rsidRPr="00E37325" w:rsidRDefault="00C23F77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P6S_WK</w:t>
            </w:r>
          </w:p>
        </w:tc>
      </w:tr>
      <w:tr w:rsidR="00505AD6" w:rsidRPr="00E37325" w14:paraId="5429CEF4" w14:textId="77777777" w:rsidTr="00822FDB">
        <w:trPr>
          <w:trHeight w:val="974"/>
        </w:trPr>
        <w:tc>
          <w:tcPr>
            <w:tcW w:w="1675" w:type="dxa"/>
          </w:tcPr>
          <w:p w14:paraId="64201F05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13B-1P_W06</w:t>
            </w:r>
          </w:p>
        </w:tc>
        <w:tc>
          <w:tcPr>
            <w:tcW w:w="5629" w:type="dxa"/>
          </w:tcPr>
          <w:p w14:paraId="3F52E413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Zna ogólne zasady tworzenia i rozwoju organizacji i zarządzania instytucjami publicznymi zwłaszcza politycznymi</w:t>
            </w:r>
          </w:p>
        </w:tc>
        <w:tc>
          <w:tcPr>
            <w:tcW w:w="1758" w:type="dxa"/>
          </w:tcPr>
          <w:p w14:paraId="6A047DE6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495EC7F5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</w:tc>
      </w:tr>
      <w:tr w:rsidR="00505AD6" w:rsidRPr="00E37325" w14:paraId="25AA2811" w14:textId="77777777" w:rsidTr="00822FDB">
        <w:trPr>
          <w:trHeight w:val="974"/>
        </w:trPr>
        <w:tc>
          <w:tcPr>
            <w:tcW w:w="1675" w:type="dxa"/>
          </w:tcPr>
          <w:p w14:paraId="62F55562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13B-1P_W07</w:t>
            </w:r>
          </w:p>
        </w:tc>
        <w:tc>
          <w:tcPr>
            <w:tcW w:w="5629" w:type="dxa"/>
          </w:tcPr>
          <w:p w14:paraId="78D97C45" w14:textId="77777777" w:rsidR="00505AD6" w:rsidRPr="00E37325" w:rsidRDefault="00B726B4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i rozumie podstawy</w:t>
            </w:r>
            <w:r w:rsidR="00505AD6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nauk o bezpieczeństwie, państwie, organizacjach i instytucjach działających w sferze bezpieczeństwa oraz ich historycznej ewolucji</w:t>
            </w:r>
          </w:p>
        </w:tc>
        <w:tc>
          <w:tcPr>
            <w:tcW w:w="1758" w:type="dxa"/>
          </w:tcPr>
          <w:p w14:paraId="4A8163F1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60E3FE93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</w:tc>
      </w:tr>
      <w:tr w:rsidR="00505AD6" w:rsidRPr="00E37325" w14:paraId="2E6D7F13" w14:textId="77777777" w:rsidTr="00822FDB">
        <w:trPr>
          <w:trHeight w:val="691"/>
        </w:trPr>
        <w:tc>
          <w:tcPr>
            <w:tcW w:w="1675" w:type="dxa"/>
          </w:tcPr>
          <w:p w14:paraId="0BCFE5C7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13B-1P_W08</w:t>
            </w:r>
          </w:p>
        </w:tc>
        <w:tc>
          <w:tcPr>
            <w:tcW w:w="5629" w:type="dxa"/>
          </w:tcPr>
          <w:p w14:paraId="41AEAF5A" w14:textId="77777777" w:rsidR="00505AD6" w:rsidRPr="00E37325" w:rsidRDefault="00B726B4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i rozumie problematykę</w:t>
            </w:r>
            <w:r w:rsidR="00505AD6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w zakresie regulacji prawnych odnoszących się do bezpieczeństwa narodowego</w:t>
            </w:r>
          </w:p>
        </w:tc>
        <w:tc>
          <w:tcPr>
            <w:tcW w:w="1758" w:type="dxa"/>
          </w:tcPr>
          <w:p w14:paraId="6589E20A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75B18B5F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  <w:p w14:paraId="373CB160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P6S_WK</w:t>
            </w:r>
          </w:p>
        </w:tc>
      </w:tr>
      <w:tr w:rsidR="00505AD6" w:rsidRPr="00E37325" w14:paraId="328FBAB6" w14:textId="77777777" w:rsidTr="00822FDB">
        <w:tc>
          <w:tcPr>
            <w:tcW w:w="1675" w:type="dxa"/>
          </w:tcPr>
          <w:p w14:paraId="39B0D584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13B-1P_W09</w:t>
            </w:r>
          </w:p>
        </w:tc>
        <w:tc>
          <w:tcPr>
            <w:tcW w:w="5629" w:type="dxa"/>
          </w:tcPr>
          <w:p w14:paraId="4FFC0C15" w14:textId="77777777" w:rsidR="00505AD6" w:rsidRPr="00E37325" w:rsidRDefault="00B726B4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i rozumie zagadnienia wiedzy</w:t>
            </w:r>
            <w:r w:rsidR="00505AD6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o organach publicznych i rządowych oraz instytucjach  odpowiadających za bezpieczeństwo narodowe</w:t>
            </w:r>
          </w:p>
        </w:tc>
        <w:tc>
          <w:tcPr>
            <w:tcW w:w="1758" w:type="dxa"/>
          </w:tcPr>
          <w:p w14:paraId="13686762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2752E7B4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</w:tc>
      </w:tr>
      <w:tr w:rsidR="00505AD6" w:rsidRPr="00E37325" w14:paraId="148AAEA4" w14:textId="77777777" w:rsidTr="00822FDB">
        <w:tc>
          <w:tcPr>
            <w:tcW w:w="1675" w:type="dxa"/>
          </w:tcPr>
          <w:p w14:paraId="4EFA952F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13B-1P_W10</w:t>
            </w:r>
          </w:p>
        </w:tc>
        <w:tc>
          <w:tcPr>
            <w:tcW w:w="5629" w:type="dxa"/>
          </w:tcPr>
          <w:p w14:paraId="7E3A0755" w14:textId="77777777" w:rsidR="00505AD6" w:rsidRPr="00E37325" w:rsidRDefault="00B726B4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i rozumie mechanizmy i uwarunkowania</w:t>
            </w:r>
            <w:r w:rsidR="00505AD6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w zakresie zarządzania kryzysowego i zarządzania bezpieczeństwem narodowym z uwzględnieniem roli człowieka i jego obowiązków w systemie bezpieczeństwa narodowego</w:t>
            </w:r>
          </w:p>
        </w:tc>
        <w:tc>
          <w:tcPr>
            <w:tcW w:w="1758" w:type="dxa"/>
          </w:tcPr>
          <w:p w14:paraId="1338513A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7290CF98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  <w:p w14:paraId="3878FCE5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P6S_WK</w:t>
            </w:r>
          </w:p>
        </w:tc>
      </w:tr>
      <w:tr w:rsidR="00505AD6" w:rsidRPr="00E37325" w14:paraId="002956E2" w14:textId="77777777" w:rsidTr="00822FDB">
        <w:tc>
          <w:tcPr>
            <w:tcW w:w="1675" w:type="dxa"/>
          </w:tcPr>
          <w:p w14:paraId="275A8E10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13B-1P_W11</w:t>
            </w:r>
          </w:p>
        </w:tc>
        <w:tc>
          <w:tcPr>
            <w:tcW w:w="5629" w:type="dxa"/>
          </w:tcPr>
          <w:p w14:paraId="5808D666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Zna metody pogłębiania wiedzy w zakresie aktualnych regulacji prawa krajowego i międzynarodowego, analizy danych i interpretacji tekstów prawnych</w:t>
            </w:r>
          </w:p>
        </w:tc>
        <w:tc>
          <w:tcPr>
            <w:tcW w:w="1758" w:type="dxa"/>
          </w:tcPr>
          <w:p w14:paraId="6615F80B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73D9BAE6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  <w:p w14:paraId="02E401E5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P6S_WK</w:t>
            </w:r>
          </w:p>
        </w:tc>
      </w:tr>
      <w:tr w:rsidR="00505AD6" w:rsidRPr="00E37325" w14:paraId="23F54E2C" w14:textId="77777777" w:rsidTr="00822FDB">
        <w:tc>
          <w:tcPr>
            <w:tcW w:w="1675" w:type="dxa"/>
          </w:tcPr>
          <w:p w14:paraId="4CF6C16B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13B-1P_W12</w:t>
            </w:r>
          </w:p>
        </w:tc>
        <w:tc>
          <w:tcPr>
            <w:tcW w:w="5629" w:type="dxa"/>
          </w:tcPr>
          <w:p w14:paraId="316701E1" w14:textId="77777777" w:rsidR="00505AD6" w:rsidRPr="00E37325" w:rsidRDefault="00B726B4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i rozumie</w:t>
            </w:r>
            <w:r w:rsidR="00505AD6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zasad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05AD6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utrzymywania międzynarodowych stosunków wojskowych, stan współczesnych sojuszy i organizacji wojskowych i wojskowo-politycznych</w:t>
            </w:r>
          </w:p>
        </w:tc>
        <w:tc>
          <w:tcPr>
            <w:tcW w:w="1758" w:type="dxa"/>
          </w:tcPr>
          <w:p w14:paraId="57BFE06A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P6U_W</w:t>
            </w:r>
          </w:p>
          <w:p w14:paraId="77112DE1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P6S_WG</w:t>
            </w:r>
          </w:p>
          <w:p w14:paraId="6919F5BD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5AD6" w:rsidRPr="00E37325" w14:paraId="56591EB4" w14:textId="77777777" w:rsidTr="00A74063">
        <w:tc>
          <w:tcPr>
            <w:tcW w:w="9062" w:type="dxa"/>
            <w:gridSpan w:val="3"/>
            <w:shd w:val="clear" w:color="auto" w:fill="BFBFBF" w:themeFill="background1" w:themeFillShade="BF"/>
          </w:tcPr>
          <w:p w14:paraId="14C4A0CA" w14:textId="77777777" w:rsidR="00505AD6" w:rsidRPr="00E37325" w:rsidRDefault="00A74063" w:rsidP="0052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325">
              <w:rPr>
                <w:rFonts w:ascii="Times New Roman" w:hAnsi="Times New Roman" w:cs="Times New Roman"/>
                <w:b/>
              </w:rPr>
              <w:t>1</w:t>
            </w:r>
            <w:r w:rsidR="005263EA">
              <w:rPr>
                <w:rFonts w:ascii="Times New Roman" w:hAnsi="Times New Roman" w:cs="Times New Roman"/>
                <w:b/>
              </w:rPr>
              <w:t>1</w:t>
            </w:r>
            <w:r w:rsidRPr="00E37325">
              <w:rPr>
                <w:rFonts w:ascii="Times New Roman" w:hAnsi="Times New Roman" w:cs="Times New Roman"/>
                <w:b/>
              </w:rPr>
              <w:t xml:space="preserve">.2: </w:t>
            </w:r>
            <w:r w:rsidR="00505AD6" w:rsidRPr="00E37325">
              <w:rPr>
                <w:rFonts w:ascii="Times New Roman" w:hAnsi="Times New Roman" w:cs="Times New Roman"/>
                <w:b/>
              </w:rPr>
              <w:t>Umiejętności</w:t>
            </w:r>
          </w:p>
        </w:tc>
      </w:tr>
      <w:tr w:rsidR="00505AD6" w:rsidRPr="00E37325" w14:paraId="0CC9EB75" w14:textId="77777777" w:rsidTr="00822FDB">
        <w:tc>
          <w:tcPr>
            <w:tcW w:w="1675" w:type="dxa"/>
          </w:tcPr>
          <w:p w14:paraId="33FBB782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13B-1P_U01</w:t>
            </w:r>
          </w:p>
        </w:tc>
        <w:tc>
          <w:tcPr>
            <w:tcW w:w="5629" w:type="dxa"/>
          </w:tcPr>
          <w:p w14:paraId="5ABBC114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Potrafi interpretować zjawiska w sferze politycznej i rozpoznawać ich powiązania z procesami społeczno-kulturowymi i gospodarczymi, istotnymi dla bezpieczeństwa narodowego</w:t>
            </w:r>
          </w:p>
        </w:tc>
        <w:tc>
          <w:tcPr>
            <w:tcW w:w="1758" w:type="dxa"/>
          </w:tcPr>
          <w:p w14:paraId="6FEB07B6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2693BD17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P6S_UK</w:t>
            </w:r>
          </w:p>
        </w:tc>
      </w:tr>
      <w:tr w:rsidR="00505AD6" w:rsidRPr="00E37325" w14:paraId="1A72B276" w14:textId="77777777" w:rsidTr="00822FDB">
        <w:tc>
          <w:tcPr>
            <w:tcW w:w="1675" w:type="dxa"/>
          </w:tcPr>
          <w:p w14:paraId="395AA1A6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13B-1P_U02</w:t>
            </w:r>
          </w:p>
        </w:tc>
        <w:tc>
          <w:tcPr>
            <w:tcW w:w="5629" w:type="dxa"/>
          </w:tcPr>
          <w:p w14:paraId="64F83558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Potrafi gromadzić, selekcjonować, analizować i oceniać zjawiska w obszarze polityki bezpieczeństwa oraz obszarów z nią związanych w celu przygotowania prac pisemnych i wystąpień ustnych w języku polskim i  obcym</w:t>
            </w:r>
          </w:p>
        </w:tc>
        <w:tc>
          <w:tcPr>
            <w:tcW w:w="1758" w:type="dxa"/>
          </w:tcPr>
          <w:p w14:paraId="21235B38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646F3C8C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P6S_UO</w:t>
            </w:r>
          </w:p>
        </w:tc>
      </w:tr>
      <w:tr w:rsidR="00505AD6" w:rsidRPr="00E37325" w14:paraId="3AD41F8C" w14:textId="77777777" w:rsidTr="00822FDB">
        <w:tc>
          <w:tcPr>
            <w:tcW w:w="1675" w:type="dxa"/>
          </w:tcPr>
          <w:p w14:paraId="3D35060D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13B-1P_U03</w:t>
            </w:r>
          </w:p>
        </w:tc>
        <w:tc>
          <w:tcPr>
            <w:tcW w:w="5629" w:type="dxa"/>
          </w:tcPr>
          <w:p w14:paraId="3635E881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Jest w stanie wykorzystać podstawową wiedzę teoretyczną i pozyskać dane do analizy  zjawisk  społeczno-politycznych  oraz procesów politycznych,  oraz potrafi powiązać je z procesami  cywilizacyjno-kulturowymi oraz gospodarczymi</w:t>
            </w:r>
          </w:p>
        </w:tc>
        <w:tc>
          <w:tcPr>
            <w:tcW w:w="1758" w:type="dxa"/>
          </w:tcPr>
          <w:p w14:paraId="4D257727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3158E84A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P6S_UK</w:t>
            </w:r>
          </w:p>
        </w:tc>
      </w:tr>
      <w:tr w:rsidR="00505AD6" w:rsidRPr="00E37325" w14:paraId="34CFFE9E" w14:textId="77777777" w:rsidTr="00822FDB">
        <w:tc>
          <w:tcPr>
            <w:tcW w:w="1675" w:type="dxa"/>
          </w:tcPr>
          <w:p w14:paraId="76CB0E54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13B-1P_U04</w:t>
            </w:r>
          </w:p>
        </w:tc>
        <w:tc>
          <w:tcPr>
            <w:tcW w:w="5629" w:type="dxa"/>
          </w:tcPr>
          <w:p w14:paraId="66F1AFDD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Potrafi  analizować przyczyny pojawienia się  zjawisk społeczno-politycznych i procesów zachodzących w sferze bezpieczeństwa narodowego w oparciu o podstawową wiedzę teoretyczną</w:t>
            </w:r>
          </w:p>
        </w:tc>
        <w:tc>
          <w:tcPr>
            <w:tcW w:w="1758" w:type="dxa"/>
          </w:tcPr>
          <w:p w14:paraId="60F49B28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22F140A0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P6S_UO</w:t>
            </w:r>
          </w:p>
          <w:p w14:paraId="1C48ED9A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5AD6" w:rsidRPr="00E37325" w14:paraId="59043C3B" w14:textId="77777777" w:rsidTr="00822FDB">
        <w:tc>
          <w:tcPr>
            <w:tcW w:w="1675" w:type="dxa"/>
          </w:tcPr>
          <w:p w14:paraId="2A67CCCA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13B-1P_U05</w:t>
            </w:r>
          </w:p>
        </w:tc>
        <w:tc>
          <w:tcPr>
            <w:tcW w:w="5629" w:type="dxa"/>
          </w:tcPr>
          <w:p w14:paraId="6B282F9B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Potrafi zidentyfikować źródła zagrożeń bezpieczeństwa narodowego charakterze społecznym, ekonomicznym, politycznym, prawnym czy kulturowym</w:t>
            </w:r>
          </w:p>
        </w:tc>
        <w:tc>
          <w:tcPr>
            <w:tcW w:w="1758" w:type="dxa"/>
          </w:tcPr>
          <w:p w14:paraId="7FB73F6C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340904A7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P6S_UO</w:t>
            </w:r>
          </w:p>
        </w:tc>
      </w:tr>
      <w:tr w:rsidR="00505AD6" w:rsidRPr="00E37325" w14:paraId="455CFBAB" w14:textId="77777777" w:rsidTr="00822FDB">
        <w:tc>
          <w:tcPr>
            <w:tcW w:w="1675" w:type="dxa"/>
          </w:tcPr>
          <w:p w14:paraId="12877ACE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13B-1P_U06</w:t>
            </w:r>
          </w:p>
        </w:tc>
        <w:tc>
          <w:tcPr>
            <w:tcW w:w="5629" w:type="dxa"/>
          </w:tcPr>
          <w:p w14:paraId="727EDC5E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Potrafi interpretować zjawiska społeczne, ekonomiczne, polityczne, prawne i kulturowe w kontekście zagrożeń dla bezpieczeństwa</w:t>
            </w:r>
          </w:p>
        </w:tc>
        <w:tc>
          <w:tcPr>
            <w:tcW w:w="1758" w:type="dxa"/>
          </w:tcPr>
          <w:p w14:paraId="07D8F072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288D0747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P6S_UO</w:t>
            </w:r>
          </w:p>
        </w:tc>
      </w:tr>
      <w:tr w:rsidR="00505AD6" w:rsidRPr="00E37325" w14:paraId="79D4B42A" w14:textId="77777777" w:rsidTr="00822FDB">
        <w:tc>
          <w:tcPr>
            <w:tcW w:w="1675" w:type="dxa"/>
          </w:tcPr>
          <w:p w14:paraId="1B2FB6E6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13B-1P_U07</w:t>
            </w:r>
          </w:p>
        </w:tc>
        <w:tc>
          <w:tcPr>
            <w:tcW w:w="5629" w:type="dxa"/>
          </w:tcPr>
          <w:p w14:paraId="10885EFD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Potrafi analizować wszelkiego rodzaju zjawiska na poziomie krajowym jak i międzynarodowym w odniesieniu do zależności między przyczynami i intensywnością zakłóceń występujących w określonych </w:t>
            </w:r>
            <w:r w:rsidRPr="00E3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obszarach (społecznym, ekonomicznym, politycznym, prawnym, kulturowym)</w:t>
            </w:r>
          </w:p>
        </w:tc>
        <w:tc>
          <w:tcPr>
            <w:tcW w:w="1758" w:type="dxa"/>
          </w:tcPr>
          <w:p w14:paraId="5AB0C3AF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P6U_U</w:t>
            </w:r>
          </w:p>
          <w:p w14:paraId="4A4FFE1E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P6S_UO</w:t>
            </w:r>
          </w:p>
        </w:tc>
      </w:tr>
      <w:tr w:rsidR="00505AD6" w:rsidRPr="00E37325" w14:paraId="6B3C1527" w14:textId="77777777" w:rsidTr="00822FDB">
        <w:tc>
          <w:tcPr>
            <w:tcW w:w="1675" w:type="dxa"/>
          </w:tcPr>
          <w:p w14:paraId="7010A558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13B-1P_U08</w:t>
            </w:r>
          </w:p>
        </w:tc>
        <w:tc>
          <w:tcPr>
            <w:tcW w:w="5629" w:type="dxa"/>
          </w:tcPr>
          <w:p w14:paraId="49A404FF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Potrafi samodzielnie poszukiwać rozwiązań dla problemów zarządzania organizacjami, instytucjami odpowiedzialnymi za utrzymanie bezpieczeństwa narodowego, szczególnie zaś w oparciu o systemy normatywne i wybrane regulacje prawne</w:t>
            </w:r>
          </w:p>
        </w:tc>
        <w:tc>
          <w:tcPr>
            <w:tcW w:w="1758" w:type="dxa"/>
          </w:tcPr>
          <w:p w14:paraId="3460975C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789B6D66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P6S_UK</w:t>
            </w:r>
          </w:p>
          <w:p w14:paraId="7DC0DF1B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P6S_UO</w:t>
            </w:r>
          </w:p>
        </w:tc>
      </w:tr>
      <w:tr w:rsidR="00505AD6" w:rsidRPr="00E37325" w14:paraId="4EB15093" w14:textId="77777777" w:rsidTr="00822FDB">
        <w:tc>
          <w:tcPr>
            <w:tcW w:w="1675" w:type="dxa"/>
          </w:tcPr>
          <w:p w14:paraId="7B046D3B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13B-1P_U09</w:t>
            </w:r>
          </w:p>
        </w:tc>
        <w:tc>
          <w:tcPr>
            <w:tcW w:w="5629" w:type="dxa"/>
          </w:tcPr>
          <w:p w14:paraId="73DF5835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Potrafi posługiwać się wiedzą teoretyczną w celu analizowania, diagnozowania i prognozowania sytuacji kryzysowych i reagowania kryzysowego</w:t>
            </w:r>
          </w:p>
        </w:tc>
        <w:tc>
          <w:tcPr>
            <w:tcW w:w="1758" w:type="dxa"/>
          </w:tcPr>
          <w:p w14:paraId="5A47D91F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11615B72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P6S_UK</w:t>
            </w:r>
          </w:p>
          <w:p w14:paraId="5EFDEE71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5AD6" w:rsidRPr="00E37325" w14:paraId="31D0911D" w14:textId="77777777" w:rsidTr="00822FDB">
        <w:tc>
          <w:tcPr>
            <w:tcW w:w="1675" w:type="dxa"/>
          </w:tcPr>
          <w:p w14:paraId="036CE3FC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13B-1P_U10</w:t>
            </w:r>
          </w:p>
        </w:tc>
        <w:tc>
          <w:tcPr>
            <w:tcW w:w="5629" w:type="dxa"/>
          </w:tcPr>
          <w:p w14:paraId="0372E017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Potrafi podejmować właściwe działania logistyczne w sytuacji kryzysowej</w:t>
            </w:r>
          </w:p>
        </w:tc>
        <w:tc>
          <w:tcPr>
            <w:tcW w:w="1758" w:type="dxa"/>
          </w:tcPr>
          <w:p w14:paraId="690B85E7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7A1CEDEB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P6S_UK</w:t>
            </w:r>
          </w:p>
          <w:p w14:paraId="42E04C01" w14:textId="77777777" w:rsidR="00CC27A3" w:rsidRPr="00E37325" w:rsidRDefault="00CC27A3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P6S_UU</w:t>
            </w:r>
          </w:p>
        </w:tc>
      </w:tr>
      <w:tr w:rsidR="00505AD6" w:rsidRPr="00E37325" w14:paraId="77217276" w14:textId="77777777" w:rsidTr="00822FDB">
        <w:tc>
          <w:tcPr>
            <w:tcW w:w="1675" w:type="dxa"/>
          </w:tcPr>
          <w:p w14:paraId="295BDBB4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13B-1P_U11</w:t>
            </w:r>
          </w:p>
        </w:tc>
        <w:tc>
          <w:tcPr>
            <w:tcW w:w="5629" w:type="dxa"/>
          </w:tcPr>
          <w:p w14:paraId="44085DE2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przepisami prawnymi przy ocenie i analizie zjawisk z obszaru bezpieczeństwa narodowego </w:t>
            </w:r>
          </w:p>
        </w:tc>
        <w:tc>
          <w:tcPr>
            <w:tcW w:w="1758" w:type="dxa"/>
          </w:tcPr>
          <w:p w14:paraId="10068A9C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66003E8A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P6S_UK</w:t>
            </w:r>
          </w:p>
          <w:p w14:paraId="326C12FE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P6S_UO</w:t>
            </w:r>
          </w:p>
        </w:tc>
      </w:tr>
      <w:tr w:rsidR="00505AD6" w:rsidRPr="00E37325" w14:paraId="57B76BAE" w14:textId="77777777" w:rsidTr="00822FDB">
        <w:tc>
          <w:tcPr>
            <w:tcW w:w="1675" w:type="dxa"/>
          </w:tcPr>
          <w:p w14:paraId="5931110D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13B-1P_U12</w:t>
            </w:r>
          </w:p>
        </w:tc>
        <w:tc>
          <w:tcPr>
            <w:tcW w:w="5629" w:type="dxa"/>
          </w:tcPr>
          <w:p w14:paraId="4A68070C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Potrafi posługiwać się specjalistycznym językiem obcym</w:t>
            </w:r>
          </w:p>
        </w:tc>
        <w:tc>
          <w:tcPr>
            <w:tcW w:w="1758" w:type="dxa"/>
          </w:tcPr>
          <w:p w14:paraId="13E343B5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10A94342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P6S_UK</w:t>
            </w:r>
          </w:p>
          <w:p w14:paraId="4885FFE9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P6S_UU</w:t>
            </w:r>
          </w:p>
        </w:tc>
      </w:tr>
      <w:tr w:rsidR="00505AD6" w:rsidRPr="00E37325" w14:paraId="2A58C259" w14:textId="77777777" w:rsidTr="00822FDB">
        <w:tc>
          <w:tcPr>
            <w:tcW w:w="1675" w:type="dxa"/>
          </w:tcPr>
          <w:p w14:paraId="32AACA7A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13B-1P_U13</w:t>
            </w:r>
          </w:p>
        </w:tc>
        <w:tc>
          <w:tcPr>
            <w:tcW w:w="5629" w:type="dxa"/>
          </w:tcPr>
          <w:p w14:paraId="5D26831C" w14:textId="77777777" w:rsidR="00505AD6" w:rsidRPr="00E37325" w:rsidRDefault="00505AD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Potrafi przygotować zarówno pisemne jak i ustne wypowiedzi stanowiące spójną i merytoryczną całość w zakresie studiowanych na kierunku treści</w:t>
            </w:r>
          </w:p>
        </w:tc>
        <w:tc>
          <w:tcPr>
            <w:tcW w:w="1758" w:type="dxa"/>
          </w:tcPr>
          <w:p w14:paraId="2980AC61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4861CB99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P6S_UK</w:t>
            </w:r>
          </w:p>
          <w:p w14:paraId="6ACC758F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P6S_UO</w:t>
            </w:r>
          </w:p>
          <w:p w14:paraId="40C6EC01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P6S_UU</w:t>
            </w:r>
          </w:p>
        </w:tc>
      </w:tr>
      <w:tr w:rsidR="00505AD6" w:rsidRPr="00E37325" w14:paraId="0B1135FE" w14:textId="77777777" w:rsidTr="00822FDB">
        <w:tc>
          <w:tcPr>
            <w:tcW w:w="1675" w:type="dxa"/>
          </w:tcPr>
          <w:p w14:paraId="2A249DF6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13B-1P_U14</w:t>
            </w:r>
          </w:p>
        </w:tc>
        <w:tc>
          <w:tcPr>
            <w:tcW w:w="5629" w:type="dxa"/>
          </w:tcPr>
          <w:p w14:paraId="59CCA0BC" w14:textId="77777777" w:rsidR="00505AD6" w:rsidRPr="00E37325" w:rsidRDefault="00505AD6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Posiada umiejętności wykorzystywania zdobytej wiedzy oraz doświadczeń z zakresu bezpieczeństwa narodowego, nabytych podczas praktyki zawodowej w pracy zawodowej</w:t>
            </w:r>
          </w:p>
        </w:tc>
        <w:tc>
          <w:tcPr>
            <w:tcW w:w="1758" w:type="dxa"/>
          </w:tcPr>
          <w:p w14:paraId="1A3F393F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P6U_U</w:t>
            </w:r>
          </w:p>
          <w:p w14:paraId="0683DD6A" w14:textId="77777777" w:rsidR="00505AD6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P6S_UO</w:t>
            </w:r>
          </w:p>
          <w:p w14:paraId="0BD1CF7A" w14:textId="77777777" w:rsidR="00C23F77" w:rsidRPr="00E37325" w:rsidRDefault="00C23F77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P6S_UU</w:t>
            </w:r>
          </w:p>
        </w:tc>
      </w:tr>
      <w:tr w:rsidR="00505AD6" w:rsidRPr="00E37325" w14:paraId="767A9C8C" w14:textId="77777777" w:rsidTr="00A74063">
        <w:tc>
          <w:tcPr>
            <w:tcW w:w="9062" w:type="dxa"/>
            <w:gridSpan w:val="3"/>
            <w:shd w:val="clear" w:color="auto" w:fill="BFBFBF" w:themeFill="background1" w:themeFillShade="BF"/>
          </w:tcPr>
          <w:p w14:paraId="2E510D5E" w14:textId="77777777" w:rsidR="00505AD6" w:rsidRPr="00E37325" w:rsidRDefault="00A74063" w:rsidP="0052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325">
              <w:rPr>
                <w:rFonts w:ascii="Times New Roman" w:hAnsi="Times New Roman" w:cs="Times New Roman"/>
                <w:b/>
              </w:rPr>
              <w:t>1</w:t>
            </w:r>
            <w:r w:rsidR="005263EA">
              <w:rPr>
                <w:rFonts w:ascii="Times New Roman" w:hAnsi="Times New Roman" w:cs="Times New Roman"/>
                <w:b/>
              </w:rPr>
              <w:t>1</w:t>
            </w:r>
            <w:r w:rsidRPr="00E37325">
              <w:rPr>
                <w:rFonts w:ascii="Times New Roman" w:hAnsi="Times New Roman" w:cs="Times New Roman"/>
                <w:b/>
              </w:rPr>
              <w:t>.3: Kompetencje społeczne</w:t>
            </w:r>
          </w:p>
        </w:tc>
      </w:tr>
      <w:tr w:rsidR="00A74063" w:rsidRPr="00E37325" w14:paraId="47B09093" w14:textId="77777777" w:rsidTr="00822FDB">
        <w:tc>
          <w:tcPr>
            <w:tcW w:w="1675" w:type="dxa"/>
          </w:tcPr>
          <w:p w14:paraId="58D4990D" w14:textId="77777777" w:rsidR="00A74063" w:rsidRPr="00E37325" w:rsidRDefault="00A74063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13B-1P_K01</w:t>
            </w:r>
          </w:p>
        </w:tc>
        <w:tc>
          <w:tcPr>
            <w:tcW w:w="5629" w:type="dxa"/>
          </w:tcPr>
          <w:p w14:paraId="6F005AAA" w14:textId="77777777" w:rsidR="00A74063" w:rsidRPr="00E37325" w:rsidRDefault="00FD039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 gotów</w:t>
            </w:r>
            <w:r w:rsidR="00A74063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działać w grupie, jest przygotowany do podjęcia działań w ramach grup, instytucji i organów odpowiadających za bezpieczeństwo narodowe</w:t>
            </w:r>
          </w:p>
        </w:tc>
        <w:tc>
          <w:tcPr>
            <w:tcW w:w="1758" w:type="dxa"/>
          </w:tcPr>
          <w:p w14:paraId="7BA32EE1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P6U_K</w:t>
            </w:r>
          </w:p>
          <w:p w14:paraId="3E4A6925" w14:textId="77777777" w:rsidR="00A74063" w:rsidRPr="00E37325" w:rsidRDefault="00A74063" w:rsidP="00A740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P6S_KK.</w:t>
            </w:r>
          </w:p>
        </w:tc>
      </w:tr>
      <w:tr w:rsidR="00A74063" w:rsidRPr="00E37325" w14:paraId="67D6CDCD" w14:textId="77777777" w:rsidTr="00822FDB">
        <w:tc>
          <w:tcPr>
            <w:tcW w:w="1675" w:type="dxa"/>
          </w:tcPr>
          <w:p w14:paraId="5BA732F7" w14:textId="77777777" w:rsidR="00A74063" w:rsidRPr="00E37325" w:rsidRDefault="00A74063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13B-1P_K02</w:t>
            </w:r>
          </w:p>
        </w:tc>
        <w:tc>
          <w:tcPr>
            <w:tcW w:w="5629" w:type="dxa"/>
          </w:tcPr>
          <w:p w14:paraId="385B0639" w14:textId="77777777" w:rsidR="00A74063" w:rsidRPr="00E37325" w:rsidRDefault="00FD039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 gotów jasno określa</w:t>
            </w:r>
            <w:r w:rsidR="00A74063" w:rsidRPr="00E37325">
              <w:rPr>
                <w:rFonts w:ascii="Times New Roman" w:hAnsi="Times New Roman" w:cs="Times New Roman"/>
                <w:sz w:val="24"/>
                <w:szCs w:val="24"/>
              </w:rPr>
              <w:t>ć cele podejmowanych przez siebie działań oraz metody realizacji zadań w zakresie bezpieczeństwa narodowego</w:t>
            </w:r>
          </w:p>
        </w:tc>
        <w:tc>
          <w:tcPr>
            <w:tcW w:w="1758" w:type="dxa"/>
          </w:tcPr>
          <w:p w14:paraId="170A800B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P6U_K</w:t>
            </w:r>
          </w:p>
          <w:p w14:paraId="08DED67A" w14:textId="77777777" w:rsidR="00A74063" w:rsidRPr="00E37325" w:rsidRDefault="00A74063" w:rsidP="00A740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P6S_KO</w:t>
            </w:r>
          </w:p>
        </w:tc>
      </w:tr>
      <w:tr w:rsidR="00A74063" w:rsidRPr="00E37325" w14:paraId="46E7A5E3" w14:textId="77777777" w:rsidTr="00822FDB">
        <w:tc>
          <w:tcPr>
            <w:tcW w:w="1675" w:type="dxa"/>
          </w:tcPr>
          <w:p w14:paraId="36A21641" w14:textId="77777777" w:rsidR="00A74063" w:rsidRPr="00E37325" w:rsidRDefault="00A74063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13B-1P_K03</w:t>
            </w:r>
          </w:p>
        </w:tc>
        <w:tc>
          <w:tcPr>
            <w:tcW w:w="5629" w:type="dxa"/>
          </w:tcPr>
          <w:p w14:paraId="033C7ADB" w14:textId="77777777" w:rsidR="00A74063" w:rsidRPr="00E37325" w:rsidRDefault="00FD039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 gotów do</w:t>
            </w:r>
            <w:r w:rsidR="00A74063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dalszego uczenia się i samodoskonalenia</w:t>
            </w:r>
          </w:p>
        </w:tc>
        <w:tc>
          <w:tcPr>
            <w:tcW w:w="1758" w:type="dxa"/>
          </w:tcPr>
          <w:p w14:paraId="4241E2B9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P6U_K</w:t>
            </w:r>
          </w:p>
          <w:p w14:paraId="74A3B1C4" w14:textId="77777777" w:rsidR="00A74063" w:rsidRPr="00E37325" w:rsidRDefault="00A74063" w:rsidP="00A740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P6S_KO</w:t>
            </w:r>
          </w:p>
        </w:tc>
      </w:tr>
      <w:tr w:rsidR="00A74063" w:rsidRPr="00E37325" w14:paraId="2062346E" w14:textId="77777777" w:rsidTr="00822FDB">
        <w:tc>
          <w:tcPr>
            <w:tcW w:w="1675" w:type="dxa"/>
          </w:tcPr>
          <w:p w14:paraId="3FD3CEB4" w14:textId="77777777" w:rsidR="00A74063" w:rsidRPr="00E37325" w:rsidRDefault="00A74063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13B-1P_K04</w:t>
            </w:r>
          </w:p>
        </w:tc>
        <w:tc>
          <w:tcPr>
            <w:tcW w:w="5629" w:type="dxa"/>
          </w:tcPr>
          <w:p w14:paraId="3BADB60B" w14:textId="77777777" w:rsidR="00A74063" w:rsidRPr="00E37325" w:rsidRDefault="00FD0396" w:rsidP="00A74063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 gotów</w:t>
            </w:r>
            <w:r w:rsidR="00A74063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zarządzać czasem własnym oraz czasem całej grupy przypadku współdziałania z innymi</w:t>
            </w:r>
          </w:p>
        </w:tc>
        <w:tc>
          <w:tcPr>
            <w:tcW w:w="1758" w:type="dxa"/>
          </w:tcPr>
          <w:p w14:paraId="122D97FE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P6U_K</w:t>
            </w:r>
          </w:p>
          <w:p w14:paraId="7A2CB680" w14:textId="77777777" w:rsidR="00A74063" w:rsidRPr="00E37325" w:rsidRDefault="00A74063" w:rsidP="00A740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P6S_KR</w:t>
            </w:r>
          </w:p>
        </w:tc>
      </w:tr>
      <w:tr w:rsidR="00A74063" w:rsidRPr="00E37325" w14:paraId="0970EF64" w14:textId="77777777" w:rsidTr="00822FDB">
        <w:tc>
          <w:tcPr>
            <w:tcW w:w="1675" w:type="dxa"/>
          </w:tcPr>
          <w:p w14:paraId="72821109" w14:textId="77777777" w:rsidR="00A74063" w:rsidRPr="00E37325" w:rsidRDefault="00A74063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13B-1P_K05</w:t>
            </w:r>
          </w:p>
        </w:tc>
        <w:tc>
          <w:tcPr>
            <w:tcW w:w="5629" w:type="dxa"/>
          </w:tcPr>
          <w:p w14:paraId="02D48580" w14:textId="77777777" w:rsidR="00A74063" w:rsidRPr="005263EA" w:rsidRDefault="00FD0396" w:rsidP="005263EA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 gotów brać</w:t>
            </w:r>
            <w:r w:rsidR="00A74063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odpowiedzialność za powierzone zadania </w:t>
            </w:r>
          </w:p>
        </w:tc>
        <w:tc>
          <w:tcPr>
            <w:tcW w:w="1758" w:type="dxa"/>
          </w:tcPr>
          <w:p w14:paraId="2E124376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P6U_K</w:t>
            </w:r>
          </w:p>
          <w:p w14:paraId="0DB2D60C" w14:textId="77777777" w:rsidR="00A74063" w:rsidRDefault="00A74063" w:rsidP="00A740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P6S_KR</w:t>
            </w:r>
          </w:p>
          <w:p w14:paraId="20CA3C1D" w14:textId="77777777" w:rsidR="005774CE" w:rsidRPr="00E37325" w:rsidRDefault="005774CE" w:rsidP="00A740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P6S_K</w:t>
            </w:r>
            <w:r>
              <w:rPr>
                <w:rFonts w:ascii="Times New Roman" w:hAnsi="Times New Roman" w:cs="Times New Roman"/>
              </w:rPr>
              <w:t>O</w:t>
            </w:r>
          </w:p>
        </w:tc>
      </w:tr>
      <w:tr w:rsidR="00A74063" w:rsidRPr="00E37325" w14:paraId="4B21AE97" w14:textId="77777777" w:rsidTr="00822FDB">
        <w:tc>
          <w:tcPr>
            <w:tcW w:w="1675" w:type="dxa"/>
          </w:tcPr>
          <w:p w14:paraId="4C9C9469" w14:textId="77777777" w:rsidR="00A74063" w:rsidRPr="00E37325" w:rsidRDefault="00A74063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13B-1P_K06</w:t>
            </w:r>
          </w:p>
        </w:tc>
        <w:tc>
          <w:tcPr>
            <w:tcW w:w="5629" w:type="dxa"/>
          </w:tcPr>
          <w:p w14:paraId="2DF66C1E" w14:textId="77777777" w:rsidR="00A74063" w:rsidRPr="00E37325" w:rsidRDefault="00A74063" w:rsidP="00FD0396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FD0396">
              <w:rPr>
                <w:rFonts w:ascii="Times New Roman" w:hAnsi="Times New Roman" w:cs="Times New Roman"/>
                <w:sz w:val="24"/>
                <w:szCs w:val="24"/>
              </w:rPr>
              <w:t>gotów</w:t>
            </w: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 wykorzystać  uzyskaną wiedzę i umiejętności w rozstrzyganiu  ważnych problemów  w pracy zawodowej.</w:t>
            </w:r>
          </w:p>
        </w:tc>
        <w:tc>
          <w:tcPr>
            <w:tcW w:w="1758" w:type="dxa"/>
          </w:tcPr>
          <w:p w14:paraId="619E8AEC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P6U_K</w:t>
            </w:r>
          </w:p>
          <w:p w14:paraId="1A445947" w14:textId="77777777" w:rsidR="00A74063" w:rsidRPr="00E37325" w:rsidRDefault="00A74063" w:rsidP="00A740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P6S_K</w:t>
            </w:r>
            <w:r w:rsidR="005774CE">
              <w:rPr>
                <w:rFonts w:ascii="Times New Roman" w:hAnsi="Times New Roman" w:cs="Times New Roman"/>
              </w:rPr>
              <w:t>K</w:t>
            </w:r>
          </w:p>
        </w:tc>
      </w:tr>
      <w:tr w:rsidR="00A74063" w:rsidRPr="00E37325" w14:paraId="065336FD" w14:textId="77777777" w:rsidTr="00822FDB">
        <w:tc>
          <w:tcPr>
            <w:tcW w:w="1675" w:type="dxa"/>
          </w:tcPr>
          <w:p w14:paraId="6633C0BA" w14:textId="77777777" w:rsidR="00A74063" w:rsidRPr="00E37325" w:rsidRDefault="00A74063" w:rsidP="00A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13B-1P_K07</w:t>
            </w:r>
          </w:p>
        </w:tc>
        <w:tc>
          <w:tcPr>
            <w:tcW w:w="5629" w:type="dxa"/>
          </w:tcPr>
          <w:p w14:paraId="6A7592A8" w14:textId="77777777" w:rsidR="00A74063" w:rsidRPr="00E37325" w:rsidRDefault="00FD0396" w:rsidP="00FD0396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 gotów wykazywać się</w:t>
            </w:r>
            <w:r w:rsidR="0052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przedsiębiorczością i innowacyjnością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A74063" w:rsidRPr="00E37325">
              <w:rPr>
                <w:rFonts w:ascii="Times New Roman" w:hAnsi="Times New Roman" w:cs="Times New Roman"/>
                <w:sz w:val="24"/>
                <w:szCs w:val="24"/>
              </w:rPr>
              <w:t xml:space="preserve">pracy zawodowej i aktywności publicznej </w:t>
            </w:r>
          </w:p>
        </w:tc>
        <w:tc>
          <w:tcPr>
            <w:tcW w:w="1758" w:type="dxa"/>
          </w:tcPr>
          <w:p w14:paraId="3B88373C" w14:textId="77777777" w:rsidR="005774CE" w:rsidRDefault="005774CE" w:rsidP="005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P6U_K</w:t>
            </w:r>
          </w:p>
          <w:p w14:paraId="73BBCA77" w14:textId="77777777" w:rsidR="00A74063" w:rsidRPr="00E37325" w:rsidRDefault="00A74063" w:rsidP="00A740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P6S_K</w:t>
            </w:r>
            <w:r w:rsidR="005774CE">
              <w:rPr>
                <w:rFonts w:ascii="Times New Roman" w:hAnsi="Times New Roman" w:cs="Times New Roman"/>
              </w:rPr>
              <w:t>R</w:t>
            </w:r>
          </w:p>
        </w:tc>
      </w:tr>
    </w:tbl>
    <w:p w14:paraId="41712FD9" w14:textId="77777777" w:rsidR="00505AD6" w:rsidRPr="00E37325" w:rsidRDefault="00505AD6" w:rsidP="00505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56A8E" w14:textId="77777777" w:rsidR="00505AD6" w:rsidRPr="00E37325" w:rsidRDefault="00505AD6" w:rsidP="00505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59171" w14:textId="77777777" w:rsidR="005853C4" w:rsidRDefault="005853C4" w:rsidP="005853C4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0270575"/>
      <w:r w:rsidRPr="005853C4">
        <w:rPr>
          <w:rFonts w:ascii="Times New Roman" w:hAnsi="Times New Roman" w:cs="Times New Roman"/>
          <w:b/>
          <w:sz w:val="24"/>
          <w:szCs w:val="24"/>
        </w:rPr>
        <w:t>Efekt  uczenia się z zakresu ochrony własności intelektualnej i prawa autorskiego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5629"/>
        <w:gridCol w:w="1758"/>
      </w:tblGrid>
      <w:tr w:rsidR="005853C4" w:rsidRPr="00E37325" w14:paraId="4415AD21" w14:textId="77777777" w:rsidTr="007F6FD8">
        <w:trPr>
          <w:trHeight w:val="749"/>
        </w:trPr>
        <w:tc>
          <w:tcPr>
            <w:tcW w:w="1675" w:type="dxa"/>
          </w:tcPr>
          <w:bookmarkEnd w:id="5"/>
          <w:p w14:paraId="2E797D4F" w14:textId="77777777" w:rsidR="005853C4" w:rsidRPr="00E37325" w:rsidRDefault="005853C4" w:rsidP="007F6FD8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13B-1P_W05</w:t>
            </w:r>
          </w:p>
        </w:tc>
        <w:tc>
          <w:tcPr>
            <w:tcW w:w="5629" w:type="dxa"/>
          </w:tcPr>
          <w:p w14:paraId="05C910B3" w14:textId="77777777" w:rsidR="005853C4" w:rsidRPr="00E37325" w:rsidRDefault="005853C4" w:rsidP="007F6FD8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25">
              <w:rPr>
                <w:rFonts w:ascii="Times New Roman" w:hAnsi="Times New Roman" w:cs="Times New Roman"/>
                <w:sz w:val="24"/>
                <w:szCs w:val="24"/>
              </w:rPr>
              <w:t>Zna i rozumie podstawowe zasady z zakresu ochrony własności intelektualnej i prawa autorskiego</w:t>
            </w:r>
          </w:p>
        </w:tc>
        <w:tc>
          <w:tcPr>
            <w:tcW w:w="1758" w:type="dxa"/>
          </w:tcPr>
          <w:p w14:paraId="0D926412" w14:textId="77777777" w:rsidR="005853C4" w:rsidRPr="00E37325" w:rsidRDefault="005853C4" w:rsidP="007F6FD8">
            <w:pPr>
              <w:pStyle w:val="Akapitzlist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</w:rPr>
            </w:pPr>
            <w:r w:rsidRPr="00E37325">
              <w:rPr>
                <w:rFonts w:ascii="Times New Roman" w:hAnsi="Times New Roman" w:cs="Times New Roman"/>
              </w:rPr>
              <w:t>P6S_WK</w:t>
            </w:r>
          </w:p>
        </w:tc>
      </w:tr>
    </w:tbl>
    <w:p w14:paraId="0E9F935F" w14:textId="77777777" w:rsidR="005853C4" w:rsidRDefault="005853C4" w:rsidP="005853C4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E568D3" w14:textId="77777777" w:rsidR="003733C1" w:rsidRPr="003733C1" w:rsidRDefault="005853C4" w:rsidP="003733C1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270661"/>
      <w:r w:rsidRPr="005853C4">
        <w:rPr>
          <w:rFonts w:ascii="Times New Roman" w:hAnsi="Times New Roman" w:cs="Times New Roman"/>
          <w:sz w:val="24"/>
          <w:szCs w:val="24"/>
        </w:rPr>
        <w:t xml:space="preserve">jest realizowany przede wszystkim w ramach obowiązkowego szkolenia oraz seminariów licencjackich </w:t>
      </w:r>
      <w:r w:rsidR="003733C1" w:rsidRPr="003733C1">
        <w:rPr>
          <w:rFonts w:ascii="Times New Roman" w:hAnsi="Times New Roman" w:cs="Times New Roman"/>
          <w:sz w:val="24"/>
          <w:szCs w:val="24"/>
        </w:rPr>
        <w:t>i zajęć prowadzonych w formie konwersatoriów.</w:t>
      </w:r>
    </w:p>
    <w:p w14:paraId="6DF31ACD" w14:textId="77777777" w:rsidR="005853C4" w:rsidRDefault="004F59F6" w:rsidP="004F59F6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0270687"/>
      <w:bookmarkEnd w:id="6"/>
      <w:r w:rsidRPr="004F59F6">
        <w:rPr>
          <w:rFonts w:ascii="Times New Roman" w:hAnsi="Times New Roman" w:cs="Times New Roman"/>
          <w:b/>
          <w:sz w:val="24"/>
          <w:szCs w:val="24"/>
        </w:rPr>
        <w:t xml:space="preserve">  Wnioski z analizy zgodności efektów uczenia się z potrzebami rynku pracy i otoczenia społecznego, wnioski z analizy wyników monitoringu karier zawodowych absolwentów oraz sprawdzone wzorce międzynarodowe przy jednoczesnym uwzględnieniu specyfiki kierunku</w:t>
      </w:r>
    </w:p>
    <w:bookmarkEnd w:id="7"/>
    <w:p w14:paraId="22581480" w14:textId="77777777" w:rsidR="004F59F6" w:rsidRDefault="006D1A28" w:rsidP="006D1A28">
      <w:p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1A28">
        <w:rPr>
          <w:rFonts w:ascii="Times New Roman" w:hAnsi="Times New Roman" w:cs="Times New Roman"/>
          <w:sz w:val="24"/>
          <w:szCs w:val="24"/>
        </w:rPr>
        <w:t xml:space="preserve">Kierunek studiów I stopnia </w:t>
      </w:r>
      <w:r w:rsidRPr="006D1A28">
        <w:rPr>
          <w:rFonts w:ascii="Times New Roman" w:hAnsi="Times New Roman" w:cs="Times New Roman"/>
          <w:i/>
          <w:sz w:val="24"/>
          <w:szCs w:val="24"/>
        </w:rPr>
        <w:t>Bezpieczeństwo narodowe</w:t>
      </w:r>
      <w:r w:rsidRPr="006D1A28">
        <w:rPr>
          <w:rFonts w:ascii="Times New Roman" w:hAnsi="Times New Roman" w:cs="Times New Roman"/>
          <w:sz w:val="24"/>
          <w:szCs w:val="24"/>
        </w:rPr>
        <w:t xml:space="preserve"> odpowiada na potrzeby otoczenia społeczno-gospodarczego wobec coraz większych i coraz bardziej różnorodnych wyzwań  dla polityki państwa w wielu sferach życia społecznego i </w:t>
      </w:r>
      <w:r>
        <w:rPr>
          <w:rFonts w:ascii="Times New Roman" w:hAnsi="Times New Roman" w:cs="Times New Roman"/>
          <w:sz w:val="24"/>
          <w:szCs w:val="24"/>
        </w:rPr>
        <w:t>politycznego w kontekście ich bezpieczeństwa</w:t>
      </w:r>
      <w:r w:rsidRPr="006D1A28">
        <w:rPr>
          <w:rFonts w:ascii="Times New Roman" w:hAnsi="Times New Roman" w:cs="Times New Roman"/>
          <w:sz w:val="24"/>
          <w:szCs w:val="24"/>
        </w:rPr>
        <w:t xml:space="preserve">. Przeprowadzone analizy pokazały, że zarówno w służbie publicznej, jak i w organizacjach pozarządowych, które coraz aktywniej włączają się w rozwiazywanie problemów społecznych i realizację zadań publicznych w tym zakresie,  potrzebni są wszechstronnie wykształceni specjaliści, znający różne aspekty polityki krajowej i międzynarodowej, w tym regulacje i standardy europejskie. Na tej podstawie zostały sformułowane zakładane efekty uczenia się i opracowany program studiów dla kierunku </w:t>
      </w:r>
      <w:r w:rsidRPr="006D1A28">
        <w:rPr>
          <w:rFonts w:ascii="Times New Roman" w:hAnsi="Times New Roman" w:cs="Times New Roman"/>
          <w:i/>
          <w:sz w:val="24"/>
          <w:szCs w:val="24"/>
        </w:rPr>
        <w:t>Bezpieczeństwo narodowe</w:t>
      </w:r>
      <w:r w:rsidRPr="006D1A28">
        <w:rPr>
          <w:rFonts w:ascii="Times New Roman" w:hAnsi="Times New Roman" w:cs="Times New Roman"/>
          <w:sz w:val="24"/>
          <w:szCs w:val="24"/>
        </w:rPr>
        <w:t xml:space="preserve">. Program z dominująca rolą nauk o polityce i administracji ma jednak charakter bardzo interdyscyplinarny. Uwzględniono w nim z jednej strony założenia </w:t>
      </w:r>
      <w:r>
        <w:rPr>
          <w:rFonts w:ascii="Times New Roman" w:hAnsi="Times New Roman" w:cs="Times New Roman"/>
          <w:sz w:val="24"/>
          <w:szCs w:val="24"/>
        </w:rPr>
        <w:t>praktycznego</w:t>
      </w:r>
      <w:r w:rsidRPr="006D1A28">
        <w:rPr>
          <w:rFonts w:ascii="Times New Roman" w:hAnsi="Times New Roman" w:cs="Times New Roman"/>
          <w:sz w:val="24"/>
          <w:szCs w:val="24"/>
        </w:rPr>
        <w:t xml:space="preserve"> profilu  kierunku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6D1A28">
        <w:rPr>
          <w:rFonts w:ascii="Times New Roman" w:hAnsi="Times New Roman" w:cs="Times New Roman"/>
          <w:sz w:val="24"/>
          <w:szCs w:val="24"/>
        </w:rPr>
        <w:t xml:space="preserve">konieczność rozwijania kompetencji niezbędnych w wykonywaniu różnych zawodów, </w:t>
      </w:r>
      <w:r>
        <w:rPr>
          <w:rFonts w:ascii="Times New Roman" w:hAnsi="Times New Roman" w:cs="Times New Roman"/>
          <w:sz w:val="24"/>
          <w:szCs w:val="24"/>
        </w:rPr>
        <w:t>a także poprzez skorelowanie go z innymi kierunkami,</w:t>
      </w:r>
      <w:r w:rsidRPr="006D1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przygotowanie</w:t>
      </w:r>
      <w:r w:rsidRPr="006D1A28">
        <w:rPr>
          <w:rFonts w:ascii="Times New Roman" w:hAnsi="Times New Roman" w:cs="Times New Roman"/>
          <w:sz w:val="24"/>
          <w:szCs w:val="24"/>
        </w:rPr>
        <w:t xml:space="preserve"> studentów do prowadzenia badań naukowych. Student ma możliwość – dzięki wprowadzeniu dużej liczby modułów wybieralnych – elastycznego i indywidualnego kształtowania własnej ścieżki dydaktycznej i rozwijania swoich zainteresowań.</w:t>
      </w:r>
    </w:p>
    <w:p w14:paraId="281726E0" w14:textId="77777777" w:rsidR="006D1A28" w:rsidRDefault="006D1A28" w:rsidP="006D1A28">
      <w:pPr>
        <w:spacing w:after="20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B37F1" w14:textId="77777777" w:rsidR="00505AD6" w:rsidRPr="00E37325" w:rsidRDefault="00A74063" w:rsidP="00E37325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0270741"/>
      <w:r w:rsidRPr="00E373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Program </w:t>
      </w:r>
      <w:r w:rsidR="00403987">
        <w:rPr>
          <w:rFonts w:ascii="Times New Roman" w:hAnsi="Times New Roman" w:cs="Times New Roman"/>
          <w:b/>
          <w:sz w:val="24"/>
          <w:szCs w:val="24"/>
        </w:rPr>
        <w:t>studiów</w:t>
      </w:r>
      <w:r w:rsidRPr="00E37325">
        <w:rPr>
          <w:rFonts w:ascii="Times New Roman" w:hAnsi="Times New Roman" w:cs="Times New Roman"/>
          <w:b/>
          <w:sz w:val="24"/>
          <w:szCs w:val="24"/>
        </w:rPr>
        <w:t xml:space="preserve"> na kierunku </w:t>
      </w:r>
      <w:r w:rsidR="00E37325" w:rsidRPr="00E37325">
        <w:rPr>
          <w:rFonts w:ascii="Times New Roman" w:hAnsi="Times New Roman" w:cs="Times New Roman"/>
          <w:b/>
          <w:sz w:val="24"/>
          <w:szCs w:val="24"/>
        </w:rPr>
        <w:t>Bezpieczeństwo Narodowe</w:t>
      </w:r>
      <w:r w:rsidRPr="00E37325">
        <w:rPr>
          <w:rFonts w:ascii="Times New Roman" w:hAnsi="Times New Roman" w:cs="Times New Roman"/>
          <w:b/>
          <w:sz w:val="24"/>
          <w:szCs w:val="24"/>
        </w:rPr>
        <w:t xml:space="preserve"> jest zgodny z misją i strategią Uniwersytetu Łódzkiego</w:t>
      </w:r>
      <w:r w:rsidR="00505AD6" w:rsidRPr="00E3732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bookmarkEnd w:id="8"/>
    <w:p w14:paraId="49DDE6DA" w14:textId="77777777" w:rsidR="00505AD6" w:rsidRPr="00E37325" w:rsidRDefault="00505AD6" w:rsidP="00505AD6">
      <w:pPr>
        <w:pStyle w:val="Akapitzlist"/>
        <w:spacing w:after="0" w:line="36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sz w:val="24"/>
          <w:szCs w:val="24"/>
        </w:rPr>
        <w:t xml:space="preserve">Kierunek </w:t>
      </w:r>
      <w:r w:rsidRPr="00E37325">
        <w:rPr>
          <w:rFonts w:ascii="Times New Roman" w:hAnsi="Times New Roman" w:cs="Times New Roman"/>
          <w:i/>
          <w:sz w:val="24"/>
          <w:szCs w:val="24"/>
        </w:rPr>
        <w:t>Bezpieczeństwo narodowe</w:t>
      </w:r>
      <w:r w:rsidRPr="00E37325">
        <w:rPr>
          <w:rFonts w:ascii="Times New Roman" w:hAnsi="Times New Roman" w:cs="Times New Roman"/>
          <w:sz w:val="24"/>
          <w:szCs w:val="24"/>
        </w:rPr>
        <w:t xml:space="preserve"> odpowiada strategii rozwoju UŁ. Studia przyczyniają się do rozwoju Uczelni oraz całego regionu, gdyż są atrakcyjną ofertą kształcącą wykwalifikowaną kadrę oraz są dostosowane do zmieniającego się rynku pracy. Świadczy o  tym praktyczny charakter uzyskiwanej wiedzy, który odpowiada na potrzebę kształcenia w konkretnych zawodach, co może zaowocować zwiększonym zainteresowaniem nauką wśród przyszłych studentów. Ponadto, kierunek </w:t>
      </w:r>
      <w:r w:rsidR="00A46F45" w:rsidRPr="00E37325">
        <w:rPr>
          <w:rFonts w:ascii="Times New Roman" w:hAnsi="Times New Roman" w:cs="Times New Roman"/>
          <w:i/>
          <w:sz w:val="24"/>
          <w:szCs w:val="24"/>
        </w:rPr>
        <w:t>Bezpieczeństwo narodowe</w:t>
      </w:r>
      <w:r w:rsidR="00A46F45" w:rsidRPr="00E37325">
        <w:rPr>
          <w:rFonts w:ascii="Times New Roman" w:hAnsi="Times New Roman" w:cs="Times New Roman"/>
          <w:sz w:val="24"/>
          <w:szCs w:val="24"/>
        </w:rPr>
        <w:t xml:space="preserve"> </w:t>
      </w:r>
      <w:r w:rsidRPr="00E37325">
        <w:rPr>
          <w:rFonts w:ascii="Times New Roman" w:hAnsi="Times New Roman" w:cs="Times New Roman"/>
          <w:sz w:val="24"/>
          <w:szCs w:val="24"/>
        </w:rPr>
        <w:t>to, ciekawa oferta dydaktyczna zwiększająca atrakcyjność UŁ na polskim rynku edukacyjnym. Na atrakcyjność oferty dydaktycznej będzie miała również  kadra kierunku, pośród której przewidziani są również wykładowcy gościnni - praktycy w zakresie bezpieczeństwa.</w:t>
      </w:r>
    </w:p>
    <w:p w14:paraId="60EE0BEA" w14:textId="77777777" w:rsidR="00505AD6" w:rsidRPr="00E37325" w:rsidRDefault="00505AD6" w:rsidP="00505AD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BFE3B" w14:textId="77777777" w:rsidR="00505AD6" w:rsidRPr="00E37325" w:rsidRDefault="00505AD6" w:rsidP="00E13D3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t xml:space="preserve">Różnice w stosunku do innych programów </w:t>
      </w:r>
      <w:r w:rsidR="00403987">
        <w:rPr>
          <w:rFonts w:ascii="Times New Roman" w:hAnsi="Times New Roman" w:cs="Times New Roman"/>
          <w:b/>
          <w:sz w:val="24"/>
          <w:szCs w:val="24"/>
        </w:rPr>
        <w:t>studiów</w:t>
      </w:r>
      <w:r w:rsidRPr="00E373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7325">
        <w:rPr>
          <w:rFonts w:ascii="Times New Roman" w:hAnsi="Times New Roman" w:cs="Times New Roman"/>
          <w:sz w:val="24"/>
          <w:szCs w:val="24"/>
        </w:rPr>
        <w:t xml:space="preserve">Kierunek </w:t>
      </w:r>
      <w:bookmarkStart w:id="9" w:name="_Hlk10270881"/>
      <w:r w:rsidRPr="00E37325">
        <w:rPr>
          <w:rFonts w:ascii="Times New Roman" w:hAnsi="Times New Roman" w:cs="Times New Roman"/>
          <w:i/>
          <w:sz w:val="24"/>
          <w:szCs w:val="24"/>
        </w:rPr>
        <w:t>Bezpieczeństwo narodowe</w:t>
      </w:r>
      <w:r w:rsidRPr="00E37325">
        <w:rPr>
          <w:rFonts w:ascii="Times New Roman" w:hAnsi="Times New Roman" w:cs="Times New Roman"/>
          <w:sz w:val="24"/>
          <w:szCs w:val="24"/>
        </w:rPr>
        <w:t xml:space="preserve"> wyróżnia się od </w:t>
      </w:r>
      <w:r w:rsidRPr="00E37325">
        <w:rPr>
          <w:rFonts w:ascii="Times New Roman" w:hAnsi="Times New Roman" w:cs="Times New Roman"/>
          <w:i/>
          <w:sz w:val="24"/>
          <w:szCs w:val="24"/>
        </w:rPr>
        <w:t xml:space="preserve">Politologii </w:t>
      </w:r>
      <w:r w:rsidRPr="00E37325">
        <w:rPr>
          <w:rFonts w:ascii="Times New Roman" w:hAnsi="Times New Roman" w:cs="Times New Roman"/>
          <w:sz w:val="24"/>
          <w:szCs w:val="24"/>
        </w:rPr>
        <w:t>i</w:t>
      </w:r>
      <w:r w:rsidRPr="00E37325">
        <w:rPr>
          <w:rFonts w:ascii="Times New Roman" w:hAnsi="Times New Roman" w:cs="Times New Roman"/>
          <w:i/>
          <w:sz w:val="24"/>
          <w:szCs w:val="24"/>
        </w:rPr>
        <w:t xml:space="preserve"> Stosunków międzynarodowych </w:t>
      </w:r>
      <w:r w:rsidR="00EE533A" w:rsidRPr="00EE53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533A" w:rsidRPr="00EE533A">
        <w:rPr>
          <w:rFonts w:ascii="Times New Roman" w:hAnsi="Times New Roman" w:cs="Times New Roman"/>
          <w:sz w:val="24"/>
          <w:szCs w:val="24"/>
        </w:rPr>
        <w:t>WSMiP</w:t>
      </w:r>
      <w:proofErr w:type="spellEnd"/>
      <w:r w:rsidR="00EE533A" w:rsidRPr="00EE533A">
        <w:rPr>
          <w:rFonts w:ascii="Times New Roman" w:hAnsi="Times New Roman" w:cs="Times New Roman"/>
          <w:sz w:val="24"/>
          <w:szCs w:val="24"/>
        </w:rPr>
        <w:t xml:space="preserve"> UŁ)</w:t>
      </w:r>
      <w:r w:rsidR="00E13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D30" w:rsidRPr="00E13D30">
        <w:rPr>
          <w:rFonts w:ascii="Times New Roman" w:hAnsi="Times New Roman" w:cs="Times New Roman"/>
          <w:i/>
          <w:sz w:val="24"/>
          <w:szCs w:val="24"/>
        </w:rPr>
        <w:t>Wojskoznawstwa</w:t>
      </w:r>
      <w:proofErr w:type="spellEnd"/>
      <w:r w:rsidR="00E13D30">
        <w:rPr>
          <w:rFonts w:ascii="Times New Roman" w:hAnsi="Times New Roman" w:cs="Times New Roman"/>
          <w:sz w:val="24"/>
          <w:szCs w:val="24"/>
        </w:rPr>
        <w:t xml:space="preserve"> i </w:t>
      </w:r>
      <w:r w:rsidR="00E13D30" w:rsidRPr="00E13D30">
        <w:rPr>
          <w:rFonts w:ascii="Times New Roman" w:hAnsi="Times New Roman" w:cs="Times New Roman"/>
          <w:i/>
          <w:sz w:val="24"/>
          <w:szCs w:val="24"/>
        </w:rPr>
        <w:t>Historii</w:t>
      </w:r>
      <w:r w:rsidR="00E13D30">
        <w:rPr>
          <w:rFonts w:ascii="Times New Roman" w:hAnsi="Times New Roman" w:cs="Times New Roman"/>
          <w:sz w:val="24"/>
          <w:szCs w:val="24"/>
        </w:rPr>
        <w:t xml:space="preserve"> (WFH UŁ)</w:t>
      </w:r>
      <w:r w:rsidR="008D1C47">
        <w:rPr>
          <w:rFonts w:ascii="Times New Roman" w:hAnsi="Times New Roman" w:cs="Times New Roman"/>
          <w:sz w:val="24"/>
          <w:szCs w:val="24"/>
        </w:rPr>
        <w:t xml:space="preserve">, </w:t>
      </w:r>
      <w:r w:rsidR="008D1C47" w:rsidRPr="008D1C47">
        <w:rPr>
          <w:rFonts w:ascii="Times New Roman" w:hAnsi="Times New Roman" w:cs="Times New Roman"/>
          <w:i/>
          <w:sz w:val="24"/>
          <w:szCs w:val="24"/>
        </w:rPr>
        <w:t>Administracji</w:t>
      </w:r>
      <w:r w:rsidR="008D1C47">
        <w:rPr>
          <w:rFonts w:ascii="Times New Roman" w:hAnsi="Times New Roman" w:cs="Times New Roman"/>
          <w:sz w:val="24"/>
          <w:szCs w:val="24"/>
        </w:rPr>
        <w:t xml:space="preserve"> i </w:t>
      </w:r>
      <w:r w:rsidR="008D1C47" w:rsidRPr="008D1C47">
        <w:rPr>
          <w:rFonts w:ascii="Times New Roman" w:hAnsi="Times New Roman" w:cs="Times New Roman"/>
          <w:i/>
          <w:sz w:val="24"/>
          <w:szCs w:val="24"/>
        </w:rPr>
        <w:t>Polityki społecznej</w:t>
      </w:r>
      <w:r w:rsidR="008D1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1C47">
        <w:rPr>
          <w:rFonts w:ascii="Times New Roman" w:hAnsi="Times New Roman" w:cs="Times New Roman"/>
          <w:sz w:val="24"/>
          <w:szCs w:val="24"/>
        </w:rPr>
        <w:t>WPiA</w:t>
      </w:r>
      <w:proofErr w:type="spellEnd"/>
      <w:r w:rsidR="008D1C47">
        <w:rPr>
          <w:rFonts w:ascii="Times New Roman" w:hAnsi="Times New Roman" w:cs="Times New Roman"/>
          <w:sz w:val="24"/>
          <w:szCs w:val="24"/>
        </w:rPr>
        <w:t xml:space="preserve"> UŁ)</w:t>
      </w:r>
      <w:r w:rsidR="00E13D30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8D1C47">
        <w:rPr>
          <w:rFonts w:ascii="Times New Roman" w:hAnsi="Times New Roman" w:cs="Times New Roman"/>
          <w:sz w:val="24"/>
          <w:szCs w:val="24"/>
        </w:rPr>
        <w:t xml:space="preserve">wyróżnia się </w:t>
      </w:r>
      <w:r w:rsidRPr="00E37325">
        <w:rPr>
          <w:rFonts w:ascii="Times New Roman" w:hAnsi="Times New Roman" w:cs="Times New Roman"/>
          <w:sz w:val="24"/>
          <w:szCs w:val="24"/>
        </w:rPr>
        <w:t xml:space="preserve">ukierunkowaniem na wiedzę specjalistyczną w zakresie bezpieczeństwa państwa, szczególnie w zakresie funkcjonowania jego systemu ochronnego i obronnego. Ponadto jest to </w:t>
      </w:r>
      <w:r w:rsidR="001C5397">
        <w:rPr>
          <w:rFonts w:ascii="Times New Roman" w:hAnsi="Times New Roman" w:cs="Times New Roman"/>
          <w:sz w:val="24"/>
          <w:szCs w:val="24"/>
        </w:rPr>
        <w:t>(</w:t>
      </w:r>
      <w:r w:rsidRPr="00E37325">
        <w:rPr>
          <w:rFonts w:ascii="Times New Roman" w:hAnsi="Times New Roman" w:cs="Times New Roman"/>
          <w:sz w:val="24"/>
          <w:szCs w:val="24"/>
        </w:rPr>
        <w:t xml:space="preserve">pierwszy na </w:t>
      </w:r>
      <w:proofErr w:type="spellStart"/>
      <w:r w:rsidRPr="00E37325">
        <w:rPr>
          <w:rFonts w:ascii="Times New Roman" w:hAnsi="Times New Roman" w:cs="Times New Roman"/>
          <w:sz w:val="24"/>
          <w:szCs w:val="24"/>
        </w:rPr>
        <w:t>WSMiP</w:t>
      </w:r>
      <w:proofErr w:type="spellEnd"/>
      <w:r w:rsidR="001C5397">
        <w:rPr>
          <w:rFonts w:ascii="Times New Roman" w:hAnsi="Times New Roman" w:cs="Times New Roman"/>
          <w:sz w:val="24"/>
          <w:szCs w:val="24"/>
        </w:rPr>
        <w:t>)</w:t>
      </w:r>
      <w:r w:rsidRPr="00E37325">
        <w:rPr>
          <w:rFonts w:ascii="Times New Roman" w:hAnsi="Times New Roman" w:cs="Times New Roman"/>
          <w:sz w:val="24"/>
          <w:szCs w:val="24"/>
        </w:rPr>
        <w:t xml:space="preserve"> kierunek o profilu praktycznym</w:t>
      </w:r>
      <w:r w:rsidR="001C5397">
        <w:rPr>
          <w:rFonts w:ascii="Times New Roman" w:hAnsi="Times New Roman" w:cs="Times New Roman"/>
          <w:sz w:val="24"/>
          <w:szCs w:val="24"/>
        </w:rPr>
        <w:t>, co bezpośrednio przekłada się na szczególne efekty uczenia się</w:t>
      </w:r>
      <w:r w:rsidR="004F59F6">
        <w:rPr>
          <w:rFonts w:ascii="Times New Roman" w:hAnsi="Times New Roman" w:cs="Times New Roman"/>
          <w:sz w:val="24"/>
          <w:szCs w:val="24"/>
        </w:rPr>
        <w:t>, z wyraźnie rozbudowanym modułem umiejętności praktycznych</w:t>
      </w:r>
      <w:r w:rsidRPr="00E37325">
        <w:rPr>
          <w:rFonts w:ascii="Times New Roman" w:hAnsi="Times New Roman" w:cs="Times New Roman"/>
          <w:sz w:val="24"/>
          <w:szCs w:val="24"/>
        </w:rPr>
        <w:t>. Zasadnicze różnice widoczne są dzięki szerokiej ofercie warsztatowej dającej umiejętności i kompetencje praktyczne.</w:t>
      </w:r>
    </w:p>
    <w:p w14:paraId="2964D854" w14:textId="77777777" w:rsidR="00505AD6" w:rsidRPr="00B00316" w:rsidRDefault="00B00316" w:rsidP="00505AD6">
      <w:pPr>
        <w:pStyle w:val="Akapitzlist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B00316">
        <w:rPr>
          <w:rFonts w:ascii="Times New Roman" w:hAnsi="Times New Roman" w:cs="Times New Roman"/>
          <w:sz w:val="24"/>
          <w:szCs w:val="24"/>
        </w:rPr>
        <w:t>Poprzez połączenie w zakładanych efektach uczenia się wiedzy, umiejętności i kompetencj</w:t>
      </w:r>
      <w:r>
        <w:rPr>
          <w:rFonts w:ascii="Times New Roman" w:hAnsi="Times New Roman" w:cs="Times New Roman"/>
          <w:sz w:val="24"/>
          <w:szCs w:val="24"/>
        </w:rPr>
        <w:t>i społecznych z dyscypliny nauk</w:t>
      </w:r>
      <w:r w:rsidRPr="00B00316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polityce</w:t>
      </w:r>
      <w:r w:rsidRPr="00B0031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administracji </w:t>
      </w:r>
      <w:r w:rsidRPr="00B00316">
        <w:rPr>
          <w:rFonts w:ascii="Times New Roman" w:hAnsi="Times New Roman" w:cs="Times New Roman"/>
          <w:sz w:val="24"/>
          <w:szCs w:val="24"/>
        </w:rPr>
        <w:t>oraz uwzględnienie innych perspektyw badawczych i podejść akademickich, wypracowany został oryginalny i innowacyjny – w skali UŁ - program studiów.</w:t>
      </w:r>
    </w:p>
    <w:p w14:paraId="1CCBDF84" w14:textId="77777777" w:rsidR="00E37325" w:rsidRPr="00856CAE" w:rsidRDefault="00505AD6" w:rsidP="00E373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10282466"/>
      <w:r w:rsidRPr="00E37325">
        <w:rPr>
          <w:rFonts w:ascii="Times New Roman" w:hAnsi="Times New Roman" w:cs="Times New Roman"/>
          <w:b/>
          <w:sz w:val="24"/>
          <w:szCs w:val="24"/>
        </w:rPr>
        <w:t xml:space="preserve">Plan studiów: </w:t>
      </w:r>
      <w:r w:rsidR="00DC37C9">
        <w:rPr>
          <w:rFonts w:ascii="Times New Roman" w:hAnsi="Times New Roman" w:cs="Times New Roman"/>
          <w:sz w:val="24"/>
          <w:szCs w:val="24"/>
        </w:rPr>
        <w:t>Z</w:t>
      </w:r>
      <w:r w:rsidRPr="00E37325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DC37C9">
        <w:rPr>
          <w:rFonts w:ascii="Times New Roman" w:hAnsi="Times New Roman" w:cs="Times New Roman"/>
          <w:sz w:val="24"/>
          <w:szCs w:val="24"/>
        </w:rPr>
        <w:t>nr 1.</w:t>
      </w:r>
    </w:p>
    <w:p w14:paraId="544A8BFD" w14:textId="77777777" w:rsidR="00856CAE" w:rsidRPr="00E37325" w:rsidRDefault="00856CAE" w:rsidP="00856CA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95C39" w14:textId="77777777" w:rsidR="00E37325" w:rsidRDefault="00505AD6" w:rsidP="00E373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25">
        <w:rPr>
          <w:rFonts w:ascii="Times New Roman" w:hAnsi="Times New Roman" w:cs="Times New Roman"/>
          <w:b/>
          <w:sz w:val="24"/>
          <w:szCs w:val="24"/>
        </w:rPr>
        <w:t>Bilans punktów ECTS</w:t>
      </w:r>
      <w:r w:rsidR="00E37325" w:rsidRPr="00E37325">
        <w:rPr>
          <w:rFonts w:ascii="Times New Roman" w:hAnsi="Times New Roman" w:cs="Times New Roman"/>
          <w:b/>
          <w:sz w:val="24"/>
          <w:szCs w:val="24"/>
        </w:rPr>
        <w:t xml:space="preserve"> wraz ze wskaźnikami charakteryzującymi program studiów: </w:t>
      </w:r>
    </w:p>
    <w:p w14:paraId="7583E573" w14:textId="77777777" w:rsidR="00472C94" w:rsidRPr="007C18B1" w:rsidRDefault="00472C94" w:rsidP="002E21E9">
      <w:pPr>
        <w:pStyle w:val="Akapitzlist3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B1">
        <w:rPr>
          <w:rFonts w:ascii="Times New Roman" w:hAnsi="Times New Roman" w:cs="Times New Roman"/>
          <w:bCs/>
          <w:sz w:val="24"/>
          <w:szCs w:val="24"/>
        </w:rPr>
        <w:t>Studia trwają sześć semestrów. Student musi zdobyć w każdym roku akademickim co najmniej 60 punktów, łącznie w ciągu studiów stacjonarnych 180 punkty.</w:t>
      </w:r>
    </w:p>
    <w:p w14:paraId="60065873" w14:textId="77777777" w:rsidR="00472C94" w:rsidRPr="007C18B1" w:rsidRDefault="00472C94" w:rsidP="00472C94">
      <w:pPr>
        <w:widowControl w:val="0"/>
        <w:suppressAutoHyphens/>
        <w:spacing w:before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a. </w:t>
      </w: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łączna liczba punków ECTS, którą student musi uzyskać na zajęciach wymagających bezpośredniego udziału wykładowców i studentów: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</w:p>
    <w:p w14:paraId="6E7C0E5D" w14:textId="77777777" w:rsidR="00472C94" w:rsidRPr="007C18B1" w:rsidRDefault="00472C94" w:rsidP="00472C94">
      <w:pPr>
        <w:widowControl w:val="0"/>
        <w:suppressAutoHyphens/>
        <w:spacing w:before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łączna liczba punktów ECTS, którą student musi uzyskać w ramach zajęć z zakresu nauk podstawowych, do których odnoszą się efekty kształcenia dla określonego kierunku, poziomu i profilu kształcenia: 180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nauki społeczne - 155</w:t>
      </w: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nauki humanistyczne - 26</w:t>
      </w: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83FF6C7" w14:textId="77777777" w:rsidR="00472C94" w:rsidRPr="007C18B1" w:rsidRDefault="00472C94" w:rsidP="00472C94">
      <w:pPr>
        <w:widowControl w:val="0"/>
        <w:suppressAutoHyphens/>
        <w:spacing w:before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łączna liczba punktów ECTS, którą student musi uzyskać w ramach zajęć o charakterze praktycznym, w tym zajęć laboratoryjnych i projektowych: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94</w:t>
      </w:r>
    </w:p>
    <w:p w14:paraId="38EB06D6" w14:textId="77777777" w:rsidR="00472C94" w:rsidRPr="007C18B1" w:rsidRDefault="00472C94" w:rsidP="00472C94">
      <w:pPr>
        <w:widowControl w:val="0"/>
        <w:suppressAutoHyphens/>
        <w:spacing w:before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</w:t>
      </w: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minimalna liczba punktów ECTS, którą student musi uzyskać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realizując moduły kształcenia w zakresie zajęć ogólnouczelnianych lub na innym kierunku studiów: 0 (program studiów nie przewiduje).</w:t>
      </w:r>
    </w:p>
    <w:p w14:paraId="2B7211B7" w14:textId="77777777" w:rsidR="00472C94" w:rsidRPr="007C18B1" w:rsidRDefault="00472C94" w:rsidP="00472C94">
      <w:pPr>
        <w:widowControl w:val="0"/>
        <w:suppressAutoHyphens/>
        <w:spacing w:before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e. </w:t>
      </w: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procentowy udział liczby punktów ECTS dla każdego z obszarów kształcenia, jeśli program kształcenia na danym kierunku jest przyporządkowany do więcej niż jednego obszaru kształcenia: obszar nauk społecznych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85,6</w:t>
      </w: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,7%, obszar nauk humanistycznych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14,4</w:t>
      </w: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bookmarkEnd w:id="10"/>
    <w:p w14:paraId="521E6861" w14:textId="77777777" w:rsidR="009539FC" w:rsidRDefault="009539FC" w:rsidP="00E37325">
      <w:pPr>
        <w:spacing w:after="20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73557" w14:textId="77777777" w:rsidR="009539FC" w:rsidRPr="00472C94" w:rsidRDefault="009539FC" w:rsidP="00472C94">
      <w:pPr>
        <w:pStyle w:val="Akapitzlist"/>
        <w:numPr>
          <w:ilvl w:val="0"/>
          <w:numId w:val="24"/>
        </w:numPr>
        <w:spacing w:after="20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_Hlk10282930"/>
      <w:r w:rsidRPr="00472C94">
        <w:rPr>
          <w:rFonts w:ascii="Times New Roman" w:eastAsia="Calibri" w:hAnsi="Times New Roman" w:cs="Times New Roman"/>
          <w:b/>
          <w:sz w:val="24"/>
          <w:szCs w:val="24"/>
        </w:rPr>
        <w:t>Opis procesu prowadzącego do uzyskania efektów uczenia się, w tym:</w:t>
      </w:r>
    </w:p>
    <w:p w14:paraId="0AE63E39" w14:textId="77777777" w:rsidR="009539FC" w:rsidRDefault="009539FC" w:rsidP="009539FC">
      <w:pPr>
        <w:spacing w:after="20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39FC">
        <w:rPr>
          <w:rFonts w:ascii="Times New Roman" w:eastAsia="Calibri" w:hAnsi="Times New Roman" w:cs="Times New Roman"/>
          <w:b/>
          <w:sz w:val="24"/>
          <w:szCs w:val="24"/>
        </w:rPr>
        <w:t>a) Opis poszczególnych przedmiotów lub modułów procesu kształcenia, zgodny z wymogami obowiązującymi w tym zakresie w Uniwersytecie Łódzkim, wraz z przypisanymi do nich punktami ECTS oraz sposoby weryfikacji i oceny osiągania przez studenta zakładanych efektów uczenia się</w:t>
      </w:r>
    </w:p>
    <w:p w14:paraId="3DEDCEAC" w14:textId="77777777" w:rsidR="00952746" w:rsidRDefault="00952746" w:rsidP="00952746">
      <w:p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F6">
        <w:rPr>
          <w:rFonts w:ascii="Times New Roman" w:hAnsi="Times New Roman" w:cs="Times New Roman"/>
          <w:sz w:val="24"/>
          <w:szCs w:val="24"/>
        </w:rPr>
        <w:t xml:space="preserve">Weryfikacja osiągania przez studenta zakładanych efektów </w:t>
      </w:r>
      <w:r w:rsidR="00FE1587">
        <w:rPr>
          <w:rFonts w:ascii="Times New Roman" w:hAnsi="Times New Roman" w:cs="Times New Roman"/>
          <w:sz w:val="24"/>
          <w:szCs w:val="24"/>
        </w:rPr>
        <w:t>uczenia się</w:t>
      </w:r>
      <w:r w:rsidRPr="004F59F6">
        <w:rPr>
          <w:rFonts w:ascii="Times New Roman" w:hAnsi="Times New Roman" w:cs="Times New Roman"/>
          <w:sz w:val="24"/>
          <w:szCs w:val="24"/>
        </w:rPr>
        <w:t xml:space="preserve"> następuje w formie egzaminów i zaliczeń, zgodnie z planem studiów. Sposoby weryfikacji i oceny osiągania efektów  uczenia się właściwe dla przyjętych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WSMiP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UŁ</w:t>
      </w:r>
      <w:r w:rsidRPr="004F59F6">
        <w:rPr>
          <w:rFonts w:ascii="Times New Roman" w:hAnsi="Times New Roman" w:cs="Times New Roman"/>
          <w:sz w:val="24"/>
          <w:szCs w:val="24"/>
        </w:rPr>
        <w:t xml:space="preserve"> form zajęć ogólnie opisane są w „Systemie określania wartości punktowej ECTS dla przedmiotów” a szczegółowo (ich zakres i kryteria)  określane są w sylabusach dla poszczególnych przedmiotów i modułów objętych planem studiów i uwzględniają specyfikę tych zajęć. Sylabusy dostępne są</w:t>
      </w:r>
      <w:r>
        <w:rPr>
          <w:rFonts w:ascii="Times New Roman" w:hAnsi="Times New Roman" w:cs="Times New Roman"/>
          <w:sz w:val="24"/>
          <w:szCs w:val="24"/>
        </w:rPr>
        <w:t xml:space="preserve"> w katalogu przedmiotów USOS. </w:t>
      </w:r>
      <w:r w:rsidRPr="00E37325">
        <w:rPr>
          <w:rFonts w:ascii="Times New Roman" w:eastAsia="Calibri" w:hAnsi="Times New Roman" w:cs="Times New Roman"/>
          <w:sz w:val="24"/>
          <w:szCs w:val="24"/>
        </w:rPr>
        <w:t xml:space="preserve">W sylabusach przedmiotów określony został procentowy udział poszczególnych komponentów oceny osiągniętych efektów </w:t>
      </w:r>
      <w:r>
        <w:rPr>
          <w:rFonts w:ascii="Times New Roman" w:eastAsia="Calibri" w:hAnsi="Times New Roman" w:cs="Times New Roman"/>
          <w:sz w:val="24"/>
          <w:szCs w:val="24"/>
        </w:rPr>
        <w:t>uczenia się</w:t>
      </w:r>
      <w:r w:rsidRPr="00E37325">
        <w:rPr>
          <w:rFonts w:ascii="Times New Roman" w:eastAsia="Calibri" w:hAnsi="Times New Roman" w:cs="Times New Roman"/>
          <w:sz w:val="24"/>
          <w:szCs w:val="24"/>
        </w:rPr>
        <w:t xml:space="preserve"> oraz metody oceniania. </w:t>
      </w:r>
    </w:p>
    <w:p w14:paraId="671E7EA3" w14:textId="77777777" w:rsidR="009539FC" w:rsidRPr="00952746" w:rsidRDefault="00952746" w:rsidP="00952746">
      <w:pPr>
        <w:spacing w:after="20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325">
        <w:rPr>
          <w:rFonts w:ascii="Times New Roman" w:hAnsi="Times New Roman" w:cs="Times New Roman"/>
          <w:sz w:val="24"/>
          <w:szCs w:val="24"/>
        </w:rPr>
        <w:t>Dodatkowo, przewidziane są również zajęcia typowo praktyczne – np. szkolenie ze strzelectwa oraz szkolenie z zakresu ratownictwa, które będą zakończone zaliczeniem praktycznym.</w:t>
      </w:r>
    </w:p>
    <w:p w14:paraId="17ED3179" w14:textId="77777777" w:rsidR="00834789" w:rsidRPr="00834789" w:rsidRDefault="009539FC" w:rsidP="009539FC">
      <w:p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9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b) Tabela określająca relacje między efektami kierunkowymi a efektami uczenia się zdefiniowanymi dla poszczególnych przedmiotów lub modułów procesu kształcenia</w:t>
      </w:r>
      <w:r w:rsidR="0083478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34789" w:rsidRPr="00834789">
        <w:rPr>
          <w:rFonts w:ascii="Times New Roman" w:eastAsia="Calibri" w:hAnsi="Times New Roman" w:cs="Times New Roman"/>
          <w:sz w:val="24"/>
          <w:szCs w:val="24"/>
        </w:rPr>
        <w:t>Załącznik nr 2</w:t>
      </w:r>
    </w:p>
    <w:p w14:paraId="018FA4E9" w14:textId="77777777" w:rsidR="009539FC" w:rsidRDefault="009539FC" w:rsidP="009539FC">
      <w:pPr>
        <w:spacing w:after="20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9FC">
        <w:rPr>
          <w:rFonts w:ascii="Times New Roman" w:eastAsia="Calibri" w:hAnsi="Times New Roman" w:cs="Times New Roman"/>
          <w:b/>
          <w:sz w:val="24"/>
          <w:szCs w:val="24"/>
        </w:rPr>
        <w:t>c) Wymiar, zasady i formy odbywania praktyk zawodowych</w:t>
      </w:r>
      <w:r w:rsidRPr="009539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B629BA" w14:textId="77777777" w:rsidR="009539FC" w:rsidRPr="00B726B4" w:rsidRDefault="009539FC" w:rsidP="009539FC">
      <w:pPr>
        <w:spacing w:after="20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6B4">
        <w:rPr>
          <w:rFonts w:ascii="Times New Roman" w:eastAsia="Calibri" w:hAnsi="Times New Roman" w:cs="Times New Roman"/>
          <w:sz w:val="24"/>
          <w:szCs w:val="24"/>
        </w:rPr>
        <w:t xml:space="preserve">Studenci studiów Bezpieczeństwo narodowe są zobowiązani do odbycia praktyki zawodowej. Praktyka zawodowa w wymiarze 6 miesięcy jest realizowana w trybie ciągłym w trakcie trwania studiów zgodnie z regulaminem praktyk. Formalnego rozliczenia praktyki dokonuje się w semestrze piątym. </w:t>
      </w:r>
    </w:p>
    <w:p w14:paraId="2D6BAF6C" w14:textId="77777777" w:rsidR="009539FC" w:rsidRDefault="009539FC" w:rsidP="009539FC">
      <w:pPr>
        <w:spacing w:after="20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39FC">
        <w:rPr>
          <w:rFonts w:ascii="Times New Roman" w:eastAsia="Calibri" w:hAnsi="Times New Roman" w:cs="Times New Roman"/>
          <w:b/>
          <w:sz w:val="24"/>
          <w:szCs w:val="24"/>
        </w:rPr>
        <w:t>d) Zajęcia przygotowujące do prowadzenia badań / zapewniające studentom udział w badaniach</w:t>
      </w:r>
    </w:p>
    <w:p w14:paraId="17358200" w14:textId="77777777" w:rsidR="00952746" w:rsidRPr="00952746" w:rsidRDefault="00952746" w:rsidP="009539FC">
      <w:p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46">
        <w:rPr>
          <w:rFonts w:ascii="Times New Roman" w:eastAsia="Calibri" w:hAnsi="Times New Roman" w:cs="Times New Roman"/>
          <w:sz w:val="24"/>
          <w:szCs w:val="24"/>
        </w:rPr>
        <w:t>Przygotowanie studentów do prowadzenia badań naukowych</w:t>
      </w:r>
      <w:r>
        <w:rPr>
          <w:rFonts w:ascii="Times New Roman" w:eastAsia="Calibri" w:hAnsi="Times New Roman" w:cs="Times New Roman"/>
          <w:sz w:val="24"/>
          <w:szCs w:val="24"/>
        </w:rPr>
        <w:t>, mimo praktycznego profilu kierunku,</w:t>
      </w:r>
      <w:r w:rsidRPr="00952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realizowane</w:t>
      </w:r>
      <w:r w:rsidRPr="00952746">
        <w:rPr>
          <w:rFonts w:ascii="Times New Roman" w:eastAsia="Calibri" w:hAnsi="Times New Roman" w:cs="Times New Roman"/>
          <w:sz w:val="24"/>
          <w:szCs w:val="24"/>
        </w:rPr>
        <w:t xml:space="preserve"> jest przede wszystkim w ramach seminariów dyplomowych i konwersatoriów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52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Zadanie to realizowane jest również w module przedmiotów wybieralnych dostępnych dla studentów kierunku </w:t>
      </w:r>
      <w:r w:rsidRPr="00952746">
        <w:rPr>
          <w:rFonts w:ascii="Times New Roman" w:eastAsia="Calibri" w:hAnsi="Times New Roman" w:cs="Times New Roman"/>
          <w:i/>
          <w:sz w:val="24"/>
          <w:szCs w:val="24"/>
        </w:rPr>
        <w:t>Bezpieczeństwo narodowe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puli przedmiotów ogólnowydziałowych. </w:t>
      </w:r>
    </w:p>
    <w:p w14:paraId="7AC90394" w14:textId="77777777" w:rsidR="009539FC" w:rsidRDefault="009539FC" w:rsidP="009539FC">
      <w:p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9FC">
        <w:rPr>
          <w:rFonts w:ascii="Times New Roman" w:eastAsia="Calibri" w:hAnsi="Times New Roman" w:cs="Times New Roman"/>
          <w:b/>
          <w:sz w:val="24"/>
          <w:szCs w:val="24"/>
        </w:rPr>
        <w:t>e) Wykaz i wymiar szkoleń obowiązkowych</w:t>
      </w:r>
      <w:r w:rsidRPr="009539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9B2CD8" w14:textId="77777777" w:rsidR="009539FC" w:rsidRPr="00E37325" w:rsidRDefault="009539FC" w:rsidP="009539FC">
      <w:p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325">
        <w:rPr>
          <w:rFonts w:ascii="Times New Roman" w:eastAsia="Calibri" w:hAnsi="Times New Roman" w:cs="Times New Roman"/>
          <w:sz w:val="24"/>
          <w:szCs w:val="24"/>
        </w:rPr>
        <w:t xml:space="preserve">Student na I semestrze studiów pierwszego stopnia ma obowiązek odbyć następujące szkolenia: </w:t>
      </w:r>
    </w:p>
    <w:p w14:paraId="3814197C" w14:textId="77777777" w:rsidR="009539FC" w:rsidRPr="00E37325" w:rsidRDefault="009539FC" w:rsidP="009539FC">
      <w:pPr>
        <w:spacing w:after="200" w:line="36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325">
        <w:rPr>
          <w:rFonts w:ascii="Times New Roman" w:eastAsia="Calibri" w:hAnsi="Times New Roman" w:cs="Times New Roman"/>
          <w:sz w:val="24"/>
          <w:szCs w:val="24"/>
        </w:rPr>
        <w:t xml:space="preserve"> Szkolenie z zakresu bezpieczeństwa i higieny pracy oraz ochrony przeciwpożarowej, dla studentów rozpoczynających studia I stopnia, zgodnie z Zarządzeniem Rektora UŁ nr 155 z dn. 28.09.2012 r.;  </w:t>
      </w:r>
    </w:p>
    <w:p w14:paraId="76227AAB" w14:textId="77777777" w:rsidR="009539FC" w:rsidRPr="00E37325" w:rsidRDefault="009539FC" w:rsidP="009539FC">
      <w:pPr>
        <w:spacing w:after="200" w:line="36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325">
        <w:rPr>
          <w:rFonts w:ascii="Times New Roman" w:eastAsia="Calibri" w:hAnsi="Times New Roman" w:cs="Times New Roman"/>
          <w:sz w:val="24"/>
          <w:szCs w:val="24"/>
        </w:rPr>
        <w:t>Szkolenie w zakresie prawa autorskiego</w:t>
      </w:r>
    </w:p>
    <w:p w14:paraId="23C8DD0C" w14:textId="77777777" w:rsidR="009539FC" w:rsidRPr="00E37325" w:rsidRDefault="009539FC" w:rsidP="009539FC">
      <w:pPr>
        <w:spacing w:after="200" w:line="36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325">
        <w:rPr>
          <w:rFonts w:ascii="Times New Roman" w:eastAsia="Calibri" w:hAnsi="Times New Roman" w:cs="Times New Roman"/>
          <w:i/>
          <w:sz w:val="24"/>
          <w:szCs w:val="24"/>
        </w:rPr>
        <w:t>Szkolenie biblioteczne</w:t>
      </w:r>
      <w:r w:rsidRPr="00E37325">
        <w:rPr>
          <w:rFonts w:ascii="Times New Roman" w:eastAsia="Calibri" w:hAnsi="Times New Roman" w:cs="Times New Roman"/>
          <w:sz w:val="24"/>
          <w:szCs w:val="24"/>
        </w:rPr>
        <w:t xml:space="preserve"> w Bibliotece Uniwersytetu Łódzkiego dla studentów I roku, realizowane w dwóch pierwszych miesiącach nauki. Szkolenie to dostarcza studentom praktycznych umiejętności korzystania z bogatych i różnorodnych zbiorów Biblioteki UŁ oraz bibliotek wydziałowych. Szkolenie to przybliża terminologię stosowaną w katalogach bibliotecznych, objaśnia procedury biblioteczne (od zapisu do biblioteki, poprzez </w:t>
      </w:r>
      <w:r w:rsidRPr="00E37325">
        <w:rPr>
          <w:rFonts w:ascii="Times New Roman" w:eastAsia="Calibri" w:hAnsi="Times New Roman" w:cs="Times New Roman"/>
          <w:sz w:val="24"/>
          <w:szCs w:val="24"/>
        </w:rPr>
        <w:lastRenderedPageBreak/>
        <w:t>wyszukiwanie, po korzystanie ze zbiorów), prezentuje tradycyjne i elektroniczne zasoby biblioteczne.</w:t>
      </w:r>
    </w:p>
    <w:p w14:paraId="6BD4D0A0" w14:textId="77777777" w:rsidR="00F17D31" w:rsidRDefault="00DC37C9" w:rsidP="0095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12" w:name="_Hlk10283573"/>
      <w:bookmarkEnd w:id="11"/>
      <w:r>
        <w:rPr>
          <w:rFonts w:ascii="Times New Roman" w:hAnsi="Times New Roman" w:cs="Times New Roman"/>
          <w:sz w:val="24"/>
          <w:szCs w:val="24"/>
        </w:rPr>
        <w:lastRenderedPageBreak/>
        <w:t>Załącznik nr 1 (Plan studiów)</w:t>
      </w:r>
    </w:p>
    <w:bookmarkEnd w:id="12"/>
    <w:p w14:paraId="5E547DF6" w14:textId="77777777" w:rsidR="00F17D31" w:rsidRDefault="00F17D31" w:rsidP="00DC37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13FAC" w14:textId="77777777" w:rsidR="00834789" w:rsidRDefault="00472C94" w:rsidP="00DC37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0283748"/>
      <w:r w:rsidRPr="00472C94">
        <w:rPr>
          <w:noProof/>
          <w:lang w:eastAsia="pl-PL"/>
        </w:rPr>
        <w:drawing>
          <wp:inline distT="0" distB="0" distL="0" distR="0" wp14:anchorId="03A643F3" wp14:editId="1C8976C7">
            <wp:extent cx="5760720" cy="7610492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F43">
        <w:rPr>
          <w:rFonts w:ascii="Times New Roman" w:hAnsi="Times New Roman" w:cs="Times New Roman"/>
          <w:sz w:val="24"/>
          <w:szCs w:val="24"/>
        </w:rPr>
        <w:br w:type="column"/>
      </w:r>
      <w:r w:rsidR="00834789">
        <w:rPr>
          <w:rFonts w:ascii="Times New Roman" w:hAnsi="Times New Roman" w:cs="Times New Roman"/>
          <w:sz w:val="24"/>
          <w:szCs w:val="24"/>
        </w:rPr>
        <w:lastRenderedPageBreak/>
        <w:t>Załącznik nr 2 (</w:t>
      </w:r>
      <w:r w:rsidR="00834789" w:rsidRPr="00834789">
        <w:rPr>
          <w:rFonts w:ascii="Times New Roman" w:hAnsi="Times New Roman" w:cs="Times New Roman"/>
          <w:sz w:val="24"/>
          <w:szCs w:val="24"/>
        </w:rPr>
        <w:t>Tabela określająca relacje między efektami kierunkowymi a efektami uczenia się zdefiniowanymi dla poszczególnych przedmiotów lub modułów procesu kształcenia</w:t>
      </w:r>
      <w:r w:rsidR="00834789">
        <w:rPr>
          <w:rFonts w:ascii="Times New Roman" w:hAnsi="Times New Roman" w:cs="Times New Roman"/>
          <w:sz w:val="24"/>
          <w:szCs w:val="24"/>
        </w:rPr>
        <w:t>)</w:t>
      </w:r>
    </w:p>
    <w:bookmarkEnd w:id="13"/>
    <w:p w14:paraId="15A4AC9D" w14:textId="77777777" w:rsidR="00A46F45" w:rsidRPr="00E37325" w:rsidRDefault="00A80351" w:rsidP="00DC37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51">
        <w:rPr>
          <w:noProof/>
          <w:lang w:eastAsia="pl-PL"/>
        </w:rPr>
        <w:drawing>
          <wp:inline distT="0" distB="0" distL="0" distR="0" wp14:anchorId="609E7E4B" wp14:editId="3B5FE075">
            <wp:extent cx="5760915" cy="784030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15" cy="784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F45" w:rsidRPr="00E37325" w:rsidSect="00A744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DF99" w14:textId="77777777" w:rsidR="00410029" w:rsidRDefault="00410029" w:rsidP="001F5996">
      <w:pPr>
        <w:spacing w:after="0" w:line="240" w:lineRule="auto"/>
      </w:pPr>
      <w:r>
        <w:separator/>
      </w:r>
    </w:p>
  </w:endnote>
  <w:endnote w:type="continuationSeparator" w:id="0">
    <w:p w14:paraId="45787CC5" w14:textId="77777777" w:rsidR="00410029" w:rsidRDefault="00410029" w:rsidP="001F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694880"/>
      <w:docPartObj>
        <w:docPartGallery w:val="Page Numbers (Bottom of Page)"/>
        <w:docPartUnique/>
      </w:docPartObj>
    </w:sdtPr>
    <w:sdtEndPr/>
    <w:sdtContent>
      <w:p w14:paraId="4F3B41BB" w14:textId="77777777" w:rsidR="00E37325" w:rsidRDefault="008B1FA0">
        <w:pPr>
          <w:pStyle w:val="Stopka"/>
          <w:jc w:val="right"/>
        </w:pPr>
        <w:r>
          <w:fldChar w:fldCharType="begin"/>
        </w:r>
        <w:r w:rsidR="00E37325">
          <w:instrText>PAGE   \* MERGEFORMAT</w:instrText>
        </w:r>
        <w:r>
          <w:fldChar w:fldCharType="separate"/>
        </w:r>
        <w:r w:rsidR="00A2346A">
          <w:rPr>
            <w:noProof/>
          </w:rPr>
          <w:t>2</w:t>
        </w:r>
        <w:r>
          <w:fldChar w:fldCharType="end"/>
        </w:r>
      </w:p>
    </w:sdtContent>
  </w:sdt>
  <w:p w14:paraId="2F557D86" w14:textId="77777777" w:rsidR="00E37325" w:rsidRDefault="00E37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35E8" w14:textId="77777777" w:rsidR="00410029" w:rsidRDefault="00410029" w:rsidP="001F5996">
      <w:pPr>
        <w:spacing w:after="0" w:line="240" w:lineRule="auto"/>
      </w:pPr>
      <w:r>
        <w:separator/>
      </w:r>
    </w:p>
  </w:footnote>
  <w:footnote w:type="continuationSeparator" w:id="0">
    <w:p w14:paraId="250EC7A9" w14:textId="77777777" w:rsidR="00410029" w:rsidRDefault="00410029" w:rsidP="001F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8CB7" w14:textId="77777777" w:rsidR="009539FC" w:rsidRDefault="00A7448D" w:rsidP="00A7448D">
    <w:pPr>
      <w:pStyle w:val="Nagwek"/>
      <w:jc w:val="right"/>
    </w:pPr>
    <w:r w:rsidRPr="00E37325">
      <w:rPr>
        <w:rFonts w:ascii="Times New Roman" w:hAnsi="Times New Roman" w:cs="Times New Roman"/>
        <w:b/>
        <w:noProof/>
        <w:szCs w:val="24"/>
        <w:lang w:eastAsia="pl-PL"/>
      </w:rPr>
      <w:drawing>
        <wp:inline distT="0" distB="0" distL="0" distR="0" wp14:anchorId="4C807D92" wp14:editId="785E1FE7">
          <wp:extent cx="1714500" cy="783933"/>
          <wp:effectExtent l="0" t="0" r="0" b="0"/>
          <wp:docPr id="2" name="Obraz 2" descr="logo_wsmip_ul_h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wsmip_ul_h_p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8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0C8"/>
    <w:multiLevelType w:val="hybridMultilevel"/>
    <w:tmpl w:val="874E2F98"/>
    <w:lvl w:ilvl="0" w:tplc="0948714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40C"/>
    <w:multiLevelType w:val="hybridMultilevel"/>
    <w:tmpl w:val="6A50E5F2"/>
    <w:lvl w:ilvl="0" w:tplc="244E1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2F6AC6"/>
    <w:multiLevelType w:val="hybridMultilevel"/>
    <w:tmpl w:val="839684D4"/>
    <w:lvl w:ilvl="0" w:tplc="1784874A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F0F"/>
    <w:multiLevelType w:val="hybridMultilevel"/>
    <w:tmpl w:val="C3089C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F71B5"/>
    <w:multiLevelType w:val="hybridMultilevel"/>
    <w:tmpl w:val="3CD65FE8"/>
    <w:lvl w:ilvl="0" w:tplc="A628FCC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F1C02"/>
    <w:multiLevelType w:val="hybridMultilevel"/>
    <w:tmpl w:val="7746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2526"/>
    <w:multiLevelType w:val="hybridMultilevel"/>
    <w:tmpl w:val="5ACA5562"/>
    <w:lvl w:ilvl="0" w:tplc="F80A3EA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D1D9F"/>
    <w:multiLevelType w:val="hybridMultilevel"/>
    <w:tmpl w:val="1D8E4CF2"/>
    <w:lvl w:ilvl="0" w:tplc="790C1E3A">
      <w:start w:val="1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8E1192"/>
    <w:multiLevelType w:val="hybridMultilevel"/>
    <w:tmpl w:val="9C68F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D3E7B"/>
    <w:multiLevelType w:val="hybridMultilevel"/>
    <w:tmpl w:val="06AC598A"/>
    <w:lvl w:ilvl="0" w:tplc="73DAF9C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01D8E"/>
    <w:multiLevelType w:val="hybridMultilevel"/>
    <w:tmpl w:val="692E8712"/>
    <w:lvl w:ilvl="0" w:tplc="4C2A34A8">
      <w:start w:val="1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424BC"/>
    <w:multiLevelType w:val="hybridMultilevel"/>
    <w:tmpl w:val="A18E3210"/>
    <w:lvl w:ilvl="0" w:tplc="26A01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5156B"/>
    <w:multiLevelType w:val="hybridMultilevel"/>
    <w:tmpl w:val="59D46C2A"/>
    <w:lvl w:ilvl="0" w:tplc="5C327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F6B82"/>
    <w:multiLevelType w:val="hybridMultilevel"/>
    <w:tmpl w:val="3F8657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D059CD"/>
    <w:multiLevelType w:val="hybridMultilevel"/>
    <w:tmpl w:val="CA98B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97EF9"/>
    <w:multiLevelType w:val="multilevel"/>
    <w:tmpl w:val="C58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C740D0"/>
    <w:multiLevelType w:val="hybridMultilevel"/>
    <w:tmpl w:val="3C5C1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92C07"/>
    <w:multiLevelType w:val="hybridMultilevel"/>
    <w:tmpl w:val="A84E3DBE"/>
    <w:lvl w:ilvl="0" w:tplc="2362E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A9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4525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C4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45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2DED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26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D0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BEE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156BF"/>
    <w:multiLevelType w:val="hybridMultilevel"/>
    <w:tmpl w:val="95E85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95898"/>
    <w:multiLevelType w:val="hybridMultilevel"/>
    <w:tmpl w:val="B63A63F2"/>
    <w:lvl w:ilvl="0" w:tplc="92E4C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8"/>
  </w:num>
  <w:num w:numId="5">
    <w:abstractNumId w:val="11"/>
  </w:num>
  <w:num w:numId="6">
    <w:abstractNumId w:val="14"/>
  </w:num>
  <w:num w:numId="7">
    <w:abstractNumId w:val="4"/>
  </w:num>
  <w:num w:numId="8">
    <w:abstractNumId w:val="9"/>
  </w:num>
  <w:num w:numId="9">
    <w:abstractNumId w:val="19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17"/>
  </w:num>
  <w:num w:numId="22">
    <w:abstractNumId w:val="0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64"/>
    <w:rsid w:val="00015DAD"/>
    <w:rsid w:val="00035150"/>
    <w:rsid w:val="00044A9C"/>
    <w:rsid w:val="00046B7F"/>
    <w:rsid w:val="00063CC7"/>
    <w:rsid w:val="000676C0"/>
    <w:rsid w:val="000A4CA7"/>
    <w:rsid w:val="000B76AC"/>
    <w:rsid w:val="000C7EA4"/>
    <w:rsid w:val="000D2E70"/>
    <w:rsid w:val="001140B7"/>
    <w:rsid w:val="00130B78"/>
    <w:rsid w:val="001310E4"/>
    <w:rsid w:val="00155AC0"/>
    <w:rsid w:val="00186929"/>
    <w:rsid w:val="00196CEB"/>
    <w:rsid w:val="001B5DE8"/>
    <w:rsid w:val="001C5397"/>
    <w:rsid w:val="001C5B74"/>
    <w:rsid w:val="001E4DDF"/>
    <w:rsid w:val="001F5996"/>
    <w:rsid w:val="00200D6B"/>
    <w:rsid w:val="00201D84"/>
    <w:rsid w:val="00205707"/>
    <w:rsid w:val="00211AB6"/>
    <w:rsid w:val="0022644A"/>
    <w:rsid w:val="00242DE7"/>
    <w:rsid w:val="00247A49"/>
    <w:rsid w:val="002511B9"/>
    <w:rsid w:val="00257801"/>
    <w:rsid w:val="00266E3A"/>
    <w:rsid w:val="00267F19"/>
    <w:rsid w:val="00282ECC"/>
    <w:rsid w:val="00284569"/>
    <w:rsid w:val="002B0678"/>
    <w:rsid w:val="002E21E9"/>
    <w:rsid w:val="002E4B6C"/>
    <w:rsid w:val="002F3F48"/>
    <w:rsid w:val="002F72DE"/>
    <w:rsid w:val="00316AFA"/>
    <w:rsid w:val="0032555C"/>
    <w:rsid w:val="00345A9A"/>
    <w:rsid w:val="00346CDC"/>
    <w:rsid w:val="0036085E"/>
    <w:rsid w:val="00365CC6"/>
    <w:rsid w:val="003679FE"/>
    <w:rsid w:val="003733C1"/>
    <w:rsid w:val="00380A5C"/>
    <w:rsid w:val="00386EB6"/>
    <w:rsid w:val="0039013A"/>
    <w:rsid w:val="0039394A"/>
    <w:rsid w:val="00393B9E"/>
    <w:rsid w:val="003970A9"/>
    <w:rsid w:val="003B122C"/>
    <w:rsid w:val="003C034B"/>
    <w:rsid w:val="003C1097"/>
    <w:rsid w:val="003C7A2C"/>
    <w:rsid w:val="003D21AF"/>
    <w:rsid w:val="003E265A"/>
    <w:rsid w:val="003E5051"/>
    <w:rsid w:val="003E582E"/>
    <w:rsid w:val="003F4BFD"/>
    <w:rsid w:val="00403987"/>
    <w:rsid w:val="00410029"/>
    <w:rsid w:val="00440BB9"/>
    <w:rsid w:val="00440E37"/>
    <w:rsid w:val="00451F9F"/>
    <w:rsid w:val="00454C7E"/>
    <w:rsid w:val="00472C94"/>
    <w:rsid w:val="00473C98"/>
    <w:rsid w:val="004752CA"/>
    <w:rsid w:val="004756CE"/>
    <w:rsid w:val="0047588D"/>
    <w:rsid w:val="004955B8"/>
    <w:rsid w:val="004A14E8"/>
    <w:rsid w:val="004A45E8"/>
    <w:rsid w:val="004B0272"/>
    <w:rsid w:val="004B0AB9"/>
    <w:rsid w:val="004E3545"/>
    <w:rsid w:val="004E4F43"/>
    <w:rsid w:val="004F59F6"/>
    <w:rsid w:val="00505AD6"/>
    <w:rsid w:val="00520904"/>
    <w:rsid w:val="005255CE"/>
    <w:rsid w:val="005263EA"/>
    <w:rsid w:val="00532C58"/>
    <w:rsid w:val="0053793E"/>
    <w:rsid w:val="00555C13"/>
    <w:rsid w:val="00560619"/>
    <w:rsid w:val="00560C18"/>
    <w:rsid w:val="0056563E"/>
    <w:rsid w:val="0056593A"/>
    <w:rsid w:val="00570DAE"/>
    <w:rsid w:val="0057542D"/>
    <w:rsid w:val="0057578F"/>
    <w:rsid w:val="00575BCD"/>
    <w:rsid w:val="005774CE"/>
    <w:rsid w:val="005853C4"/>
    <w:rsid w:val="005B125B"/>
    <w:rsid w:val="005B1F09"/>
    <w:rsid w:val="005B53CD"/>
    <w:rsid w:val="005B6BBC"/>
    <w:rsid w:val="005D1E73"/>
    <w:rsid w:val="005D62F5"/>
    <w:rsid w:val="005E2CF1"/>
    <w:rsid w:val="005F5597"/>
    <w:rsid w:val="005F63E7"/>
    <w:rsid w:val="0061140D"/>
    <w:rsid w:val="006115FA"/>
    <w:rsid w:val="006522F9"/>
    <w:rsid w:val="0066321B"/>
    <w:rsid w:val="0066650F"/>
    <w:rsid w:val="006765FA"/>
    <w:rsid w:val="00681387"/>
    <w:rsid w:val="00681CAA"/>
    <w:rsid w:val="00695235"/>
    <w:rsid w:val="006B7A76"/>
    <w:rsid w:val="006C1320"/>
    <w:rsid w:val="006D1A28"/>
    <w:rsid w:val="006D7970"/>
    <w:rsid w:val="006E5D6D"/>
    <w:rsid w:val="006E74F6"/>
    <w:rsid w:val="00714B2A"/>
    <w:rsid w:val="0071682B"/>
    <w:rsid w:val="00790044"/>
    <w:rsid w:val="007C33DC"/>
    <w:rsid w:val="007D38FB"/>
    <w:rsid w:val="007E226A"/>
    <w:rsid w:val="008076E2"/>
    <w:rsid w:val="008273F8"/>
    <w:rsid w:val="00834789"/>
    <w:rsid w:val="00845B13"/>
    <w:rsid w:val="00846E60"/>
    <w:rsid w:val="00851A83"/>
    <w:rsid w:val="00855426"/>
    <w:rsid w:val="00856CAE"/>
    <w:rsid w:val="00866ECE"/>
    <w:rsid w:val="00867074"/>
    <w:rsid w:val="00874D12"/>
    <w:rsid w:val="008942F7"/>
    <w:rsid w:val="00894C6E"/>
    <w:rsid w:val="008957E5"/>
    <w:rsid w:val="008964AD"/>
    <w:rsid w:val="008B1FA0"/>
    <w:rsid w:val="008B5076"/>
    <w:rsid w:val="008B54EC"/>
    <w:rsid w:val="008D1C47"/>
    <w:rsid w:val="008E0950"/>
    <w:rsid w:val="008E14A2"/>
    <w:rsid w:val="008F57CF"/>
    <w:rsid w:val="00910814"/>
    <w:rsid w:val="00915C71"/>
    <w:rsid w:val="00937AE4"/>
    <w:rsid w:val="009402CC"/>
    <w:rsid w:val="00952746"/>
    <w:rsid w:val="009539FC"/>
    <w:rsid w:val="009618BB"/>
    <w:rsid w:val="00974786"/>
    <w:rsid w:val="009939B7"/>
    <w:rsid w:val="009F47C1"/>
    <w:rsid w:val="009F53B2"/>
    <w:rsid w:val="009F7630"/>
    <w:rsid w:val="00A074AA"/>
    <w:rsid w:val="00A1264F"/>
    <w:rsid w:val="00A13F67"/>
    <w:rsid w:val="00A22590"/>
    <w:rsid w:val="00A2346A"/>
    <w:rsid w:val="00A307F3"/>
    <w:rsid w:val="00A35823"/>
    <w:rsid w:val="00A46F45"/>
    <w:rsid w:val="00A53A45"/>
    <w:rsid w:val="00A57420"/>
    <w:rsid w:val="00A61862"/>
    <w:rsid w:val="00A67D5F"/>
    <w:rsid w:val="00A74063"/>
    <w:rsid w:val="00A7448D"/>
    <w:rsid w:val="00A80351"/>
    <w:rsid w:val="00AB18F3"/>
    <w:rsid w:val="00AD1401"/>
    <w:rsid w:val="00AF04AB"/>
    <w:rsid w:val="00B00316"/>
    <w:rsid w:val="00B1159D"/>
    <w:rsid w:val="00B259BC"/>
    <w:rsid w:val="00B2601E"/>
    <w:rsid w:val="00B30927"/>
    <w:rsid w:val="00B35045"/>
    <w:rsid w:val="00B407CF"/>
    <w:rsid w:val="00B674C1"/>
    <w:rsid w:val="00B726B4"/>
    <w:rsid w:val="00B77F32"/>
    <w:rsid w:val="00B9026D"/>
    <w:rsid w:val="00B9341F"/>
    <w:rsid w:val="00BA5787"/>
    <w:rsid w:val="00BB6A06"/>
    <w:rsid w:val="00BC200E"/>
    <w:rsid w:val="00BE1C77"/>
    <w:rsid w:val="00BE4DBE"/>
    <w:rsid w:val="00C00163"/>
    <w:rsid w:val="00C10DAE"/>
    <w:rsid w:val="00C226D9"/>
    <w:rsid w:val="00C23F77"/>
    <w:rsid w:val="00C31DA3"/>
    <w:rsid w:val="00C41EB6"/>
    <w:rsid w:val="00C43AC9"/>
    <w:rsid w:val="00C726B1"/>
    <w:rsid w:val="00C72FD3"/>
    <w:rsid w:val="00C75539"/>
    <w:rsid w:val="00C80294"/>
    <w:rsid w:val="00C839C8"/>
    <w:rsid w:val="00C83DBB"/>
    <w:rsid w:val="00C9205E"/>
    <w:rsid w:val="00C9305E"/>
    <w:rsid w:val="00C96A0F"/>
    <w:rsid w:val="00CC100D"/>
    <w:rsid w:val="00CC27A3"/>
    <w:rsid w:val="00CF3414"/>
    <w:rsid w:val="00D11527"/>
    <w:rsid w:val="00D279BA"/>
    <w:rsid w:val="00D44D9E"/>
    <w:rsid w:val="00D6356D"/>
    <w:rsid w:val="00D63E1E"/>
    <w:rsid w:val="00D63E48"/>
    <w:rsid w:val="00D647CF"/>
    <w:rsid w:val="00D817C9"/>
    <w:rsid w:val="00D85CB2"/>
    <w:rsid w:val="00DA18AC"/>
    <w:rsid w:val="00DB1656"/>
    <w:rsid w:val="00DC37C9"/>
    <w:rsid w:val="00DD3939"/>
    <w:rsid w:val="00E13D30"/>
    <w:rsid w:val="00E36A6B"/>
    <w:rsid w:val="00E37325"/>
    <w:rsid w:val="00E55099"/>
    <w:rsid w:val="00E72EB5"/>
    <w:rsid w:val="00E776CA"/>
    <w:rsid w:val="00E91436"/>
    <w:rsid w:val="00EB5BCE"/>
    <w:rsid w:val="00EC1DB7"/>
    <w:rsid w:val="00ED19CA"/>
    <w:rsid w:val="00ED3CE4"/>
    <w:rsid w:val="00EE21AE"/>
    <w:rsid w:val="00EE533A"/>
    <w:rsid w:val="00F05877"/>
    <w:rsid w:val="00F17D31"/>
    <w:rsid w:val="00F2310D"/>
    <w:rsid w:val="00F23C64"/>
    <w:rsid w:val="00F267AE"/>
    <w:rsid w:val="00F3239A"/>
    <w:rsid w:val="00F3345D"/>
    <w:rsid w:val="00F33694"/>
    <w:rsid w:val="00F35ECC"/>
    <w:rsid w:val="00F60772"/>
    <w:rsid w:val="00F7623B"/>
    <w:rsid w:val="00F81A07"/>
    <w:rsid w:val="00F979EE"/>
    <w:rsid w:val="00FA2680"/>
    <w:rsid w:val="00FC1038"/>
    <w:rsid w:val="00FD0396"/>
    <w:rsid w:val="00FE1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6E968"/>
  <w15:docId w15:val="{35F55331-52F2-4FEE-873E-A82244A6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682B"/>
    <w:pPr>
      <w:ind w:left="720"/>
      <w:contextualSpacing/>
    </w:pPr>
  </w:style>
  <w:style w:type="paragraph" w:customStyle="1" w:styleId="Default">
    <w:name w:val="Default"/>
    <w:rsid w:val="00B407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9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9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59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D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D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D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D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A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BBC"/>
    <w:rPr>
      <w:b/>
      <w:bCs/>
    </w:rPr>
  </w:style>
  <w:style w:type="table" w:styleId="Tabela-Siatka">
    <w:name w:val="Table Grid"/>
    <w:basedOn w:val="Standardowy"/>
    <w:uiPriority w:val="59"/>
    <w:rsid w:val="00BE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7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325"/>
  </w:style>
  <w:style w:type="paragraph" w:styleId="Stopka">
    <w:name w:val="footer"/>
    <w:basedOn w:val="Normalny"/>
    <w:link w:val="StopkaZnak"/>
    <w:uiPriority w:val="99"/>
    <w:unhideWhenUsed/>
    <w:rsid w:val="00E37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325"/>
  </w:style>
  <w:style w:type="paragraph" w:styleId="Poprawka">
    <w:name w:val="Revision"/>
    <w:hidden/>
    <w:uiPriority w:val="99"/>
    <w:semiHidden/>
    <w:rsid w:val="00186929"/>
    <w:pPr>
      <w:spacing w:after="0" w:line="240" w:lineRule="auto"/>
    </w:pPr>
  </w:style>
  <w:style w:type="paragraph" w:customStyle="1" w:styleId="Akapitzlist3">
    <w:name w:val="Akapit z listą3"/>
    <w:basedOn w:val="Normalny"/>
    <w:qFormat/>
    <w:rsid w:val="00472C94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C9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C94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A4EC-0797-423B-AE3B-8541A212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3063</Words>
  <Characters>18384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Natalia Halicka</cp:lastModifiedBy>
  <cp:revision>2</cp:revision>
  <cp:lastPrinted>2019-05-31T05:54:00Z</cp:lastPrinted>
  <dcterms:created xsi:type="dcterms:W3CDTF">2021-06-12T17:14:00Z</dcterms:created>
  <dcterms:modified xsi:type="dcterms:W3CDTF">2021-06-12T17:14:00Z</dcterms:modified>
</cp:coreProperties>
</file>