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B57DF" w14:textId="6F7DF8C6" w:rsidR="00822109" w:rsidRPr="00822109" w:rsidRDefault="00822109" w:rsidP="00822109">
      <w:pPr>
        <w:spacing w:after="0"/>
        <w:ind w:left="5387" w:firstLine="142"/>
        <w:rPr>
          <w:rFonts w:ascii="Times New Roman" w:hAnsi="Times New Roman"/>
          <w:b/>
          <w:i/>
          <w:sz w:val="20"/>
          <w:szCs w:val="20"/>
        </w:rPr>
      </w:pPr>
      <w:bookmarkStart w:id="0" w:name="_GoBack"/>
      <w:bookmarkEnd w:id="0"/>
      <w:r w:rsidRPr="00822109">
        <w:rPr>
          <w:rFonts w:ascii="Times New Roman" w:hAnsi="Times New Roman"/>
          <w:b/>
          <w:i/>
          <w:sz w:val="20"/>
          <w:szCs w:val="20"/>
        </w:rPr>
        <w:t>Załącznik do uchwały nr 41</w:t>
      </w:r>
      <w:r>
        <w:rPr>
          <w:rFonts w:ascii="Times New Roman" w:hAnsi="Times New Roman"/>
          <w:b/>
          <w:i/>
          <w:sz w:val="20"/>
          <w:szCs w:val="20"/>
        </w:rPr>
        <w:t>4</w:t>
      </w:r>
      <w:r w:rsidRPr="00822109">
        <w:rPr>
          <w:rFonts w:ascii="Times New Roman" w:hAnsi="Times New Roman"/>
          <w:b/>
          <w:i/>
          <w:sz w:val="20"/>
          <w:szCs w:val="20"/>
        </w:rPr>
        <w:t xml:space="preserve"> Senatu UŁ </w:t>
      </w:r>
    </w:p>
    <w:p w14:paraId="24E703AB" w14:textId="77777777" w:rsidR="00822109" w:rsidRPr="00822109" w:rsidRDefault="00822109" w:rsidP="00822109">
      <w:pPr>
        <w:spacing w:after="0"/>
        <w:ind w:left="5387" w:firstLine="142"/>
        <w:rPr>
          <w:rFonts w:ascii="Times New Roman" w:hAnsi="Times New Roman"/>
          <w:b/>
          <w:i/>
          <w:sz w:val="20"/>
          <w:szCs w:val="20"/>
        </w:rPr>
      </w:pPr>
      <w:r w:rsidRPr="00822109">
        <w:rPr>
          <w:rFonts w:ascii="Times New Roman" w:hAnsi="Times New Roman"/>
          <w:b/>
          <w:i/>
          <w:sz w:val="20"/>
          <w:szCs w:val="20"/>
        </w:rPr>
        <w:t>z dnia 15 kwietnia 2019 r.</w:t>
      </w:r>
    </w:p>
    <w:p w14:paraId="45FCC40C" w14:textId="77777777" w:rsidR="00822109" w:rsidRDefault="00822109" w:rsidP="007E5158">
      <w:pPr>
        <w:spacing w:after="0"/>
        <w:jc w:val="center"/>
        <w:rPr>
          <w:rFonts w:ascii="Times New Roman" w:hAnsi="Times New Roman"/>
          <w:b/>
          <w:sz w:val="28"/>
          <w:szCs w:val="28"/>
        </w:rPr>
      </w:pPr>
    </w:p>
    <w:p w14:paraId="2A903025" w14:textId="77777777" w:rsidR="00331B49" w:rsidRPr="007E5158" w:rsidRDefault="00331B49" w:rsidP="007E5158">
      <w:pPr>
        <w:spacing w:after="0"/>
        <w:jc w:val="center"/>
        <w:rPr>
          <w:rFonts w:ascii="Times New Roman" w:hAnsi="Times New Roman"/>
          <w:b/>
          <w:sz w:val="28"/>
          <w:szCs w:val="28"/>
        </w:rPr>
      </w:pPr>
      <w:r w:rsidRPr="007E5158">
        <w:rPr>
          <w:rFonts w:ascii="Times New Roman" w:hAnsi="Times New Roman"/>
          <w:b/>
          <w:sz w:val="28"/>
          <w:szCs w:val="28"/>
        </w:rPr>
        <w:t xml:space="preserve">PROGRAM </w:t>
      </w:r>
      <w:r w:rsidR="007E0530">
        <w:rPr>
          <w:rFonts w:ascii="Times New Roman" w:hAnsi="Times New Roman"/>
          <w:b/>
          <w:sz w:val="28"/>
          <w:szCs w:val="28"/>
        </w:rPr>
        <w:t>STUDIÓW</w:t>
      </w:r>
    </w:p>
    <w:p w14:paraId="7893CA7D" w14:textId="77777777" w:rsidR="00331B49" w:rsidRPr="007E5158" w:rsidRDefault="00331B49" w:rsidP="007E5158">
      <w:pPr>
        <w:spacing w:after="0"/>
        <w:jc w:val="center"/>
        <w:rPr>
          <w:rFonts w:ascii="Times New Roman" w:hAnsi="Times New Roman"/>
          <w:b/>
          <w:sz w:val="28"/>
          <w:szCs w:val="28"/>
        </w:rPr>
      </w:pPr>
      <w:r w:rsidRPr="007E5158">
        <w:rPr>
          <w:rFonts w:ascii="Times New Roman" w:hAnsi="Times New Roman"/>
          <w:b/>
          <w:sz w:val="28"/>
          <w:szCs w:val="28"/>
        </w:rPr>
        <w:t>dla kierunku LOGISTYKA</w:t>
      </w:r>
    </w:p>
    <w:p w14:paraId="58CC0F73" w14:textId="77777777" w:rsidR="00331B49" w:rsidRPr="007E5158" w:rsidRDefault="00331B49" w:rsidP="007E5158">
      <w:pPr>
        <w:spacing w:after="0"/>
        <w:jc w:val="center"/>
        <w:rPr>
          <w:rFonts w:ascii="Times New Roman" w:hAnsi="Times New Roman"/>
          <w:b/>
          <w:sz w:val="28"/>
          <w:szCs w:val="28"/>
        </w:rPr>
      </w:pPr>
      <w:r w:rsidRPr="007E5158">
        <w:rPr>
          <w:rFonts w:ascii="Times New Roman" w:hAnsi="Times New Roman"/>
          <w:b/>
          <w:sz w:val="28"/>
          <w:szCs w:val="28"/>
        </w:rPr>
        <w:t>(studia stacjonarne i niestacjonarne I stopnia)</w:t>
      </w:r>
    </w:p>
    <w:p w14:paraId="27799A4D" w14:textId="77777777" w:rsidR="00331B49" w:rsidRDefault="00331B49" w:rsidP="002C7B6E">
      <w:pPr>
        <w:jc w:val="center"/>
        <w:rPr>
          <w:rFonts w:ascii="Times New Roman" w:hAnsi="Times New Roman"/>
          <w:sz w:val="24"/>
          <w:szCs w:val="24"/>
        </w:rPr>
      </w:pPr>
    </w:p>
    <w:p w14:paraId="7F21488C" w14:textId="1245DDF1" w:rsidR="00331B49" w:rsidRDefault="00331B49" w:rsidP="00E83ACD">
      <w:pPr>
        <w:pStyle w:val="Akapitzlist"/>
        <w:numPr>
          <w:ilvl w:val="0"/>
          <w:numId w:val="2"/>
        </w:numPr>
        <w:spacing w:after="360"/>
        <w:ind w:left="426" w:hanging="426"/>
        <w:contextualSpacing w:val="0"/>
        <w:jc w:val="both"/>
        <w:rPr>
          <w:rFonts w:ascii="Times New Roman" w:hAnsi="Times New Roman"/>
          <w:sz w:val="24"/>
          <w:szCs w:val="24"/>
        </w:rPr>
      </w:pPr>
      <w:r w:rsidRPr="002C7B6E">
        <w:rPr>
          <w:rFonts w:ascii="Times New Roman" w:hAnsi="Times New Roman"/>
          <w:b/>
          <w:sz w:val="24"/>
          <w:szCs w:val="24"/>
        </w:rPr>
        <w:t>Kierunek studiów:</w:t>
      </w:r>
      <w:r w:rsidR="00E83ACD">
        <w:rPr>
          <w:rFonts w:ascii="Times New Roman" w:hAnsi="Times New Roman"/>
          <w:sz w:val="24"/>
          <w:szCs w:val="24"/>
        </w:rPr>
        <w:t xml:space="preserve"> Logistyka.</w:t>
      </w:r>
    </w:p>
    <w:p w14:paraId="3AE91520" w14:textId="77777777" w:rsidR="00331B49" w:rsidRDefault="00E674EF" w:rsidP="00E83ACD">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t>Zwięzły opis kierunku</w:t>
      </w:r>
    </w:p>
    <w:p w14:paraId="1ADC469E" w14:textId="705E065A" w:rsidR="00F502C1" w:rsidRDefault="00C15841" w:rsidP="00E83ACD">
      <w:pPr>
        <w:pStyle w:val="Akapitzlist"/>
        <w:ind w:left="0" w:firstLine="426"/>
        <w:jc w:val="both"/>
        <w:rPr>
          <w:rFonts w:ascii="Times New Roman" w:hAnsi="Times New Roman"/>
          <w:iCs/>
          <w:sz w:val="24"/>
          <w:szCs w:val="24"/>
        </w:rPr>
      </w:pPr>
      <w:r>
        <w:rPr>
          <w:rFonts w:ascii="Times New Roman" w:hAnsi="Times New Roman"/>
          <w:sz w:val="24"/>
          <w:szCs w:val="24"/>
        </w:rPr>
        <w:t>Studia pierwszego stopnia na kierunku Logistyka na Wydziale Ekonomiczno-Socjologicznym</w:t>
      </w:r>
      <w:r w:rsidR="00284314">
        <w:rPr>
          <w:rFonts w:ascii="Times New Roman" w:hAnsi="Times New Roman"/>
          <w:sz w:val="24"/>
          <w:szCs w:val="24"/>
        </w:rPr>
        <w:t xml:space="preserve"> wpisują się w </w:t>
      </w:r>
      <w:r w:rsidR="001F3D09">
        <w:rPr>
          <w:rFonts w:ascii="Times New Roman" w:hAnsi="Times New Roman"/>
          <w:sz w:val="24"/>
          <w:szCs w:val="24"/>
        </w:rPr>
        <w:t xml:space="preserve">dziedzinę </w:t>
      </w:r>
      <w:r w:rsidR="00284314">
        <w:rPr>
          <w:rFonts w:ascii="Times New Roman" w:hAnsi="Times New Roman"/>
          <w:sz w:val="24"/>
          <w:szCs w:val="24"/>
        </w:rPr>
        <w:t>kształcenia w zakresie nauk społecznych.</w:t>
      </w:r>
      <w:r w:rsidR="00985E1A">
        <w:rPr>
          <w:rFonts w:ascii="Times New Roman" w:hAnsi="Times New Roman"/>
          <w:sz w:val="24"/>
          <w:szCs w:val="24"/>
        </w:rPr>
        <w:t xml:space="preserve"> </w:t>
      </w:r>
      <w:r w:rsidR="00BC0663">
        <w:rPr>
          <w:rFonts w:ascii="Times New Roman" w:hAnsi="Times New Roman"/>
          <w:sz w:val="24"/>
          <w:szCs w:val="24"/>
        </w:rPr>
        <w:t>Wiedza, umiejętności i kompetencje społeczne a</w:t>
      </w:r>
      <w:r w:rsidR="008C157C">
        <w:rPr>
          <w:rFonts w:ascii="Times New Roman" w:hAnsi="Times New Roman"/>
          <w:sz w:val="24"/>
          <w:szCs w:val="24"/>
        </w:rPr>
        <w:t>bsolwent</w:t>
      </w:r>
      <w:r w:rsidR="00BC0663">
        <w:rPr>
          <w:rFonts w:ascii="Times New Roman" w:hAnsi="Times New Roman"/>
          <w:sz w:val="24"/>
          <w:szCs w:val="24"/>
        </w:rPr>
        <w:t>a</w:t>
      </w:r>
      <w:r w:rsidR="008C157C">
        <w:rPr>
          <w:rFonts w:ascii="Times New Roman" w:hAnsi="Times New Roman"/>
          <w:sz w:val="24"/>
          <w:szCs w:val="24"/>
        </w:rPr>
        <w:t xml:space="preserve"> studiów pierwszego</w:t>
      </w:r>
      <w:r w:rsidR="008C157C" w:rsidRPr="008C157C">
        <w:rPr>
          <w:rFonts w:ascii="Times New Roman" w:hAnsi="Times New Roman"/>
          <w:sz w:val="24"/>
          <w:szCs w:val="24"/>
        </w:rPr>
        <w:t xml:space="preserve"> </w:t>
      </w:r>
      <w:r w:rsidR="008C157C" w:rsidRPr="00F3583E">
        <w:rPr>
          <w:rFonts w:ascii="Times New Roman" w:hAnsi="Times New Roman"/>
          <w:sz w:val="24"/>
          <w:szCs w:val="24"/>
        </w:rPr>
        <w:t xml:space="preserve">stopnia </w:t>
      </w:r>
      <w:r w:rsidR="00B65ADF">
        <w:rPr>
          <w:rFonts w:ascii="Times New Roman" w:hAnsi="Times New Roman"/>
          <w:sz w:val="24"/>
          <w:szCs w:val="24"/>
        </w:rPr>
        <w:t xml:space="preserve">tego </w:t>
      </w:r>
      <w:r w:rsidR="008C157C" w:rsidRPr="00F3583E">
        <w:rPr>
          <w:rFonts w:ascii="Times New Roman" w:hAnsi="Times New Roman"/>
          <w:sz w:val="24"/>
          <w:szCs w:val="24"/>
        </w:rPr>
        <w:t xml:space="preserve">kierunku </w:t>
      </w:r>
      <w:r w:rsidR="00F3583E" w:rsidRPr="00F3583E">
        <w:rPr>
          <w:rFonts w:ascii="Times New Roman" w:hAnsi="Times New Roman"/>
          <w:iCs/>
          <w:sz w:val="24"/>
          <w:szCs w:val="24"/>
        </w:rPr>
        <w:t>uwzględniają dorobek naukowy</w:t>
      </w:r>
      <w:r w:rsidR="0059638A">
        <w:rPr>
          <w:rFonts w:ascii="Times New Roman" w:hAnsi="Times New Roman"/>
          <w:iCs/>
          <w:sz w:val="24"/>
          <w:szCs w:val="24"/>
        </w:rPr>
        <w:t xml:space="preserve"> dyscyplin</w:t>
      </w:r>
      <w:r w:rsidR="00F3583E" w:rsidRPr="00F3583E">
        <w:rPr>
          <w:rFonts w:ascii="Times New Roman" w:hAnsi="Times New Roman"/>
          <w:iCs/>
          <w:sz w:val="24"/>
          <w:szCs w:val="24"/>
        </w:rPr>
        <w:t xml:space="preserve"> </w:t>
      </w:r>
      <w:r w:rsidR="00B65ADF">
        <w:rPr>
          <w:rFonts w:ascii="Times New Roman" w:hAnsi="Times New Roman"/>
          <w:iCs/>
          <w:sz w:val="24"/>
          <w:szCs w:val="24"/>
        </w:rPr>
        <w:t xml:space="preserve">funkcjonujących </w:t>
      </w:r>
      <w:r w:rsidR="00F3583E" w:rsidRPr="00F3583E">
        <w:rPr>
          <w:rFonts w:ascii="Times New Roman" w:hAnsi="Times New Roman"/>
          <w:iCs/>
          <w:sz w:val="24"/>
          <w:szCs w:val="24"/>
        </w:rPr>
        <w:t>w dziedzin</w:t>
      </w:r>
      <w:r w:rsidR="00B65ADF">
        <w:rPr>
          <w:rFonts w:ascii="Times New Roman" w:hAnsi="Times New Roman"/>
          <w:iCs/>
          <w:sz w:val="24"/>
          <w:szCs w:val="24"/>
        </w:rPr>
        <w:t>ach</w:t>
      </w:r>
      <w:r w:rsidR="00F3583E" w:rsidRPr="00F3583E">
        <w:rPr>
          <w:rFonts w:ascii="Times New Roman" w:hAnsi="Times New Roman"/>
          <w:iCs/>
          <w:sz w:val="24"/>
          <w:szCs w:val="24"/>
        </w:rPr>
        <w:t xml:space="preserve"> </w:t>
      </w:r>
      <w:r w:rsidR="00B65ADF">
        <w:rPr>
          <w:rFonts w:ascii="Times New Roman" w:hAnsi="Times New Roman"/>
          <w:iCs/>
          <w:sz w:val="24"/>
          <w:szCs w:val="24"/>
        </w:rPr>
        <w:t>ekonomii i</w:t>
      </w:r>
      <w:r w:rsidR="00E4052A">
        <w:rPr>
          <w:rFonts w:ascii="Times New Roman" w:hAnsi="Times New Roman"/>
          <w:iCs/>
          <w:sz w:val="24"/>
          <w:szCs w:val="24"/>
        </w:rPr>
        <w:t> </w:t>
      </w:r>
      <w:r w:rsidR="00B65ADF">
        <w:rPr>
          <w:rFonts w:ascii="Times New Roman" w:hAnsi="Times New Roman"/>
          <w:iCs/>
          <w:sz w:val="24"/>
          <w:szCs w:val="24"/>
        </w:rPr>
        <w:t xml:space="preserve">finansów oraz </w:t>
      </w:r>
      <w:r w:rsidR="00F3583E" w:rsidRPr="00F3583E">
        <w:rPr>
          <w:rFonts w:ascii="Times New Roman" w:hAnsi="Times New Roman"/>
          <w:iCs/>
          <w:sz w:val="24"/>
          <w:szCs w:val="24"/>
        </w:rPr>
        <w:t>nauk o zarządzaniu</w:t>
      </w:r>
      <w:r w:rsidR="00B65ADF">
        <w:rPr>
          <w:rFonts w:ascii="Times New Roman" w:hAnsi="Times New Roman"/>
          <w:iCs/>
          <w:sz w:val="24"/>
          <w:szCs w:val="24"/>
        </w:rPr>
        <w:t xml:space="preserve"> i jakości</w:t>
      </w:r>
      <w:r w:rsidR="00F3583E">
        <w:rPr>
          <w:rFonts w:ascii="Times New Roman" w:hAnsi="Times New Roman"/>
          <w:iCs/>
          <w:sz w:val="24"/>
          <w:szCs w:val="24"/>
        </w:rPr>
        <w:t>.</w:t>
      </w:r>
      <w:r w:rsidR="00576E09">
        <w:rPr>
          <w:rFonts w:ascii="Times New Roman" w:hAnsi="Times New Roman"/>
          <w:iCs/>
          <w:sz w:val="24"/>
          <w:szCs w:val="24"/>
        </w:rPr>
        <w:t xml:space="preserve"> Stanowią one </w:t>
      </w:r>
      <w:r w:rsidR="00576E09" w:rsidRPr="00576E09">
        <w:rPr>
          <w:rFonts w:ascii="Times New Roman" w:hAnsi="Times New Roman"/>
          <w:iCs/>
          <w:sz w:val="24"/>
          <w:szCs w:val="24"/>
        </w:rPr>
        <w:t xml:space="preserve">fundament dla analizy funkcjonowania dowolnego podmiotu w gospodarce. Na tym tle prezentowana jest logistyka, z uwzględnieniem zarówno teoretycznych aspektów charakteryzujących jej istotę, jak </w:t>
      </w:r>
      <w:r w:rsidR="00787CC2">
        <w:rPr>
          <w:rFonts w:ascii="Times New Roman" w:hAnsi="Times New Roman"/>
          <w:iCs/>
          <w:sz w:val="24"/>
          <w:szCs w:val="24"/>
        </w:rPr>
        <w:t>i</w:t>
      </w:r>
      <w:r w:rsidR="00576E09" w:rsidRPr="00576E09">
        <w:rPr>
          <w:rFonts w:ascii="Times New Roman" w:hAnsi="Times New Roman"/>
          <w:iCs/>
          <w:sz w:val="24"/>
          <w:szCs w:val="24"/>
        </w:rPr>
        <w:t xml:space="preserve"> aplikacje rozwiązań systemowych.</w:t>
      </w:r>
      <w:r w:rsidR="00B37BF2">
        <w:rPr>
          <w:rFonts w:ascii="Times New Roman" w:hAnsi="Times New Roman"/>
          <w:iCs/>
          <w:sz w:val="24"/>
          <w:szCs w:val="24"/>
        </w:rPr>
        <w:t xml:space="preserve"> </w:t>
      </w:r>
    </w:p>
    <w:p w14:paraId="4F238F17" w14:textId="3B1463C2" w:rsidR="00D773E3" w:rsidRPr="002A1BC5" w:rsidRDefault="00D773E3" w:rsidP="00E83ACD">
      <w:pPr>
        <w:pStyle w:val="Akapitzlist"/>
        <w:ind w:left="0" w:firstLine="426"/>
        <w:jc w:val="both"/>
        <w:rPr>
          <w:rFonts w:ascii="Times New Roman" w:hAnsi="Times New Roman"/>
          <w:iCs/>
          <w:sz w:val="24"/>
          <w:szCs w:val="24"/>
        </w:rPr>
      </w:pPr>
      <w:r w:rsidRPr="002A1BC5">
        <w:rPr>
          <w:rFonts w:ascii="Times New Roman" w:hAnsi="Times New Roman"/>
          <w:iCs/>
          <w:sz w:val="24"/>
          <w:szCs w:val="24"/>
        </w:rPr>
        <w:t>Logistyka wykazuje od strony praktycznej związki z zarządzaniem. Upowszechniające się w ostatnich dekadach techniki zarządcze</w:t>
      </w:r>
      <w:r w:rsidR="00787CC2">
        <w:rPr>
          <w:rFonts w:ascii="Times New Roman" w:hAnsi="Times New Roman"/>
          <w:iCs/>
          <w:sz w:val="24"/>
          <w:szCs w:val="24"/>
        </w:rPr>
        <w:t>,</w:t>
      </w:r>
      <w:r w:rsidRPr="002A1BC5">
        <w:rPr>
          <w:rFonts w:ascii="Times New Roman" w:hAnsi="Times New Roman"/>
          <w:iCs/>
          <w:sz w:val="24"/>
          <w:szCs w:val="24"/>
        </w:rPr>
        <w:t xml:space="preserve"> takie jak MRP, AM, LM i wiele innych, są powszechnie stosowane w logistyce. Wykorzystanie tego dorobku w procesie dydaktycznym daje umiejętności niezbędne absolwentom w kontekście wymagań managerskich i stawianych przez pracodawców oraz będące bazą dalszego </w:t>
      </w:r>
      <w:r w:rsidR="00787CC2" w:rsidRPr="002A1BC5">
        <w:rPr>
          <w:rFonts w:ascii="Times New Roman" w:hAnsi="Times New Roman"/>
          <w:iCs/>
          <w:sz w:val="24"/>
          <w:szCs w:val="24"/>
        </w:rPr>
        <w:t xml:space="preserve">rozwoju </w:t>
      </w:r>
      <w:r w:rsidRPr="002A1BC5">
        <w:rPr>
          <w:rFonts w:ascii="Times New Roman" w:hAnsi="Times New Roman"/>
          <w:iCs/>
          <w:sz w:val="24"/>
          <w:szCs w:val="24"/>
        </w:rPr>
        <w:t>zawodowego.</w:t>
      </w:r>
      <w:r w:rsidR="00D14ACF">
        <w:rPr>
          <w:rFonts w:ascii="Times New Roman" w:hAnsi="Times New Roman"/>
          <w:iCs/>
          <w:sz w:val="24"/>
          <w:szCs w:val="24"/>
        </w:rPr>
        <w:t xml:space="preserve"> </w:t>
      </w:r>
      <w:r w:rsidRPr="002A1BC5">
        <w:rPr>
          <w:rFonts w:ascii="Times New Roman" w:hAnsi="Times New Roman"/>
          <w:iCs/>
          <w:sz w:val="24"/>
          <w:szCs w:val="24"/>
        </w:rPr>
        <w:t>Zorientowanie na zarządzanie całymi procesami, przy zastosowaniu tych nowoczesnych koncepcji i metod, znajduje odzwierciedlenie w proponowanych przedmiotach i w odpowiednich proporcjach dotyczy tak zarządzania działalnością przedsiębiorstwa</w:t>
      </w:r>
      <w:r w:rsidR="0072547F">
        <w:rPr>
          <w:rFonts w:ascii="Times New Roman" w:hAnsi="Times New Roman"/>
          <w:iCs/>
          <w:sz w:val="24"/>
          <w:szCs w:val="24"/>
        </w:rPr>
        <w:t>,</w:t>
      </w:r>
      <w:r w:rsidRPr="002A1BC5">
        <w:rPr>
          <w:rFonts w:ascii="Times New Roman" w:hAnsi="Times New Roman"/>
          <w:iCs/>
          <w:sz w:val="24"/>
          <w:szCs w:val="24"/>
        </w:rPr>
        <w:t xml:space="preserve"> jak i zmianami w przedsiębiorstwach.</w:t>
      </w:r>
    </w:p>
    <w:p w14:paraId="22353455" w14:textId="77777777" w:rsidR="006E3E38" w:rsidRDefault="00E878F6" w:rsidP="00E83ACD">
      <w:pPr>
        <w:pStyle w:val="Akapitzlist"/>
        <w:ind w:left="0" w:firstLine="426"/>
        <w:jc w:val="both"/>
        <w:rPr>
          <w:rFonts w:ascii="Times New Roman" w:hAnsi="Times New Roman"/>
          <w:iCs/>
          <w:sz w:val="24"/>
          <w:szCs w:val="24"/>
        </w:rPr>
      </w:pPr>
      <w:r w:rsidRPr="00E878F6">
        <w:rPr>
          <w:rFonts w:ascii="Times New Roman" w:hAnsi="Times New Roman"/>
          <w:iCs/>
          <w:sz w:val="24"/>
          <w:szCs w:val="24"/>
        </w:rPr>
        <w:t xml:space="preserve">Ważną rolę w programie odgrywają treści związane z opisem i zastosowaniem sformalizowanych metod wspomagających podejmowanie decyzji w zakresie przedsięwzięć logistycznych. Niemniej ważne jest </w:t>
      </w:r>
      <w:r w:rsidR="00BB1373">
        <w:rPr>
          <w:rFonts w:ascii="Times New Roman" w:hAnsi="Times New Roman"/>
          <w:iCs/>
          <w:sz w:val="24"/>
          <w:szCs w:val="24"/>
        </w:rPr>
        <w:t xml:space="preserve">też </w:t>
      </w:r>
      <w:r w:rsidRPr="00E878F6">
        <w:rPr>
          <w:rFonts w:ascii="Times New Roman" w:hAnsi="Times New Roman"/>
          <w:iCs/>
          <w:sz w:val="24"/>
          <w:szCs w:val="24"/>
        </w:rPr>
        <w:t>poznanie systemów informatycznych usprawniających funkcjonowanie sfery logistyki w pojedynczym przedsiębiorstwie lub też umożliwiających organizowanie ścisłej współpracy podmiotów tworzących łańcuch dostaw</w:t>
      </w:r>
      <w:r w:rsidR="00275BF0">
        <w:rPr>
          <w:rFonts w:ascii="Times New Roman" w:hAnsi="Times New Roman"/>
          <w:iCs/>
          <w:sz w:val="24"/>
          <w:szCs w:val="24"/>
        </w:rPr>
        <w:t>.</w:t>
      </w:r>
    </w:p>
    <w:p w14:paraId="6E256596" w14:textId="51300A9F" w:rsidR="0078535A" w:rsidRDefault="00B37BF2" w:rsidP="00E83ACD">
      <w:pPr>
        <w:pStyle w:val="Akapitzlist"/>
        <w:ind w:left="0" w:firstLine="426"/>
        <w:jc w:val="both"/>
        <w:rPr>
          <w:rFonts w:ascii="Times New Roman" w:hAnsi="Times New Roman"/>
          <w:iCs/>
          <w:sz w:val="24"/>
          <w:szCs w:val="24"/>
        </w:rPr>
      </w:pPr>
      <w:r>
        <w:rPr>
          <w:rFonts w:ascii="Times New Roman" w:hAnsi="Times New Roman"/>
          <w:iCs/>
          <w:sz w:val="24"/>
          <w:szCs w:val="24"/>
        </w:rPr>
        <w:t xml:space="preserve">Łączenie teorii z praktyką stanowi ważny atrybut studiów na kierunku Logistyka. </w:t>
      </w:r>
      <w:r w:rsidR="00CA73A1">
        <w:rPr>
          <w:rFonts w:ascii="Times New Roman" w:hAnsi="Times New Roman"/>
          <w:iCs/>
          <w:sz w:val="24"/>
          <w:szCs w:val="24"/>
        </w:rPr>
        <w:t>Uczestnicząc</w:t>
      </w:r>
      <w:r w:rsidR="00E706B6">
        <w:rPr>
          <w:rFonts w:ascii="Times New Roman" w:hAnsi="Times New Roman"/>
          <w:iCs/>
          <w:sz w:val="24"/>
          <w:szCs w:val="24"/>
        </w:rPr>
        <w:t xml:space="preserve"> w licznych wizytach studyjnych, cyklicznych wykładach prowadzonych przez praktyków w ramach Akademii Praktyka Logistyka, warsztatach czy </w:t>
      </w:r>
      <w:r w:rsidR="00AA296E">
        <w:rPr>
          <w:rFonts w:ascii="Times New Roman" w:hAnsi="Times New Roman"/>
          <w:iCs/>
          <w:sz w:val="24"/>
          <w:szCs w:val="24"/>
        </w:rPr>
        <w:t>dyskusjach panelowych z udział</w:t>
      </w:r>
      <w:r w:rsidR="00E706B6">
        <w:rPr>
          <w:rFonts w:ascii="Times New Roman" w:hAnsi="Times New Roman"/>
          <w:iCs/>
          <w:sz w:val="24"/>
          <w:szCs w:val="24"/>
        </w:rPr>
        <w:t xml:space="preserve">em </w:t>
      </w:r>
      <w:r w:rsidR="00AA296E">
        <w:rPr>
          <w:rFonts w:ascii="Times New Roman" w:hAnsi="Times New Roman"/>
          <w:iCs/>
          <w:sz w:val="24"/>
          <w:szCs w:val="24"/>
        </w:rPr>
        <w:t xml:space="preserve">przedstawicieli jednostek publicznych i przedsiębiorstw logistycznych, </w:t>
      </w:r>
      <w:r w:rsidR="00DA7DAC">
        <w:rPr>
          <w:rFonts w:ascii="Times New Roman" w:hAnsi="Times New Roman"/>
          <w:iCs/>
          <w:sz w:val="24"/>
          <w:szCs w:val="24"/>
        </w:rPr>
        <w:t xml:space="preserve">studenci mają możliwość </w:t>
      </w:r>
      <w:r w:rsidR="00F941C0">
        <w:rPr>
          <w:rFonts w:ascii="Times New Roman" w:hAnsi="Times New Roman"/>
          <w:iCs/>
          <w:sz w:val="24"/>
          <w:szCs w:val="24"/>
        </w:rPr>
        <w:t xml:space="preserve">w pełni osiągnąć </w:t>
      </w:r>
      <w:r w:rsidR="009D6809">
        <w:rPr>
          <w:rFonts w:ascii="Times New Roman" w:hAnsi="Times New Roman"/>
          <w:iCs/>
          <w:sz w:val="24"/>
          <w:szCs w:val="24"/>
        </w:rPr>
        <w:t xml:space="preserve">efekty </w:t>
      </w:r>
      <w:r w:rsidR="008478D3">
        <w:rPr>
          <w:rFonts w:ascii="Times New Roman" w:hAnsi="Times New Roman"/>
          <w:iCs/>
          <w:sz w:val="24"/>
          <w:szCs w:val="24"/>
        </w:rPr>
        <w:t>uczenia się</w:t>
      </w:r>
      <w:r w:rsidR="009D6809">
        <w:rPr>
          <w:rFonts w:ascii="Times New Roman" w:hAnsi="Times New Roman"/>
          <w:iCs/>
          <w:sz w:val="24"/>
          <w:szCs w:val="24"/>
        </w:rPr>
        <w:t xml:space="preserve">, </w:t>
      </w:r>
      <w:r w:rsidR="00E674EF">
        <w:rPr>
          <w:rFonts w:ascii="Times New Roman" w:hAnsi="Times New Roman"/>
          <w:iCs/>
          <w:sz w:val="24"/>
          <w:szCs w:val="24"/>
        </w:rPr>
        <w:t>okreś</w:t>
      </w:r>
      <w:r w:rsidR="009D6809">
        <w:rPr>
          <w:rFonts w:ascii="Times New Roman" w:hAnsi="Times New Roman"/>
          <w:iCs/>
          <w:sz w:val="24"/>
          <w:szCs w:val="24"/>
        </w:rPr>
        <w:t>lone dla kierunku Logistyka.</w:t>
      </w:r>
      <w:r w:rsidR="00E674EF">
        <w:rPr>
          <w:rFonts w:ascii="Times New Roman" w:hAnsi="Times New Roman"/>
          <w:iCs/>
          <w:sz w:val="24"/>
          <w:szCs w:val="24"/>
        </w:rPr>
        <w:t xml:space="preserve"> </w:t>
      </w:r>
      <w:r w:rsidR="0095262F">
        <w:rPr>
          <w:rFonts w:ascii="Times New Roman" w:hAnsi="Times New Roman"/>
          <w:iCs/>
          <w:sz w:val="24"/>
          <w:szCs w:val="24"/>
        </w:rPr>
        <w:t>Ponadto</w:t>
      </w:r>
      <w:r w:rsidR="00BF599A">
        <w:rPr>
          <w:rFonts w:ascii="Times New Roman" w:hAnsi="Times New Roman"/>
          <w:iCs/>
          <w:sz w:val="24"/>
          <w:szCs w:val="24"/>
        </w:rPr>
        <w:t xml:space="preserve"> </w:t>
      </w:r>
      <w:r w:rsidR="0095262F">
        <w:rPr>
          <w:rFonts w:ascii="Times New Roman" w:hAnsi="Times New Roman"/>
          <w:iCs/>
          <w:sz w:val="24"/>
          <w:szCs w:val="24"/>
        </w:rPr>
        <w:t xml:space="preserve">odbywając praktyki zawodowe, obowiązkowe w UŁ, </w:t>
      </w:r>
      <w:r w:rsidR="00582D3F">
        <w:rPr>
          <w:rFonts w:ascii="Times New Roman" w:hAnsi="Times New Roman"/>
          <w:iCs/>
          <w:sz w:val="24"/>
          <w:szCs w:val="24"/>
        </w:rPr>
        <w:t>zyskują szansę</w:t>
      </w:r>
      <w:r w:rsidR="00477C91">
        <w:rPr>
          <w:rFonts w:ascii="Times New Roman" w:hAnsi="Times New Roman"/>
          <w:iCs/>
          <w:sz w:val="24"/>
          <w:szCs w:val="24"/>
        </w:rPr>
        <w:t xml:space="preserve"> na doskonalenie umiejętności oczekiwany</w:t>
      </w:r>
      <w:r w:rsidR="008268AC">
        <w:rPr>
          <w:rFonts w:ascii="Times New Roman" w:hAnsi="Times New Roman"/>
          <w:iCs/>
          <w:sz w:val="24"/>
          <w:szCs w:val="24"/>
        </w:rPr>
        <w:t>ch przez przyszłych pracodawców.</w:t>
      </w:r>
    </w:p>
    <w:p w14:paraId="2BB71AFD" w14:textId="26E16027" w:rsidR="005D372A" w:rsidRDefault="00D81004" w:rsidP="00E83ACD">
      <w:pPr>
        <w:pStyle w:val="Akapitzlist"/>
        <w:ind w:left="0" w:firstLine="426"/>
        <w:jc w:val="both"/>
        <w:rPr>
          <w:rFonts w:ascii="Times New Roman" w:hAnsi="Times New Roman"/>
          <w:sz w:val="24"/>
          <w:szCs w:val="24"/>
        </w:rPr>
      </w:pPr>
      <w:r>
        <w:rPr>
          <w:rFonts w:ascii="Times New Roman" w:hAnsi="Times New Roman"/>
          <w:sz w:val="24"/>
          <w:szCs w:val="24"/>
        </w:rPr>
        <w:t xml:space="preserve">Studia </w:t>
      </w:r>
      <w:r w:rsidR="005D372A">
        <w:rPr>
          <w:rFonts w:ascii="Times New Roman" w:hAnsi="Times New Roman"/>
          <w:sz w:val="24"/>
          <w:szCs w:val="24"/>
        </w:rPr>
        <w:t>pierwszego</w:t>
      </w:r>
      <w:r w:rsidR="002909F9">
        <w:rPr>
          <w:rFonts w:ascii="Times New Roman" w:hAnsi="Times New Roman"/>
          <w:sz w:val="24"/>
          <w:szCs w:val="24"/>
        </w:rPr>
        <w:t xml:space="preserve"> stopnia </w:t>
      </w:r>
      <w:r w:rsidR="0072547F">
        <w:rPr>
          <w:rFonts w:ascii="Times New Roman" w:hAnsi="Times New Roman"/>
          <w:sz w:val="24"/>
          <w:szCs w:val="24"/>
        </w:rPr>
        <w:t xml:space="preserve">na </w:t>
      </w:r>
      <w:r>
        <w:rPr>
          <w:rFonts w:ascii="Times New Roman" w:hAnsi="Times New Roman"/>
          <w:sz w:val="24"/>
          <w:szCs w:val="24"/>
        </w:rPr>
        <w:t xml:space="preserve">kierunku Logistyka na Wydziale Ekonomiczno-Socjologicznym Uniwersytetu Łódzkiego oferują możliwość realizacji dodatkowych kierunkowych efektów </w:t>
      </w:r>
      <w:r w:rsidR="008478D3">
        <w:rPr>
          <w:rFonts w:ascii="Times New Roman" w:hAnsi="Times New Roman"/>
          <w:sz w:val="24"/>
          <w:szCs w:val="24"/>
        </w:rPr>
        <w:t xml:space="preserve">uczenia </w:t>
      </w:r>
      <w:r w:rsidR="0072547F">
        <w:rPr>
          <w:rFonts w:ascii="Times New Roman" w:hAnsi="Times New Roman"/>
          <w:sz w:val="24"/>
          <w:szCs w:val="24"/>
        </w:rPr>
        <w:t>się</w:t>
      </w:r>
      <w:r w:rsidR="002909F9">
        <w:rPr>
          <w:rFonts w:ascii="Times New Roman" w:hAnsi="Times New Roman"/>
          <w:sz w:val="24"/>
          <w:szCs w:val="24"/>
        </w:rPr>
        <w:t>,</w:t>
      </w:r>
      <w:r>
        <w:rPr>
          <w:rFonts w:ascii="Times New Roman" w:hAnsi="Times New Roman"/>
          <w:sz w:val="24"/>
          <w:szCs w:val="24"/>
        </w:rPr>
        <w:t xml:space="preserve"> w ram</w:t>
      </w:r>
      <w:r w:rsidR="006B6A62">
        <w:rPr>
          <w:rFonts w:ascii="Times New Roman" w:hAnsi="Times New Roman"/>
          <w:sz w:val="24"/>
          <w:szCs w:val="24"/>
        </w:rPr>
        <w:t xml:space="preserve">ach proponowanych specjalności. </w:t>
      </w:r>
      <w:r>
        <w:rPr>
          <w:rFonts w:ascii="Times New Roman" w:hAnsi="Times New Roman"/>
          <w:sz w:val="24"/>
          <w:szCs w:val="24"/>
        </w:rPr>
        <w:t>Każdy s</w:t>
      </w:r>
      <w:r w:rsidR="00331B49">
        <w:rPr>
          <w:rFonts w:ascii="Times New Roman" w:hAnsi="Times New Roman"/>
          <w:sz w:val="24"/>
          <w:szCs w:val="24"/>
        </w:rPr>
        <w:t xml:space="preserve">tudent </w:t>
      </w:r>
      <w:r w:rsidR="00331B49">
        <w:rPr>
          <w:rFonts w:ascii="Times New Roman" w:hAnsi="Times New Roman"/>
          <w:sz w:val="24"/>
          <w:szCs w:val="24"/>
        </w:rPr>
        <w:lastRenderedPageBreak/>
        <w:t>ma możliw</w:t>
      </w:r>
      <w:r>
        <w:rPr>
          <w:rFonts w:ascii="Times New Roman" w:hAnsi="Times New Roman"/>
          <w:sz w:val="24"/>
          <w:szCs w:val="24"/>
        </w:rPr>
        <w:t xml:space="preserve">ość pogłębiania swojej wiedzy, </w:t>
      </w:r>
      <w:r w:rsidR="00331B49">
        <w:rPr>
          <w:rFonts w:ascii="Times New Roman" w:hAnsi="Times New Roman"/>
          <w:sz w:val="24"/>
          <w:szCs w:val="24"/>
        </w:rPr>
        <w:t xml:space="preserve">umiejętności </w:t>
      </w:r>
      <w:r>
        <w:rPr>
          <w:rFonts w:ascii="Times New Roman" w:hAnsi="Times New Roman"/>
          <w:sz w:val="24"/>
          <w:szCs w:val="24"/>
        </w:rPr>
        <w:t>i kompetencji społecznych</w:t>
      </w:r>
      <w:r w:rsidR="00F75752">
        <w:rPr>
          <w:rFonts w:ascii="Times New Roman" w:hAnsi="Times New Roman"/>
          <w:sz w:val="24"/>
          <w:szCs w:val="24"/>
        </w:rPr>
        <w:t>,</w:t>
      </w:r>
      <w:r>
        <w:rPr>
          <w:rFonts w:ascii="Times New Roman" w:hAnsi="Times New Roman"/>
          <w:sz w:val="24"/>
          <w:szCs w:val="24"/>
        </w:rPr>
        <w:t xml:space="preserve"> realizując jedną z </w:t>
      </w:r>
      <w:r w:rsidR="00F75752">
        <w:rPr>
          <w:rFonts w:ascii="Times New Roman" w:hAnsi="Times New Roman"/>
          <w:sz w:val="24"/>
          <w:szCs w:val="24"/>
        </w:rPr>
        <w:t xml:space="preserve">wybranych </w:t>
      </w:r>
      <w:r>
        <w:rPr>
          <w:rFonts w:ascii="Times New Roman" w:hAnsi="Times New Roman"/>
          <w:sz w:val="24"/>
          <w:szCs w:val="24"/>
        </w:rPr>
        <w:t xml:space="preserve">specjalności kierunkowych: </w:t>
      </w:r>
    </w:p>
    <w:p w14:paraId="2A931A2D" w14:textId="41C1EC47" w:rsidR="00331B49" w:rsidRDefault="005D372A" w:rsidP="00E83ACD">
      <w:pPr>
        <w:pStyle w:val="Akapitzlist"/>
        <w:numPr>
          <w:ilvl w:val="0"/>
          <w:numId w:val="26"/>
        </w:numPr>
        <w:ind w:hanging="294"/>
        <w:jc w:val="both"/>
        <w:rPr>
          <w:rFonts w:ascii="Times New Roman" w:hAnsi="Times New Roman"/>
          <w:sz w:val="24"/>
          <w:szCs w:val="24"/>
        </w:rPr>
      </w:pPr>
      <w:r>
        <w:rPr>
          <w:rFonts w:ascii="Times New Roman" w:hAnsi="Times New Roman"/>
          <w:sz w:val="24"/>
          <w:szCs w:val="24"/>
        </w:rPr>
        <w:t>Logistyka transgraniczna</w:t>
      </w:r>
      <w:r w:rsidR="0072547F">
        <w:rPr>
          <w:rFonts w:ascii="Times New Roman" w:hAnsi="Times New Roman"/>
          <w:sz w:val="24"/>
          <w:szCs w:val="24"/>
        </w:rPr>
        <w:t>;</w:t>
      </w:r>
      <w:r>
        <w:rPr>
          <w:rFonts w:ascii="Times New Roman" w:hAnsi="Times New Roman"/>
          <w:sz w:val="24"/>
          <w:szCs w:val="24"/>
        </w:rPr>
        <w:t xml:space="preserve"> </w:t>
      </w:r>
    </w:p>
    <w:p w14:paraId="68600803" w14:textId="50F03F8E" w:rsidR="005D372A" w:rsidRDefault="005D372A" w:rsidP="00E83ACD">
      <w:pPr>
        <w:pStyle w:val="Akapitzlist"/>
        <w:numPr>
          <w:ilvl w:val="0"/>
          <w:numId w:val="26"/>
        </w:numPr>
        <w:ind w:hanging="294"/>
        <w:jc w:val="both"/>
        <w:rPr>
          <w:rFonts w:ascii="Times New Roman" w:hAnsi="Times New Roman"/>
          <w:sz w:val="24"/>
          <w:szCs w:val="24"/>
        </w:rPr>
      </w:pPr>
      <w:r>
        <w:rPr>
          <w:rFonts w:ascii="Times New Roman" w:hAnsi="Times New Roman"/>
          <w:sz w:val="24"/>
          <w:szCs w:val="24"/>
        </w:rPr>
        <w:t>Informatyczne wspomaganie decyzji logistycznych</w:t>
      </w:r>
      <w:r w:rsidR="0072547F">
        <w:rPr>
          <w:rFonts w:ascii="Times New Roman" w:hAnsi="Times New Roman"/>
          <w:sz w:val="24"/>
          <w:szCs w:val="24"/>
        </w:rPr>
        <w:t>;</w:t>
      </w:r>
    </w:p>
    <w:p w14:paraId="472048DC" w14:textId="14589CBE" w:rsidR="005D372A" w:rsidRDefault="005D372A" w:rsidP="00E83ACD">
      <w:pPr>
        <w:pStyle w:val="Akapitzlist"/>
        <w:numPr>
          <w:ilvl w:val="0"/>
          <w:numId w:val="26"/>
        </w:numPr>
        <w:ind w:hanging="294"/>
        <w:jc w:val="both"/>
        <w:rPr>
          <w:rFonts w:ascii="Times New Roman" w:hAnsi="Times New Roman"/>
          <w:sz w:val="24"/>
          <w:szCs w:val="24"/>
        </w:rPr>
      </w:pPr>
      <w:r w:rsidRPr="005D372A">
        <w:rPr>
          <w:rFonts w:ascii="Times New Roman" w:hAnsi="Times New Roman"/>
          <w:sz w:val="24"/>
          <w:szCs w:val="24"/>
        </w:rPr>
        <w:t>Logistyka w przedsiębiorstw</w:t>
      </w:r>
      <w:r w:rsidR="00D14ACF">
        <w:rPr>
          <w:rFonts w:ascii="Times New Roman" w:hAnsi="Times New Roman"/>
          <w:sz w:val="24"/>
          <w:szCs w:val="24"/>
        </w:rPr>
        <w:t>i</w:t>
      </w:r>
      <w:r w:rsidRPr="005D372A">
        <w:rPr>
          <w:rFonts w:ascii="Times New Roman" w:hAnsi="Times New Roman"/>
          <w:sz w:val="24"/>
          <w:szCs w:val="24"/>
        </w:rPr>
        <w:t>e</w:t>
      </w:r>
      <w:r>
        <w:rPr>
          <w:rFonts w:ascii="Times New Roman" w:hAnsi="Times New Roman"/>
          <w:sz w:val="24"/>
          <w:szCs w:val="24"/>
        </w:rPr>
        <w:t>.</w:t>
      </w:r>
    </w:p>
    <w:p w14:paraId="3C97FDBC" w14:textId="77777777" w:rsidR="00B65B22" w:rsidRDefault="00B65B22" w:rsidP="0072547F">
      <w:pPr>
        <w:pStyle w:val="Akapitzlist"/>
        <w:spacing w:after="0"/>
        <w:ind w:left="0"/>
        <w:contextualSpacing w:val="0"/>
        <w:jc w:val="both"/>
        <w:rPr>
          <w:rFonts w:ascii="Times New Roman" w:hAnsi="Times New Roman"/>
          <w:sz w:val="24"/>
          <w:szCs w:val="24"/>
        </w:rPr>
      </w:pPr>
    </w:p>
    <w:p w14:paraId="2DEDD8A9" w14:textId="2094804E" w:rsidR="00331B49" w:rsidRDefault="00331B49" w:rsidP="00E83ACD">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t xml:space="preserve">Poziom </w:t>
      </w:r>
      <w:r w:rsidR="00862720">
        <w:rPr>
          <w:rFonts w:ascii="Times New Roman" w:hAnsi="Times New Roman"/>
          <w:b/>
          <w:sz w:val="24"/>
          <w:szCs w:val="24"/>
        </w:rPr>
        <w:t>studiów</w:t>
      </w:r>
      <w:r>
        <w:rPr>
          <w:rFonts w:ascii="Times New Roman" w:hAnsi="Times New Roman"/>
          <w:b/>
          <w:sz w:val="24"/>
          <w:szCs w:val="24"/>
        </w:rPr>
        <w:t xml:space="preserve">: </w:t>
      </w:r>
      <w:r w:rsidR="00862720">
        <w:rPr>
          <w:rFonts w:ascii="Times New Roman" w:hAnsi="Times New Roman"/>
          <w:sz w:val="24"/>
          <w:szCs w:val="24"/>
        </w:rPr>
        <w:t>I stopień</w:t>
      </w:r>
      <w:r w:rsidR="00B25326">
        <w:rPr>
          <w:rFonts w:ascii="Times New Roman" w:hAnsi="Times New Roman"/>
          <w:sz w:val="24"/>
          <w:szCs w:val="24"/>
        </w:rPr>
        <w:t>.</w:t>
      </w:r>
    </w:p>
    <w:p w14:paraId="189D8A30" w14:textId="7C0AF3D8" w:rsidR="00331B49" w:rsidRDefault="00331B49" w:rsidP="00E83ACD">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t>Profil kształcenia:</w:t>
      </w:r>
      <w:r>
        <w:rPr>
          <w:rFonts w:ascii="Times New Roman" w:hAnsi="Times New Roman"/>
          <w:sz w:val="24"/>
          <w:szCs w:val="24"/>
        </w:rPr>
        <w:t xml:space="preserve"> ogólnoakademicki</w:t>
      </w:r>
      <w:r w:rsidR="00B25326">
        <w:rPr>
          <w:rFonts w:ascii="Times New Roman" w:hAnsi="Times New Roman"/>
          <w:sz w:val="24"/>
          <w:szCs w:val="24"/>
        </w:rPr>
        <w:t>.</w:t>
      </w:r>
    </w:p>
    <w:p w14:paraId="6ECB0F27" w14:textId="4B39988F" w:rsidR="00331B49" w:rsidRDefault="00331B49" w:rsidP="00E83ACD">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t xml:space="preserve">Forma studiów: </w:t>
      </w:r>
      <w:r>
        <w:rPr>
          <w:rFonts w:ascii="Times New Roman" w:hAnsi="Times New Roman"/>
          <w:sz w:val="24"/>
          <w:szCs w:val="24"/>
        </w:rPr>
        <w:t>stacjonarne, niestacjonarne</w:t>
      </w:r>
      <w:r w:rsidR="00B25326">
        <w:rPr>
          <w:rFonts w:ascii="Times New Roman" w:hAnsi="Times New Roman"/>
          <w:sz w:val="24"/>
          <w:szCs w:val="24"/>
        </w:rPr>
        <w:t>.</w:t>
      </w:r>
    </w:p>
    <w:p w14:paraId="7F114273" w14:textId="77777777" w:rsidR="00331B49" w:rsidRDefault="00331B49" w:rsidP="00E83ACD">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t>Zasadnicze cele kształcenia, w tym nabywane przez abs</w:t>
      </w:r>
      <w:r w:rsidR="00330320">
        <w:rPr>
          <w:rFonts w:ascii="Times New Roman" w:hAnsi="Times New Roman"/>
          <w:b/>
          <w:sz w:val="24"/>
          <w:szCs w:val="24"/>
        </w:rPr>
        <w:t>olwenta kwalifikacje</w:t>
      </w:r>
    </w:p>
    <w:p w14:paraId="542F3C93" w14:textId="72383441" w:rsidR="00682528" w:rsidRDefault="00926D84" w:rsidP="00E83ACD">
      <w:pPr>
        <w:pStyle w:val="Akapitzlist"/>
        <w:ind w:left="0" w:firstLine="426"/>
        <w:jc w:val="both"/>
        <w:rPr>
          <w:rFonts w:ascii="Times New Roman" w:hAnsi="Times New Roman"/>
          <w:sz w:val="24"/>
          <w:szCs w:val="24"/>
        </w:rPr>
      </w:pPr>
      <w:r>
        <w:rPr>
          <w:rFonts w:ascii="Times New Roman" w:hAnsi="Times New Roman"/>
          <w:sz w:val="24"/>
          <w:szCs w:val="24"/>
        </w:rPr>
        <w:t>Celem kształcenia na kierunku Logistyka jest wyposażenie absolwenta w kwalifikacje pozwalające mu na podjęcie pracy w przedsiębiorstwie przemysłowym lub handlowym w</w:t>
      </w:r>
      <w:r w:rsidR="00B25326">
        <w:rPr>
          <w:rFonts w:ascii="Times New Roman" w:hAnsi="Times New Roman"/>
          <w:sz w:val="24"/>
          <w:szCs w:val="24"/>
        </w:rPr>
        <w:t> </w:t>
      </w:r>
      <w:r>
        <w:rPr>
          <w:rFonts w:ascii="Times New Roman" w:hAnsi="Times New Roman"/>
          <w:sz w:val="24"/>
          <w:szCs w:val="24"/>
        </w:rPr>
        <w:t>działach związanych ze sferą zaopatrzenia, organizacji produkcji lub dystrybucji. Absolwent nabywa też kwalifikacje związane z funkcjonowaniem przedsiębiorstw logistycznych czy spedycyjnych.</w:t>
      </w:r>
    </w:p>
    <w:p w14:paraId="3333A48D" w14:textId="77777777" w:rsidR="00331B49" w:rsidRDefault="00331B49" w:rsidP="001A0B3A">
      <w:pPr>
        <w:jc w:val="both"/>
        <w:rPr>
          <w:rFonts w:ascii="Times New Roman" w:hAnsi="Times New Roman"/>
          <w:b/>
          <w:sz w:val="24"/>
          <w:szCs w:val="24"/>
        </w:rPr>
      </w:pPr>
      <w:r>
        <w:rPr>
          <w:rFonts w:ascii="Times New Roman" w:hAnsi="Times New Roman"/>
          <w:b/>
          <w:sz w:val="24"/>
          <w:szCs w:val="24"/>
        </w:rPr>
        <w:t>Wiedza</w:t>
      </w:r>
    </w:p>
    <w:p w14:paraId="5F3C8432" w14:textId="77777777" w:rsidR="00331B49" w:rsidRDefault="00331B49" w:rsidP="00E83ACD">
      <w:pPr>
        <w:spacing w:after="0"/>
        <w:ind w:firstLine="426"/>
        <w:jc w:val="both"/>
        <w:rPr>
          <w:rFonts w:ascii="Times New Roman" w:hAnsi="Times New Roman"/>
          <w:sz w:val="24"/>
          <w:szCs w:val="24"/>
        </w:rPr>
      </w:pPr>
      <w:r>
        <w:rPr>
          <w:rFonts w:ascii="Times New Roman" w:hAnsi="Times New Roman"/>
          <w:sz w:val="24"/>
          <w:szCs w:val="24"/>
        </w:rPr>
        <w:t>Absolwent studiów pierwszego stopnia na kierunku Logistyka:</w:t>
      </w:r>
    </w:p>
    <w:p w14:paraId="2FA85D3D" w14:textId="4721ED5D" w:rsidR="00331B49" w:rsidRDefault="00B80FB9" w:rsidP="00E83ACD">
      <w:pPr>
        <w:pStyle w:val="Akapitzlist"/>
        <w:numPr>
          <w:ilvl w:val="0"/>
          <w:numId w:val="27"/>
        </w:numPr>
        <w:ind w:left="709" w:hanging="283"/>
        <w:jc w:val="both"/>
        <w:rPr>
          <w:rFonts w:ascii="Times New Roman" w:hAnsi="Times New Roman"/>
          <w:sz w:val="24"/>
          <w:szCs w:val="24"/>
        </w:rPr>
      </w:pPr>
      <w:r>
        <w:rPr>
          <w:rFonts w:ascii="Times New Roman" w:hAnsi="Times New Roman"/>
          <w:sz w:val="24"/>
          <w:szCs w:val="24"/>
        </w:rPr>
        <w:t>uzyskuje</w:t>
      </w:r>
      <w:r w:rsidR="00331B49">
        <w:rPr>
          <w:rFonts w:ascii="Times New Roman" w:hAnsi="Times New Roman"/>
          <w:sz w:val="24"/>
          <w:szCs w:val="24"/>
        </w:rPr>
        <w:t xml:space="preserve"> wiedzę o systemach logistycznych i ich roli w funkcjonowaniu podmiotów gospodarczych</w:t>
      </w:r>
      <w:r w:rsidR="007817EC">
        <w:rPr>
          <w:rFonts w:ascii="Times New Roman" w:hAnsi="Times New Roman"/>
          <w:sz w:val="24"/>
          <w:szCs w:val="24"/>
        </w:rPr>
        <w:t>;</w:t>
      </w:r>
    </w:p>
    <w:p w14:paraId="690DB64A" w14:textId="28B34A62" w:rsidR="00331B49" w:rsidRDefault="00331B49" w:rsidP="00E83ACD">
      <w:pPr>
        <w:pStyle w:val="Akapitzlist"/>
        <w:numPr>
          <w:ilvl w:val="0"/>
          <w:numId w:val="27"/>
        </w:numPr>
        <w:ind w:left="709" w:hanging="283"/>
        <w:jc w:val="both"/>
        <w:rPr>
          <w:rFonts w:ascii="Times New Roman" w:hAnsi="Times New Roman"/>
          <w:sz w:val="24"/>
          <w:szCs w:val="24"/>
        </w:rPr>
      </w:pPr>
      <w:r>
        <w:rPr>
          <w:rFonts w:ascii="Times New Roman" w:hAnsi="Times New Roman"/>
          <w:sz w:val="24"/>
          <w:szCs w:val="24"/>
        </w:rPr>
        <w:t>zna metody i narzędzia pozyskiwania</w:t>
      </w:r>
      <w:r w:rsidR="00EA0A12">
        <w:rPr>
          <w:rFonts w:ascii="Times New Roman" w:hAnsi="Times New Roman"/>
          <w:sz w:val="24"/>
          <w:szCs w:val="24"/>
        </w:rPr>
        <w:t>,</w:t>
      </w:r>
      <w:r>
        <w:rPr>
          <w:rFonts w:ascii="Times New Roman" w:hAnsi="Times New Roman"/>
          <w:sz w:val="24"/>
          <w:szCs w:val="24"/>
        </w:rPr>
        <w:t xml:space="preserve"> przetwarzania </w:t>
      </w:r>
      <w:r w:rsidR="00EA0A12">
        <w:rPr>
          <w:rFonts w:ascii="Times New Roman" w:hAnsi="Times New Roman"/>
          <w:sz w:val="24"/>
          <w:szCs w:val="24"/>
        </w:rPr>
        <w:t xml:space="preserve">i interpretowania </w:t>
      </w:r>
      <w:r>
        <w:rPr>
          <w:rFonts w:ascii="Times New Roman" w:hAnsi="Times New Roman"/>
          <w:sz w:val="24"/>
          <w:szCs w:val="24"/>
        </w:rPr>
        <w:t>danych niezbędnych do analizy funkcjonowania podmiotów gospodarczych w powiązaniu z</w:t>
      </w:r>
      <w:r w:rsidR="00B25326">
        <w:rPr>
          <w:rFonts w:ascii="Times New Roman" w:hAnsi="Times New Roman"/>
          <w:sz w:val="24"/>
          <w:szCs w:val="24"/>
        </w:rPr>
        <w:t> </w:t>
      </w:r>
      <w:r>
        <w:rPr>
          <w:rFonts w:ascii="Times New Roman" w:hAnsi="Times New Roman"/>
          <w:sz w:val="24"/>
          <w:szCs w:val="24"/>
        </w:rPr>
        <w:t>ich otoczeniem</w:t>
      </w:r>
      <w:r w:rsidR="007817EC">
        <w:rPr>
          <w:rFonts w:ascii="Times New Roman" w:hAnsi="Times New Roman"/>
          <w:sz w:val="24"/>
          <w:szCs w:val="24"/>
        </w:rPr>
        <w:t>;</w:t>
      </w:r>
    </w:p>
    <w:p w14:paraId="60AB6E8C" w14:textId="4085E155" w:rsidR="00EA0A12" w:rsidRDefault="00EA0A12" w:rsidP="00E83ACD">
      <w:pPr>
        <w:pStyle w:val="Akapitzlist"/>
        <w:numPr>
          <w:ilvl w:val="0"/>
          <w:numId w:val="27"/>
        </w:numPr>
        <w:ind w:left="709" w:hanging="283"/>
        <w:jc w:val="both"/>
        <w:rPr>
          <w:rFonts w:ascii="Times New Roman" w:hAnsi="Times New Roman"/>
          <w:sz w:val="24"/>
          <w:szCs w:val="24"/>
        </w:rPr>
      </w:pPr>
      <w:r w:rsidRPr="006E7B9F">
        <w:rPr>
          <w:rFonts w:ascii="Times New Roman" w:hAnsi="Times New Roman"/>
          <w:sz w:val="24"/>
          <w:szCs w:val="24"/>
        </w:rPr>
        <w:t>zna etapy</w:t>
      </w:r>
      <w:r w:rsidR="007817EC">
        <w:rPr>
          <w:rFonts w:ascii="Times New Roman" w:hAnsi="Times New Roman"/>
          <w:sz w:val="24"/>
          <w:szCs w:val="24"/>
        </w:rPr>
        <w:t>,</w:t>
      </w:r>
      <w:r w:rsidRPr="006E7B9F">
        <w:rPr>
          <w:rFonts w:ascii="Times New Roman" w:hAnsi="Times New Roman"/>
          <w:sz w:val="24"/>
          <w:szCs w:val="24"/>
        </w:rPr>
        <w:t xml:space="preserve"> z jakich składają się podstawowe metody badawcze stosowane w biznesie</w:t>
      </w:r>
      <w:r w:rsidR="007817EC">
        <w:rPr>
          <w:rFonts w:ascii="Times New Roman" w:hAnsi="Times New Roman"/>
          <w:sz w:val="24"/>
          <w:szCs w:val="24"/>
        </w:rPr>
        <w:t>;</w:t>
      </w:r>
    </w:p>
    <w:p w14:paraId="4E171983" w14:textId="1F783578" w:rsidR="00943B74" w:rsidRPr="00943B74" w:rsidRDefault="00EA0A12" w:rsidP="00E83ACD">
      <w:pPr>
        <w:pStyle w:val="Akapitzlist"/>
        <w:numPr>
          <w:ilvl w:val="0"/>
          <w:numId w:val="27"/>
        </w:numPr>
        <w:ind w:left="709" w:hanging="283"/>
        <w:jc w:val="both"/>
        <w:rPr>
          <w:rFonts w:ascii="Times New Roman" w:hAnsi="Times New Roman"/>
          <w:sz w:val="24"/>
          <w:szCs w:val="24"/>
        </w:rPr>
      </w:pPr>
      <w:r w:rsidRPr="006E7B9F">
        <w:rPr>
          <w:rFonts w:ascii="Times New Roman" w:hAnsi="Times New Roman"/>
          <w:sz w:val="24"/>
          <w:szCs w:val="24"/>
        </w:rPr>
        <w:t>zna formy, etapy ewolucji koncepcji, struktur, prawidłowości dotyczących systemów stosowanych w dziedzinie logistyki (w tym systemów informatycznych) w</w:t>
      </w:r>
      <w:r w:rsidR="00B25326">
        <w:rPr>
          <w:rFonts w:ascii="Times New Roman" w:hAnsi="Times New Roman"/>
          <w:sz w:val="24"/>
          <w:szCs w:val="24"/>
        </w:rPr>
        <w:t> </w:t>
      </w:r>
      <w:r w:rsidRPr="006E7B9F">
        <w:rPr>
          <w:rFonts w:ascii="Times New Roman" w:hAnsi="Times New Roman"/>
          <w:sz w:val="24"/>
          <w:szCs w:val="24"/>
        </w:rPr>
        <w:t>funkcjonowaniu podmiotów gospodarczych</w:t>
      </w:r>
      <w:r w:rsidR="007817EC">
        <w:rPr>
          <w:rFonts w:ascii="Times New Roman" w:hAnsi="Times New Roman"/>
          <w:sz w:val="24"/>
          <w:szCs w:val="24"/>
        </w:rPr>
        <w:t>;</w:t>
      </w:r>
    </w:p>
    <w:p w14:paraId="673A8E41" w14:textId="372C84CA" w:rsidR="007D6FD6" w:rsidRDefault="00EA0A12" w:rsidP="00E83ACD">
      <w:pPr>
        <w:pStyle w:val="Akapitzlist"/>
        <w:numPr>
          <w:ilvl w:val="0"/>
          <w:numId w:val="27"/>
        </w:numPr>
        <w:ind w:left="709" w:hanging="283"/>
        <w:jc w:val="both"/>
        <w:rPr>
          <w:rFonts w:ascii="Times New Roman" w:hAnsi="Times New Roman"/>
          <w:sz w:val="24"/>
          <w:szCs w:val="24"/>
        </w:rPr>
      </w:pPr>
      <w:r>
        <w:rPr>
          <w:rFonts w:ascii="Times New Roman" w:hAnsi="Times New Roman"/>
          <w:sz w:val="24"/>
          <w:szCs w:val="24"/>
        </w:rPr>
        <w:t xml:space="preserve">ma wiedzę </w:t>
      </w:r>
      <w:r w:rsidRPr="006E7B9F">
        <w:rPr>
          <w:rFonts w:ascii="Times New Roman" w:hAnsi="Times New Roman"/>
          <w:sz w:val="24"/>
          <w:szCs w:val="24"/>
        </w:rPr>
        <w:t>na temat procesów odpowiedzialnych za przekształcenia zachodzące w</w:t>
      </w:r>
      <w:r w:rsidR="00B25326">
        <w:rPr>
          <w:rFonts w:ascii="Times New Roman" w:hAnsi="Times New Roman"/>
          <w:sz w:val="24"/>
          <w:szCs w:val="24"/>
        </w:rPr>
        <w:t> </w:t>
      </w:r>
      <w:r w:rsidRPr="006E7B9F">
        <w:rPr>
          <w:rFonts w:ascii="Times New Roman" w:hAnsi="Times New Roman"/>
          <w:sz w:val="24"/>
          <w:szCs w:val="24"/>
        </w:rPr>
        <w:t>systemie gospodarczym i składających się na niego jednostkach</w:t>
      </w:r>
      <w:r w:rsidR="007D6FD6">
        <w:rPr>
          <w:rFonts w:ascii="Times New Roman" w:hAnsi="Times New Roman"/>
          <w:sz w:val="24"/>
          <w:szCs w:val="24"/>
        </w:rPr>
        <w:t>.</w:t>
      </w:r>
    </w:p>
    <w:p w14:paraId="4C704162" w14:textId="77777777" w:rsidR="00331B49" w:rsidRDefault="00331B49" w:rsidP="001A0B3A">
      <w:pPr>
        <w:jc w:val="both"/>
        <w:rPr>
          <w:rFonts w:ascii="Times New Roman" w:hAnsi="Times New Roman"/>
          <w:b/>
          <w:sz w:val="24"/>
          <w:szCs w:val="24"/>
        </w:rPr>
      </w:pPr>
      <w:r>
        <w:rPr>
          <w:rFonts w:ascii="Times New Roman" w:hAnsi="Times New Roman"/>
          <w:b/>
          <w:sz w:val="24"/>
          <w:szCs w:val="24"/>
        </w:rPr>
        <w:t>Umiejętności</w:t>
      </w:r>
    </w:p>
    <w:p w14:paraId="09892A6A" w14:textId="77777777" w:rsidR="00331B49" w:rsidRDefault="00331B49" w:rsidP="00E83ACD">
      <w:pPr>
        <w:spacing w:after="0"/>
        <w:ind w:firstLine="426"/>
        <w:jc w:val="both"/>
        <w:rPr>
          <w:rFonts w:ascii="Times New Roman" w:hAnsi="Times New Roman"/>
          <w:sz w:val="24"/>
          <w:szCs w:val="24"/>
        </w:rPr>
      </w:pPr>
      <w:r>
        <w:rPr>
          <w:rFonts w:ascii="Times New Roman" w:hAnsi="Times New Roman"/>
          <w:sz w:val="24"/>
          <w:szCs w:val="24"/>
        </w:rPr>
        <w:t>Absolwent studiów pierwszego stopnia na kierunku Logistyka potrafi:</w:t>
      </w:r>
    </w:p>
    <w:p w14:paraId="6E2CE7DE" w14:textId="0227BA6C" w:rsidR="00331B49" w:rsidRDefault="00331B49" w:rsidP="00E83ACD">
      <w:pPr>
        <w:pStyle w:val="Akapitzlist"/>
        <w:numPr>
          <w:ilvl w:val="0"/>
          <w:numId w:val="27"/>
        </w:numPr>
        <w:ind w:left="709" w:hanging="283"/>
        <w:jc w:val="both"/>
        <w:rPr>
          <w:rFonts w:ascii="Times New Roman" w:hAnsi="Times New Roman"/>
          <w:sz w:val="24"/>
          <w:szCs w:val="24"/>
        </w:rPr>
      </w:pPr>
      <w:r>
        <w:rPr>
          <w:rFonts w:ascii="Times New Roman" w:hAnsi="Times New Roman"/>
          <w:sz w:val="24"/>
          <w:szCs w:val="24"/>
        </w:rPr>
        <w:t>obserwować, interpretować i analizować zjawiska i procesy gospodarcze ze szczególnym uwzględnieniem zjawisk i procesów logistycznych</w:t>
      </w:r>
      <w:r w:rsidR="007817EC">
        <w:rPr>
          <w:rFonts w:ascii="Times New Roman" w:hAnsi="Times New Roman"/>
          <w:sz w:val="24"/>
          <w:szCs w:val="24"/>
        </w:rPr>
        <w:t>;</w:t>
      </w:r>
    </w:p>
    <w:p w14:paraId="4BC814CD" w14:textId="0A89F23A" w:rsidR="006F10AC" w:rsidRDefault="00801DB1" w:rsidP="00E83ACD">
      <w:pPr>
        <w:pStyle w:val="Akapitzlist"/>
        <w:numPr>
          <w:ilvl w:val="0"/>
          <w:numId w:val="28"/>
        </w:numPr>
        <w:ind w:left="709" w:hanging="283"/>
        <w:jc w:val="both"/>
        <w:rPr>
          <w:rFonts w:ascii="Times New Roman" w:hAnsi="Times New Roman"/>
          <w:sz w:val="24"/>
          <w:szCs w:val="24"/>
        </w:rPr>
      </w:pPr>
      <w:r w:rsidRPr="00801DB1">
        <w:rPr>
          <w:rFonts w:ascii="Times New Roman" w:hAnsi="Times New Roman"/>
          <w:sz w:val="24"/>
          <w:szCs w:val="24"/>
        </w:rPr>
        <w:t>wyszukiwać i gromadzić dane oraz odnieść je do pojęć z zakresu logistyki wraz z</w:t>
      </w:r>
      <w:r w:rsidR="00B25326">
        <w:rPr>
          <w:rFonts w:ascii="Times New Roman" w:hAnsi="Times New Roman"/>
          <w:sz w:val="24"/>
          <w:szCs w:val="24"/>
        </w:rPr>
        <w:t> </w:t>
      </w:r>
      <w:r w:rsidRPr="00801DB1">
        <w:rPr>
          <w:rFonts w:ascii="Times New Roman" w:hAnsi="Times New Roman"/>
          <w:sz w:val="24"/>
          <w:szCs w:val="24"/>
        </w:rPr>
        <w:t>powiązanymi z nią dziedzinami i dyscyplinami naukowymi na potrzeby przeprowadzanych analiz</w:t>
      </w:r>
      <w:r w:rsidR="007817EC">
        <w:rPr>
          <w:rFonts w:ascii="Times New Roman" w:hAnsi="Times New Roman"/>
          <w:sz w:val="24"/>
          <w:szCs w:val="24"/>
        </w:rPr>
        <w:t>;</w:t>
      </w:r>
    </w:p>
    <w:p w14:paraId="55D2DEB4" w14:textId="48A45A75" w:rsidR="00331B49" w:rsidRDefault="00331B49" w:rsidP="00E83ACD">
      <w:pPr>
        <w:pStyle w:val="Akapitzlist"/>
        <w:numPr>
          <w:ilvl w:val="0"/>
          <w:numId w:val="28"/>
        </w:numPr>
        <w:ind w:left="709" w:hanging="283"/>
        <w:jc w:val="both"/>
        <w:rPr>
          <w:rFonts w:ascii="Times New Roman" w:hAnsi="Times New Roman"/>
          <w:sz w:val="24"/>
          <w:szCs w:val="24"/>
        </w:rPr>
      </w:pPr>
      <w:r>
        <w:rPr>
          <w:rFonts w:ascii="Times New Roman" w:hAnsi="Times New Roman"/>
          <w:sz w:val="24"/>
          <w:szCs w:val="24"/>
        </w:rPr>
        <w:lastRenderedPageBreak/>
        <w:t>proponować rozwiązania konkretnych problemów logistycznych, przewidywać przebieg i skutki ich implementacji w praktyce gospodarczej</w:t>
      </w:r>
      <w:r w:rsidR="007817EC">
        <w:rPr>
          <w:rFonts w:ascii="Times New Roman" w:hAnsi="Times New Roman"/>
          <w:sz w:val="24"/>
          <w:szCs w:val="24"/>
        </w:rPr>
        <w:t>;</w:t>
      </w:r>
    </w:p>
    <w:p w14:paraId="15B67E41" w14:textId="77777777" w:rsidR="00331B49" w:rsidRPr="00F47B3A" w:rsidRDefault="00424E9A" w:rsidP="00E83ACD">
      <w:pPr>
        <w:pStyle w:val="Akapitzlist"/>
        <w:numPr>
          <w:ilvl w:val="0"/>
          <w:numId w:val="28"/>
        </w:numPr>
        <w:ind w:left="709" w:hanging="283"/>
        <w:jc w:val="both"/>
        <w:rPr>
          <w:rFonts w:ascii="Times New Roman" w:hAnsi="Times New Roman"/>
          <w:sz w:val="24"/>
          <w:szCs w:val="24"/>
        </w:rPr>
      </w:pPr>
      <w:r>
        <w:rPr>
          <w:rFonts w:ascii="Times New Roman" w:hAnsi="Times New Roman"/>
          <w:sz w:val="24"/>
          <w:szCs w:val="24"/>
        </w:rPr>
        <w:t>umiejętnie posługiwać</w:t>
      </w:r>
      <w:r w:rsidRPr="00424E9A">
        <w:rPr>
          <w:rFonts w:ascii="Times New Roman" w:hAnsi="Times New Roman"/>
          <w:sz w:val="24"/>
          <w:szCs w:val="24"/>
        </w:rPr>
        <w:t xml:space="preserve"> się specjalistyczną terminologią</w:t>
      </w:r>
      <w:r>
        <w:rPr>
          <w:rFonts w:ascii="Times New Roman" w:hAnsi="Times New Roman"/>
          <w:sz w:val="24"/>
          <w:szCs w:val="24"/>
        </w:rPr>
        <w:t xml:space="preserve"> i</w:t>
      </w:r>
      <w:r w:rsidRPr="00424E9A">
        <w:rPr>
          <w:rFonts w:ascii="Times New Roman" w:hAnsi="Times New Roman"/>
          <w:sz w:val="24"/>
          <w:szCs w:val="24"/>
        </w:rPr>
        <w:t xml:space="preserve"> porozumiewać się ze specjalistami w zakresie logistyki</w:t>
      </w:r>
      <w:r w:rsidR="00331B49" w:rsidRPr="00F47B3A">
        <w:rPr>
          <w:rFonts w:ascii="Times New Roman" w:hAnsi="Times New Roman"/>
          <w:sz w:val="24"/>
          <w:szCs w:val="24"/>
        </w:rPr>
        <w:t>.</w:t>
      </w:r>
    </w:p>
    <w:p w14:paraId="15163572" w14:textId="77777777" w:rsidR="00331B49" w:rsidRDefault="00331B49" w:rsidP="001A0B3A">
      <w:pPr>
        <w:jc w:val="both"/>
        <w:rPr>
          <w:rFonts w:ascii="Times New Roman" w:hAnsi="Times New Roman"/>
          <w:b/>
          <w:sz w:val="24"/>
          <w:szCs w:val="24"/>
        </w:rPr>
      </w:pPr>
      <w:r>
        <w:rPr>
          <w:rFonts w:ascii="Times New Roman" w:hAnsi="Times New Roman"/>
          <w:b/>
          <w:sz w:val="24"/>
          <w:szCs w:val="24"/>
        </w:rPr>
        <w:t>Kompetencje</w:t>
      </w:r>
    </w:p>
    <w:p w14:paraId="100D01E0" w14:textId="77777777" w:rsidR="00331B49" w:rsidRDefault="00331B49" w:rsidP="00E83ACD">
      <w:pPr>
        <w:spacing w:after="0"/>
        <w:ind w:firstLine="426"/>
        <w:jc w:val="both"/>
        <w:rPr>
          <w:rFonts w:ascii="Times New Roman" w:hAnsi="Times New Roman"/>
          <w:sz w:val="24"/>
          <w:szCs w:val="24"/>
        </w:rPr>
      </w:pPr>
      <w:r>
        <w:rPr>
          <w:rFonts w:ascii="Times New Roman" w:hAnsi="Times New Roman"/>
          <w:sz w:val="24"/>
          <w:szCs w:val="24"/>
        </w:rPr>
        <w:t>Absolwent pierwszego stopnia na kierunku Logistyka:</w:t>
      </w:r>
    </w:p>
    <w:p w14:paraId="5E0DAF56" w14:textId="7C602ED2" w:rsidR="0063592F" w:rsidRDefault="0063592F" w:rsidP="00E83ACD">
      <w:pPr>
        <w:pStyle w:val="Akapitzlist"/>
        <w:numPr>
          <w:ilvl w:val="0"/>
          <w:numId w:val="29"/>
        </w:numPr>
        <w:ind w:hanging="294"/>
        <w:jc w:val="both"/>
        <w:rPr>
          <w:rFonts w:ascii="Times New Roman" w:hAnsi="Times New Roman"/>
          <w:sz w:val="24"/>
          <w:szCs w:val="24"/>
        </w:rPr>
      </w:pPr>
      <w:r w:rsidRPr="0063592F">
        <w:rPr>
          <w:rFonts w:ascii="Times New Roman" w:hAnsi="Times New Roman"/>
          <w:sz w:val="24"/>
          <w:szCs w:val="24"/>
        </w:rPr>
        <w:t>rozumie potrzebę dalszego kształcenia, pogłębiania wiedzy i doskonalenia umiejętności</w:t>
      </w:r>
      <w:r w:rsidR="007817EC">
        <w:rPr>
          <w:rFonts w:ascii="Times New Roman" w:hAnsi="Times New Roman"/>
          <w:sz w:val="24"/>
          <w:szCs w:val="24"/>
        </w:rPr>
        <w:t>;</w:t>
      </w:r>
    </w:p>
    <w:p w14:paraId="4E0C6297" w14:textId="0D5B2313" w:rsidR="00D03A1E" w:rsidRDefault="00D03A1E" w:rsidP="00E83ACD">
      <w:pPr>
        <w:pStyle w:val="Akapitzlist"/>
        <w:numPr>
          <w:ilvl w:val="0"/>
          <w:numId w:val="29"/>
        </w:numPr>
        <w:ind w:hanging="294"/>
        <w:jc w:val="both"/>
        <w:rPr>
          <w:rFonts w:ascii="Times New Roman" w:hAnsi="Times New Roman"/>
          <w:sz w:val="24"/>
          <w:szCs w:val="24"/>
        </w:rPr>
      </w:pPr>
      <w:r w:rsidRPr="00D03A1E">
        <w:rPr>
          <w:rFonts w:ascii="Times New Roman" w:hAnsi="Times New Roman"/>
          <w:sz w:val="24"/>
          <w:szCs w:val="24"/>
        </w:rPr>
        <w:t>przewiduje społeczne i ekologiczne skutki konkretnych przedsięwzięć i rozwiązań techniczno-organizacyjnych implementowanych w obszarze logistyki</w:t>
      </w:r>
      <w:r w:rsidR="007817EC">
        <w:rPr>
          <w:rFonts w:ascii="Times New Roman" w:hAnsi="Times New Roman"/>
          <w:sz w:val="24"/>
          <w:szCs w:val="24"/>
        </w:rPr>
        <w:t>;</w:t>
      </w:r>
    </w:p>
    <w:p w14:paraId="4C2F075B" w14:textId="23E2AFE6" w:rsidR="00D03A1E" w:rsidRDefault="00331B49" w:rsidP="00E83ACD">
      <w:pPr>
        <w:pStyle w:val="Akapitzlist"/>
        <w:numPr>
          <w:ilvl w:val="0"/>
          <w:numId w:val="29"/>
        </w:numPr>
        <w:ind w:hanging="294"/>
        <w:jc w:val="both"/>
        <w:rPr>
          <w:rFonts w:ascii="Times New Roman" w:hAnsi="Times New Roman"/>
          <w:sz w:val="24"/>
          <w:szCs w:val="24"/>
        </w:rPr>
      </w:pPr>
      <w:r>
        <w:rPr>
          <w:rFonts w:ascii="Times New Roman" w:hAnsi="Times New Roman"/>
          <w:sz w:val="24"/>
          <w:szCs w:val="24"/>
        </w:rPr>
        <w:t>jest przygotowany do aktywnego działania w podmiotach i instytucjach funkcjonujących w sferze logistyki</w:t>
      </w:r>
      <w:r w:rsidR="007817EC">
        <w:rPr>
          <w:rFonts w:ascii="Times New Roman" w:hAnsi="Times New Roman"/>
          <w:sz w:val="24"/>
          <w:szCs w:val="24"/>
        </w:rPr>
        <w:t>;</w:t>
      </w:r>
    </w:p>
    <w:p w14:paraId="433A195B" w14:textId="77777777" w:rsidR="00682528" w:rsidRDefault="00D03A1E" w:rsidP="00E83ACD">
      <w:pPr>
        <w:pStyle w:val="Akapitzlist"/>
        <w:numPr>
          <w:ilvl w:val="0"/>
          <w:numId w:val="29"/>
        </w:numPr>
        <w:ind w:hanging="294"/>
        <w:jc w:val="both"/>
        <w:rPr>
          <w:rFonts w:ascii="Times New Roman" w:hAnsi="Times New Roman"/>
          <w:sz w:val="24"/>
          <w:szCs w:val="24"/>
        </w:rPr>
      </w:pPr>
      <w:r w:rsidRPr="00D03A1E">
        <w:rPr>
          <w:rFonts w:ascii="Times New Roman" w:hAnsi="Times New Roman"/>
          <w:sz w:val="24"/>
          <w:szCs w:val="24"/>
        </w:rPr>
        <w:t>dostrzega możliwość wpływania na funkcjonowanie i rozwój organizacji gospodarczej przez kreowanie przedsiębiorczych postaw, zachowań i działań w tym obszarze logistyki</w:t>
      </w:r>
      <w:r>
        <w:rPr>
          <w:rFonts w:ascii="Times New Roman" w:hAnsi="Times New Roman"/>
          <w:sz w:val="24"/>
          <w:szCs w:val="24"/>
        </w:rPr>
        <w:t>.</w:t>
      </w:r>
    </w:p>
    <w:p w14:paraId="26EB9618" w14:textId="77777777" w:rsidR="001A0B3A" w:rsidRDefault="001A0B3A" w:rsidP="001A0B3A">
      <w:pPr>
        <w:pStyle w:val="Akapitzlist"/>
        <w:ind w:left="0"/>
        <w:jc w:val="both"/>
        <w:rPr>
          <w:rFonts w:ascii="Times New Roman" w:hAnsi="Times New Roman"/>
          <w:sz w:val="24"/>
          <w:szCs w:val="24"/>
        </w:rPr>
      </w:pPr>
    </w:p>
    <w:p w14:paraId="36E9EEFC" w14:textId="77777777" w:rsidR="00682528" w:rsidRDefault="00682528" w:rsidP="00E83ACD">
      <w:pPr>
        <w:pStyle w:val="Akapitzlist"/>
        <w:ind w:left="0" w:firstLine="426"/>
        <w:jc w:val="both"/>
        <w:rPr>
          <w:rFonts w:ascii="Times New Roman" w:hAnsi="Times New Roman"/>
          <w:sz w:val="24"/>
          <w:szCs w:val="24"/>
        </w:rPr>
      </w:pPr>
      <w:r>
        <w:rPr>
          <w:rFonts w:ascii="Times New Roman" w:hAnsi="Times New Roman"/>
          <w:sz w:val="24"/>
          <w:szCs w:val="24"/>
        </w:rPr>
        <w:t xml:space="preserve">W zależności od wybranej specjalności </w:t>
      </w:r>
      <w:r w:rsidR="00577676">
        <w:rPr>
          <w:rFonts w:ascii="Times New Roman" w:hAnsi="Times New Roman"/>
          <w:sz w:val="24"/>
          <w:szCs w:val="24"/>
        </w:rPr>
        <w:t xml:space="preserve">student </w:t>
      </w:r>
      <w:r w:rsidR="00EC0479">
        <w:rPr>
          <w:rFonts w:ascii="Times New Roman" w:hAnsi="Times New Roman"/>
          <w:sz w:val="24"/>
          <w:szCs w:val="24"/>
        </w:rPr>
        <w:t>zdobywa dodatkowe kwalifikacje</w:t>
      </w:r>
      <w:r w:rsidR="00577676">
        <w:rPr>
          <w:rFonts w:ascii="Times New Roman" w:hAnsi="Times New Roman"/>
          <w:sz w:val="24"/>
          <w:szCs w:val="24"/>
        </w:rPr>
        <w:t xml:space="preserve"> dotyczące:</w:t>
      </w:r>
    </w:p>
    <w:p w14:paraId="47821256" w14:textId="18FF99B2" w:rsidR="00682528" w:rsidRDefault="00577676" w:rsidP="00E83ACD">
      <w:pPr>
        <w:pStyle w:val="Akapitzlist"/>
        <w:numPr>
          <w:ilvl w:val="0"/>
          <w:numId w:val="30"/>
        </w:numPr>
        <w:ind w:hanging="294"/>
        <w:jc w:val="both"/>
        <w:rPr>
          <w:rFonts w:ascii="Times New Roman" w:hAnsi="Times New Roman"/>
          <w:sz w:val="24"/>
          <w:szCs w:val="24"/>
        </w:rPr>
      </w:pPr>
      <w:r w:rsidRPr="00577676">
        <w:rPr>
          <w:rFonts w:ascii="Times New Roman" w:hAnsi="Times New Roman"/>
          <w:sz w:val="24"/>
          <w:szCs w:val="24"/>
        </w:rPr>
        <w:t>projektowania i organizowania zintegrowanego przepływu produktów i usług logistycznych w ramach ponadnarodowych sieci i łańcuchów dostaw oraz praktycznych umiejętności i kompetencji niezbędnych do realizacji zadań operacyjnych i zarządczych w wymiarze międzynarodowym i globalnym, z</w:t>
      </w:r>
      <w:r w:rsidR="00B25326">
        <w:rPr>
          <w:rFonts w:ascii="Times New Roman" w:hAnsi="Times New Roman"/>
          <w:sz w:val="24"/>
          <w:szCs w:val="24"/>
        </w:rPr>
        <w:t> </w:t>
      </w:r>
      <w:r w:rsidRPr="00577676">
        <w:rPr>
          <w:rFonts w:ascii="Times New Roman" w:hAnsi="Times New Roman"/>
          <w:sz w:val="24"/>
          <w:szCs w:val="24"/>
        </w:rPr>
        <w:t xml:space="preserve">wykorzystaniem instrumentarium </w:t>
      </w:r>
      <w:r w:rsidR="001B42A6">
        <w:rPr>
          <w:rFonts w:ascii="Times New Roman" w:hAnsi="Times New Roman"/>
          <w:sz w:val="24"/>
          <w:szCs w:val="24"/>
        </w:rPr>
        <w:t>informatycznego</w:t>
      </w:r>
      <w:r w:rsidR="00682528">
        <w:rPr>
          <w:rFonts w:ascii="Times New Roman" w:hAnsi="Times New Roman"/>
          <w:sz w:val="24"/>
          <w:szCs w:val="24"/>
        </w:rPr>
        <w:t xml:space="preserve"> (specjalność: Logistyka transgraniczna)</w:t>
      </w:r>
      <w:r w:rsidR="007817EC">
        <w:rPr>
          <w:rFonts w:ascii="Times New Roman" w:hAnsi="Times New Roman"/>
          <w:sz w:val="24"/>
          <w:szCs w:val="24"/>
        </w:rPr>
        <w:t>;</w:t>
      </w:r>
    </w:p>
    <w:p w14:paraId="64065072" w14:textId="4E779E67" w:rsidR="00682528" w:rsidRDefault="00233CBF" w:rsidP="00E83ACD">
      <w:pPr>
        <w:pStyle w:val="Akapitzlist"/>
        <w:numPr>
          <w:ilvl w:val="0"/>
          <w:numId w:val="30"/>
        </w:numPr>
        <w:ind w:hanging="294"/>
        <w:jc w:val="both"/>
        <w:rPr>
          <w:rFonts w:ascii="Times New Roman" w:hAnsi="Times New Roman"/>
          <w:sz w:val="24"/>
          <w:szCs w:val="24"/>
        </w:rPr>
      </w:pPr>
      <w:r>
        <w:rPr>
          <w:rFonts w:ascii="Times New Roman" w:hAnsi="Times New Roman"/>
          <w:sz w:val="24"/>
          <w:szCs w:val="24"/>
        </w:rPr>
        <w:t>uzyskania praktycznej</w:t>
      </w:r>
      <w:r w:rsidR="00494226">
        <w:rPr>
          <w:rFonts w:ascii="Times New Roman" w:hAnsi="Times New Roman"/>
          <w:sz w:val="24"/>
          <w:szCs w:val="24"/>
        </w:rPr>
        <w:t xml:space="preserve"> wiedz</w:t>
      </w:r>
      <w:r w:rsidR="00BB347D">
        <w:rPr>
          <w:rFonts w:ascii="Times New Roman" w:hAnsi="Times New Roman"/>
          <w:sz w:val="24"/>
          <w:szCs w:val="24"/>
        </w:rPr>
        <w:t>y</w:t>
      </w:r>
      <w:r>
        <w:rPr>
          <w:rFonts w:ascii="Times New Roman" w:hAnsi="Times New Roman"/>
          <w:sz w:val="24"/>
          <w:szCs w:val="24"/>
        </w:rPr>
        <w:t xml:space="preserve"> i umiejętności </w:t>
      </w:r>
      <w:r w:rsidRPr="00233CBF">
        <w:rPr>
          <w:rFonts w:ascii="Times New Roman" w:hAnsi="Times New Roman"/>
          <w:sz w:val="24"/>
          <w:szCs w:val="24"/>
        </w:rPr>
        <w:t xml:space="preserve">w zakresie wykorzystania narzędzi informatycznych w procesie wspomagania podejmowania decyzji logistycznych </w:t>
      </w:r>
      <w:r w:rsidR="00494226" w:rsidRPr="00494226">
        <w:rPr>
          <w:rFonts w:ascii="Times New Roman" w:hAnsi="Times New Roman"/>
          <w:sz w:val="24"/>
          <w:szCs w:val="24"/>
        </w:rPr>
        <w:t>w</w:t>
      </w:r>
      <w:r w:rsidR="00B25326">
        <w:rPr>
          <w:rFonts w:ascii="Times New Roman" w:hAnsi="Times New Roman"/>
          <w:sz w:val="24"/>
          <w:szCs w:val="24"/>
        </w:rPr>
        <w:t> </w:t>
      </w:r>
      <w:r w:rsidR="00494226">
        <w:rPr>
          <w:rFonts w:ascii="Times New Roman" w:hAnsi="Times New Roman"/>
          <w:sz w:val="24"/>
          <w:szCs w:val="24"/>
        </w:rPr>
        <w:t>przedsiębiorstwach</w:t>
      </w:r>
      <w:r w:rsidR="00494226" w:rsidRPr="00494226">
        <w:rPr>
          <w:rFonts w:ascii="Times New Roman" w:hAnsi="Times New Roman"/>
          <w:sz w:val="24"/>
          <w:szCs w:val="24"/>
        </w:rPr>
        <w:t xml:space="preserve"> </w:t>
      </w:r>
      <w:r w:rsidR="00494226">
        <w:rPr>
          <w:rFonts w:ascii="Times New Roman" w:hAnsi="Times New Roman"/>
          <w:sz w:val="24"/>
          <w:szCs w:val="24"/>
        </w:rPr>
        <w:t>i instytucjach</w:t>
      </w:r>
      <w:r w:rsidR="00494226" w:rsidRPr="00494226">
        <w:rPr>
          <w:rFonts w:ascii="Times New Roman" w:hAnsi="Times New Roman"/>
          <w:sz w:val="24"/>
          <w:szCs w:val="24"/>
        </w:rPr>
        <w:t xml:space="preserve"> </w:t>
      </w:r>
      <w:r w:rsidR="00682528">
        <w:rPr>
          <w:rFonts w:ascii="Times New Roman" w:hAnsi="Times New Roman"/>
          <w:sz w:val="24"/>
          <w:szCs w:val="24"/>
        </w:rPr>
        <w:t>(specjalność: Informatyczne wspomaganie decyzji logistycznych)</w:t>
      </w:r>
      <w:r w:rsidR="007817EC">
        <w:rPr>
          <w:rFonts w:ascii="Times New Roman" w:hAnsi="Times New Roman"/>
          <w:sz w:val="24"/>
          <w:szCs w:val="24"/>
        </w:rPr>
        <w:t>;</w:t>
      </w:r>
    </w:p>
    <w:p w14:paraId="61491222" w14:textId="3582F95D" w:rsidR="00331B49" w:rsidRDefault="00EC0479" w:rsidP="00E83ACD">
      <w:pPr>
        <w:pStyle w:val="Akapitzlist"/>
        <w:numPr>
          <w:ilvl w:val="0"/>
          <w:numId w:val="30"/>
        </w:numPr>
        <w:ind w:hanging="294"/>
        <w:jc w:val="both"/>
        <w:rPr>
          <w:rFonts w:ascii="Times New Roman" w:hAnsi="Times New Roman"/>
          <w:sz w:val="24"/>
          <w:szCs w:val="24"/>
        </w:rPr>
      </w:pPr>
      <w:r w:rsidRPr="00EC0479">
        <w:rPr>
          <w:rFonts w:ascii="Times New Roman" w:hAnsi="Times New Roman"/>
          <w:sz w:val="24"/>
          <w:szCs w:val="24"/>
        </w:rPr>
        <w:t xml:space="preserve">poszerzenia wiedzy oraz zdobycia praktycznych umiejętności i kompetencji z zakresu: </w:t>
      </w:r>
      <w:r w:rsidR="001B42A6">
        <w:rPr>
          <w:rFonts w:ascii="Times New Roman" w:hAnsi="Times New Roman"/>
          <w:sz w:val="24"/>
          <w:szCs w:val="24"/>
        </w:rPr>
        <w:t xml:space="preserve">ekonomii, finansów i </w:t>
      </w:r>
      <w:r w:rsidRPr="00EC0479">
        <w:rPr>
          <w:rFonts w:ascii="Times New Roman" w:hAnsi="Times New Roman"/>
          <w:sz w:val="24"/>
          <w:szCs w:val="24"/>
        </w:rPr>
        <w:t>zarządzania</w:t>
      </w:r>
      <w:r w:rsidR="00BB347D">
        <w:rPr>
          <w:rFonts w:ascii="Times New Roman" w:hAnsi="Times New Roman"/>
          <w:sz w:val="24"/>
          <w:szCs w:val="24"/>
        </w:rPr>
        <w:t xml:space="preserve"> </w:t>
      </w:r>
      <w:r w:rsidRPr="00EC0479">
        <w:rPr>
          <w:rFonts w:ascii="Times New Roman" w:hAnsi="Times New Roman"/>
          <w:sz w:val="24"/>
          <w:szCs w:val="24"/>
        </w:rPr>
        <w:t>predestynując</w:t>
      </w:r>
      <w:r w:rsidR="002875C0">
        <w:rPr>
          <w:rFonts w:ascii="Times New Roman" w:hAnsi="Times New Roman"/>
          <w:sz w:val="24"/>
          <w:szCs w:val="24"/>
        </w:rPr>
        <w:t>e</w:t>
      </w:r>
      <w:r w:rsidRPr="00EC0479">
        <w:rPr>
          <w:rFonts w:ascii="Times New Roman" w:hAnsi="Times New Roman"/>
          <w:sz w:val="24"/>
          <w:szCs w:val="24"/>
        </w:rPr>
        <w:t xml:space="preserve"> absolwentów do pełnienia funkcji wysoko wykwalifikowanych specjalistów z zakresu zarządzania logistyką na poziomie operacyjnym i strategicznym. </w:t>
      </w:r>
      <w:r w:rsidR="00682528">
        <w:rPr>
          <w:rFonts w:ascii="Times New Roman" w:hAnsi="Times New Roman"/>
          <w:sz w:val="24"/>
          <w:szCs w:val="24"/>
        </w:rPr>
        <w:t>(specjalność: Logistyka w</w:t>
      </w:r>
      <w:r w:rsidR="00FD74FE">
        <w:rPr>
          <w:rFonts w:ascii="Times New Roman" w:hAnsi="Times New Roman"/>
          <w:sz w:val="24"/>
          <w:szCs w:val="24"/>
        </w:rPr>
        <w:t xml:space="preserve"> przedsiębiorstw</w:t>
      </w:r>
      <w:r w:rsidR="00D14ACF">
        <w:rPr>
          <w:rFonts w:ascii="Times New Roman" w:hAnsi="Times New Roman"/>
          <w:sz w:val="24"/>
          <w:szCs w:val="24"/>
        </w:rPr>
        <w:t>i</w:t>
      </w:r>
      <w:r w:rsidR="00FD74FE">
        <w:rPr>
          <w:rFonts w:ascii="Times New Roman" w:hAnsi="Times New Roman"/>
          <w:sz w:val="24"/>
          <w:szCs w:val="24"/>
        </w:rPr>
        <w:t>e).</w:t>
      </w:r>
    </w:p>
    <w:p w14:paraId="4B4991B2" w14:textId="77777777" w:rsidR="00926D84" w:rsidRPr="006B5C85" w:rsidRDefault="00926D84" w:rsidP="00926D84">
      <w:pPr>
        <w:pStyle w:val="Akapitzlist"/>
        <w:ind w:left="0"/>
        <w:jc w:val="both"/>
        <w:rPr>
          <w:rFonts w:ascii="Times New Roman" w:hAnsi="Times New Roman"/>
          <w:sz w:val="24"/>
          <w:szCs w:val="24"/>
        </w:rPr>
      </w:pPr>
    </w:p>
    <w:p w14:paraId="6067305B" w14:textId="5E04ACB5" w:rsidR="00331B49" w:rsidRDefault="00331B49" w:rsidP="00E83ACD">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t xml:space="preserve">Tytuł zawodowy uzyskiwany przez absolwenta: </w:t>
      </w:r>
      <w:r>
        <w:rPr>
          <w:rFonts w:ascii="Times New Roman" w:hAnsi="Times New Roman"/>
          <w:sz w:val="24"/>
          <w:szCs w:val="24"/>
        </w:rPr>
        <w:t>licencjat</w:t>
      </w:r>
      <w:r w:rsidR="007817EC">
        <w:rPr>
          <w:rFonts w:ascii="Times New Roman" w:hAnsi="Times New Roman"/>
          <w:sz w:val="24"/>
          <w:szCs w:val="24"/>
        </w:rPr>
        <w:t>.</w:t>
      </w:r>
    </w:p>
    <w:p w14:paraId="71B6F2F7" w14:textId="77777777" w:rsidR="00331B49" w:rsidRDefault="00331B49" w:rsidP="00E83ACD">
      <w:pPr>
        <w:pStyle w:val="Akapitzlist"/>
        <w:spacing w:after="360"/>
        <w:ind w:left="0" w:firstLine="426"/>
        <w:contextualSpacing w:val="0"/>
        <w:jc w:val="both"/>
        <w:rPr>
          <w:rFonts w:ascii="Times New Roman" w:hAnsi="Times New Roman"/>
          <w:sz w:val="24"/>
          <w:szCs w:val="24"/>
        </w:rPr>
      </w:pPr>
      <w:r w:rsidRPr="0083452F">
        <w:rPr>
          <w:rFonts w:ascii="Times New Roman" w:hAnsi="Times New Roman"/>
          <w:sz w:val="24"/>
          <w:szCs w:val="24"/>
        </w:rPr>
        <w:t xml:space="preserve">Warunkiem uzyskania kwalifikacji dla </w:t>
      </w:r>
      <w:r>
        <w:rPr>
          <w:rFonts w:ascii="Times New Roman" w:hAnsi="Times New Roman"/>
          <w:sz w:val="24"/>
          <w:szCs w:val="24"/>
        </w:rPr>
        <w:t>określonego w programie kształcenia poziomu, kierunku i profilu studiów, poświadczonych dyplomem, jest osiągnięcie wszystkich założonych w niniejszym programie kształcenia efektów kierunkowych.</w:t>
      </w:r>
    </w:p>
    <w:p w14:paraId="20809F96" w14:textId="77777777" w:rsidR="007817EC" w:rsidRDefault="007817EC" w:rsidP="00E83ACD">
      <w:pPr>
        <w:pStyle w:val="Akapitzlist"/>
        <w:spacing w:after="360"/>
        <w:ind w:left="0" w:firstLine="426"/>
        <w:contextualSpacing w:val="0"/>
        <w:jc w:val="both"/>
        <w:rPr>
          <w:rFonts w:ascii="Times New Roman" w:hAnsi="Times New Roman"/>
          <w:sz w:val="24"/>
          <w:szCs w:val="24"/>
        </w:rPr>
      </w:pPr>
    </w:p>
    <w:p w14:paraId="01770B32" w14:textId="77777777" w:rsidR="007817EC" w:rsidRDefault="007817EC" w:rsidP="00E83ACD">
      <w:pPr>
        <w:pStyle w:val="Akapitzlist"/>
        <w:spacing w:after="360"/>
        <w:ind w:left="0" w:firstLine="426"/>
        <w:contextualSpacing w:val="0"/>
        <w:jc w:val="both"/>
        <w:rPr>
          <w:rFonts w:ascii="Times New Roman" w:hAnsi="Times New Roman"/>
          <w:sz w:val="24"/>
          <w:szCs w:val="24"/>
        </w:rPr>
      </w:pPr>
    </w:p>
    <w:p w14:paraId="1293DAC1" w14:textId="77777777" w:rsidR="00331B49" w:rsidRPr="0083452F" w:rsidRDefault="00331B49" w:rsidP="00E83ACD">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lastRenderedPageBreak/>
        <w:t>Wskazanie możliwości zatrudnienia i kontynuacji kształcenia absolwenta</w:t>
      </w:r>
    </w:p>
    <w:p w14:paraId="4D3BDCAE" w14:textId="66D5A3F1" w:rsidR="00902E8A" w:rsidRDefault="00331B49" w:rsidP="00E83ACD">
      <w:pPr>
        <w:pStyle w:val="Akapitzlist"/>
        <w:ind w:left="0" w:firstLine="426"/>
        <w:jc w:val="both"/>
        <w:rPr>
          <w:rFonts w:ascii="Times New Roman" w:hAnsi="Times New Roman"/>
          <w:sz w:val="24"/>
          <w:szCs w:val="24"/>
        </w:rPr>
      </w:pPr>
      <w:r>
        <w:rPr>
          <w:rFonts w:ascii="Times New Roman" w:hAnsi="Times New Roman"/>
          <w:sz w:val="24"/>
          <w:szCs w:val="24"/>
        </w:rPr>
        <w:t xml:space="preserve">Kierunek </w:t>
      </w:r>
      <w:r w:rsidR="000D3872">
        <w:rPr>
          <w:rFonts w:ascii="Times New Roman" w:hAnsi="Times New Roman"/>
          <w:sz w:val="24"/>
          <w:szCs w:val="24"/>
        </w:rPr>
        <w:t xml:space="preserve">Logistyka </w:t>
      </w:r>
      <w:r>
        <w:rPr>
          <w:rFonts w:ascii="Times New Roman" w:hAnsi="Times New Roman"/>
          <w:sz w:val="24"/>
          <w:szCs w:val="24"/>
        </w:rPr>
        <w:t>kształci absolwentów zgodnie z potrzebami rynku pracy</w:t>
      </w:r>
      <w:r w:rsidR="007817EC">
        <w:rPr>
          <w:rFonts w:ascii="Times New Roman" w:hAnsi="Times New Roman"/>
          <w:sz w:val="24"/>
          <w:szCs w:val="24"/>
        </w:rPr>
        <w:t xml:space="preserve"> –</w:t>
      </w:r>
      <w:r>
        <w:rPr>
          <w:rFonts w:ascii="Times New Roman" w:hAnsi="Times New Roman"/>
          <w:sz w:val="24"/>
          <w:szCs w:val="24"/>
        </w:rPr>
        <w:t xml:space="preserve"> zarówno krajowego, jak </w:t>
      </w:r>
      <w:r w:rsidR="007817EC">
        <w:rPr>
          <w:rFonts w:ascii="Times New Roman" w:hAnsi="Times New Roman"/>
          <w:sz w:val="24"/>
          <w:szCs w:val="24"/>
        </w:rPr>
        <w:t>i</w:t>
      </w:r>
      <w:r>
        <w:rPr>
          <w:rFonts w:ascii="Times New Roman" w:hAnsi="Times New Roman"/>
          <w:sz w:val="24"/>
          <w:szCs w:val="24"/>
        </w:rPr>
        <w:t xml:space="preserve"> lokalnego. </w:t>
      </w:r>
      <w:r w:rsidR="008D4900">
        <w:rPr>
          <w:rFonts w:ascii="Times New Roman" w:hAnsi="Times New Roman"/>
          <w:sz w:val="24"/>
          <w:szCs w:val="24"/>
        </w:rPr>
        <w:t>A</w:t>
      </w:r>
      <w:r>
        <w:rPr>
          <w:rFonts w:ascii="Times New Roman" w:hAnsi="Times New Roman"/>
          <w:sz w:val="24"/>
          <w:szCs w:val="24"/>
        </w:rPr>
        <w:t>bsolwenci kierunku Logistyka mogą znaleźć zatrudnienie w</w:t>
      </w:r>
      <w:r w:rsidR="007817EC">
        <w:rPr>
          <w:rFonts w:ascii="Times New Roman" w:hAnsi="Times New Roman"/>
          <w:sz w:val="24"/>
          <w:szCs w:val="24"/>
        </w:rPr>
        <w:t> </w:t>
      </w:r>
      <w:r w:rsidR="00902E8A">
        <w:rPr>
          <w:rFonts w:ascii="Times New Roman" w:hAnsi="Times New Roman"/>
          <w:sz w:val="24"/>
          <w:szCs w:val="24"/>
        </w:rPr>
        <w:t xml:space="preserve">korporacjach międzynarodowych </w:t>
      </w:r>
      <w:r w:rsidR="00902E8A" w:rsidRPr="00902E8A">
        <w:rPr>
          <w:rFonts w:ascii="Times New Roman" w:hAnsi="Times New Roman"/>
          <w:sz w:val="24"/>
          <w:szCs w:val="24"/>
        </w:rPr>
        <w:t xml:space="preserve">i </w:t>
      </w:r>
      <w:r>
        <w:rPr>
          <w:rFonts w:ascii="Times New Roman" w:hAnsi="Times New Roman"/>
          <w:sz w:val="24"/>
          <w:szCs w:val="24"/>
        </w:rPr>
        <w:t>dowolnych przedsiębiorstwach w działach zaopatrzenia, produk</w:t>
      </w:r>
      <w:r w:rsidR="00902E8A">
        <w:rPr>
          <w:rFonts w:ascii="Times New Roman" w:hAnsi="Times New Roman"/>
          <w:sz w:val="24"/>
          <w:szCs w:val="24"/>
        </w:rPr>
        <w:t>cji, dystrybucji oraz logistyki i spedycji</w:t>
      </w:r>
      <w:r w:rsidR="00902E8A" w:rsidRPr="00902E8A">
        <w:rPr>
          <w:rFonts w:ascii="Times New Roman" w:hAnsi="Times New Roman"/>
          <w:sz w:val="24"/>
          <w:szCs w:val="24"/>
        </w:rPr>
        <w:t>, których zakres działania obejmuje ryn</w:t>
      </w:r>
      <w:r w:rsidR="0075140E">
        <w:rPr>
          <w:rFonts w:ascii="Times New Roman" w:hAnsi="Times New Roman"/>
          <w:sz w:val="24"/>
          <w:szCs w:val="24"/>
        </w:rPr>
        <w:t>ek globalny.</w:t>
      </w:r>
      <w:r w:rsidR="008D4900">
        <w:rPr>
          <w:rFonts w:ascii="Times New Roman" w:hAnsi="Times New Roman"/>
          <w:sz w:val="24"/>
          <w:szCs w:val="24"/>
        </w:rPr>
        <w:t xml:space="preserve"> Ponadto absolwenci tego kierunku są przygotowani do podjęcia pracy w</w:t>
      </w:r>
      <w:r w:rsidR="007817EC">
        <w:rPr>
          <w:rFonts w:ascii="Times New Roman" w:hAnsi="Times New Roman"/>
          <w:sz w:val="24"/>
          <w:szCs w:val="24"/>
        </w:rPr>
        <w:t> </w:t>
      </w:r>
      <w:r w:rsidR="008D4900">
        <w:rPr>
          <w:rFonts w:ascii="Times New Roman" w:hAnsi="Times New Roman"/>
          <w:sz w:val="24"/>
          <w:szCs w:val="24"/>
        </w:rPr>
        <w:t>przedsiębiorstwach handlowych w działach organizacji dostaw i obsługi klienta.</w:t>
      </w:r>
    </w:p>
    <w:p w14:paraId="0C8DCC64" w14:textId="77777777" w:rsidR="00E86D68" w:rsidRDefault="00331B49" w:rsidP="00E83ACD">
      <w:pPr>
        <w:pStyle w:val="Akapitzlist"/>
        <w:spacing w:after="0"/>
        <w:ind w:left="0" w:firstLine="426"/>
        <w:contextualSpacing w:val="0"/>
        <w:jc w:val="both"/>
        <w:rPr>
          <w:rFonts w:ascii="Times New Roman" w:hAnsi="Times New Roman"/>
          <w:sz w:val="24"/>
          <w:szCs w:val="24"/>
        </w:rPr>
      </w:pPr>
      <w:r>
        <w:rPr>
          <w:rFonts w:ascii="Times New Roman" w:hAnsi="Times New Roman"/>
          <w:sz w:val="24"/>
          <w:szCs w:val="24"/>
        </w:rPr>
        <w:t xml:space="preserve">Absolwent studiów pierwszego stopnia na kierunku Logistyka ma możliwość kontynuowania nauki na </w:t>
      </w:r>
      <w:r w:rsidR="00A8066E">
        <w:rPr>
          <w:rFonts w:ascii="Times New Roman" w:hAnsi="Times New Roman"/>
          <w:sz w:val="24"/>
          <w:szCs w:val="24"/>
        </w:rPr>
        <w:t>drugim</w:t>
      </w:r>
      <w:r>
        <w:rPr>
          <w:rFonts w:ascii="Times New Roman" w:hAnsi="Times New Roman"/>
          <w:sz w:val="24"/>
          <w:szCs w:val="24"/>
        </w:rPr>
        <w:t xml:space="preserve"> stopniu na dowolnym kierunku, jeśli tylko wymagania wstępne nie stanowią ograniczenia takiej ścieżki rozwoju edukacji. Inną możliwością pogłębiania kwalifikacji są różnego rodzaju kursy czy studia podyplomowe prowadzone przez uczelnie i inne instytucje naukowo-dydaktyczne.</w:t>
      </w:r>
    </w:p>
    <w:p w14:paraId="4FA9A98F" w14:textId="77777777" w:rsidR="001A0B3A" w:rsidRDefault="001A0B3A" w:rsidP="00E86D68">
      <w:pPr>
        <w:pStyle w:val="Akapitzlist"/>
        <w:spacing w:after="0"/>
        <w:ind w:left="0" w:firstLine="709"/>
        <w:contextualSpacing w:val="0"/>
        <w:jc w:val="both"/>
        <w:rPr>
          <w:rFonts w:ascii="Times New Roman" w:hAnsi="Times New Roman"/>
          <w:sz w:val="24"/>
          <w:szCs w:val="24"/>
        </w:rPr>
      </w:pPr>
    </w:p>
    <w:p w14:paraId="3ADAAE96" w14:textId="77777777" w:rsidR="00331B49" w:rsidRPr="00E713AE" w:rsidRDefault="00331B49" w:rsidP="00E83ACD">
      <w:pPr>
        <w:pStyle w:val="Akapitzlist"/>
        <w:numPr>
          <w:ilvl w:val="0"/>
          <w:numId w:val="2"/>
        </w:numPr>
        <w:ind w:left="426" w:hanging="426"/>
        <w:contextualSpacing w:val="0"/>
        <w:jc w:val="both"/>
        <w:rPr>
          <w:rFonts w:ascii="Times New Roman" w:hAnsi="Times New Roman"/>
          <w:sz w:val="24"/>
          <w:szCs w:val="24"/>
        </w:rPr>
      </w:pPr>
      <w:r>
        <w:rPr>
          <w:rFonts w:ascii="Times New Roman" w:hAnsi="Times New Roman"/>
          <w:b/>
          <w:sz w:val="24"/>
          <w:szCs w:val="24"/>
        </w:rPr>
        <w:t>Wymagania wstępne, o</w:t>
      </w:r>
      <w:r w:rsidR="006237F4">
        <w:rPr>
          <w:rFonts w:ascii="Times New Roman" w:hAnsi="Times New Roman"/>
          <w:b/>
          <w:sz w:val="24"/>
          <w:szCs w:val="24"/>
        </w:rPr>
        <w:t>czekiwane kompetencje kandydata</w:t>
      </w:r>
    </w:p>
    <w:p w14:paraId="72688FF3" w14:textId="77777777" w:rsidR="00331B49" w:rsidRDefault="006237F4" w:rsidP="00E83ACD">
      <w:pPr>
        <w:pStyle w:val="Akapitzlist"/>
        <w:numPr>
          <w:ilvl w:val="0"/>
          <w:numId w:val="31"/>
        </w:numPr>
        <w:ind w:hanging="294"/>
        <w:jc w:val="both"/>
        <w:rPr>
          <w:rFonts w:ascii="Times New Roman" w:hAnsi="Times New Roman"/>
          <w:sz w:val="24"/>
          <w:szCs w:val="24"/>
        </w:rPr>
      </w:pPr>
      <w:r>
        <w:rPr>
          <w:rFonts w:ascii="Times New Roman" w:hAnsi="Times New Roman"/>
          <w:sz w:val="24"/>
          <w:szCs w:val="24"/>
        </w:rPr>
        <w:t>Z</w:t>
      </w:r>
      <w:r w:rsidR="00331B49">
        <w:rPr>
          <w:rFonts w:ascii="Times New Roman" w:hAnsi="Times New Roman"/>
          <w:sz w:val="24"/>
          <w:szCs w:val="24"/>
        </w:rPr>
        <w:t>najomość języka obcego nowożytnego</w:t>
      </w:r>
      <w:r w:rsidR="005A5E01">
        <w:rPr>
          <w:rFonts w:ascii="Times New Roman" w:hAnsi="Times New Roman"/>
          <w:sz w:val="24"/>
          <w:szCs w:val="24"/>
        </w:rPr>
        <w:t xml:space="preserve"> na poziomie min. B1</w:t>
      </w:r>
      <w:r w:rsidR="001A0B3A">
        <w:rPr>
          <w:rFonts w:ascii="Times New Roman" w:hAnsi="Times New Roman"/>
          <w:sz w:val="24"/>
          <w:szCs w:val="24"/>
        </w:rPr>
        <w:t>.</w:t>
      </w:r>
    </w:p>
    <w:p w14:paraId="306746DA" w14:textId="58143831" w:rsidR="00331B49" w:rsidRDefault="006237F4" w:rsidP="00E83ACD">
      <w:pPr>
        <w:pStyle w:val="Akapitzlist"/>
        <w:numPr>
          <w:ilvl w:val="0"/>
          <w:numId w:val="31"/>
        </w:numPr>
        <w:spacing w:after="360"/>
        <w:ind w:hanging="294"/>
        <w:contextualSpacing w:val="0"/>
        <w:jc w:val="both"/>
        <w:rPr>
          <w:rFonts w:ascii="Times New Roman" w:hAnsi="Times New Roman"/>
          <w:sz w:val="24"/>
          <w:szCs w:val="24"/>
        </w:rPr>
      </w:pPr>
      <w:r>
        <w:rPr>
          <w:rFonts w:ascii="Times New Roman" w:hAnsi="Times New Roman"/>
          <w:sz w:val="24"/>
          <w:szCs w:val="24"/>
        </w:rPr>
        <w:t>Z</w:t>
      </w:r>
      <w:r w:rsidR="00331B49">
        <w:rPr>
          <w:rFonts w:ascii="Times New Roman" w:hAnsi="Times New Roman"/>
          <w:sz w:val="24"/>
          <w:szCs w:val="24"/>
        </w:rPr>
        <w:t xml:space="preserve">najomość matematyki, geografii, historii, wiedzy o społeczeństwie, informatyki </w:t>
      </w:r>
      <w:r w:rsidR="00B25326">
        <w:rPr>
          <w:rFonts w:ascii="Times New Roman" w:hAnsi="Times New Roman"/>
          <w:sz w:val="24"/>
          <w:szCs w:val="24"/>
        </w:rPr>
        <w:br/>
      </w:r>
      <w:r w:rsidR="00331B49">
        <w:rPr>
          <w:rFonts w:ascii="Times New Roman" w:hAnsi="Times New Roman"/>
          <w:sz w:val="24"/>
          <w:szCs w:val="24"/>
        </w:rPr>
        <w:t>– na poziomie szkoły ponadgimnazjalnej.</w:t>
      </w:r>
    </w:p>
    <w:p w14:paraId="55E60661" w14:textId="77777777" w:rsidR="00DB1A86" w:rsidRPr="008A3D23" w:rsidRDefault="00DB1A86" w:rsidP="00DB1A86">
      <w:pPr>
        <w:pStyle w:val="Akapitzlist"/>
        <w:spacing w:after="0"/>
        <w:ind w:left="0" w:firstLine="708"/>
        <w:contextualSpacing w:val="0"/>
        <w:jc w:val="both"/>
        <w:rPr>
          <w:rFonts w:ascii="Times New Roman" w:hAnsi="Times New Roman"/>
          <w:sz w:val="24"/>
          <w:szCs w:val="24"/>
        </w:rPr>
      </w:pPr>
    </w:p>
    <w:p w14:paraId="0515F07E" w14:textId="77C487A8" w:rsidR="00331B49" w:rsidRPr="00C44BCD" w:rsidRDefault="00331B49" w:rsidP="00E83ACD">
      <w:pPr>
        <w:pStyle w:val="Akapitzlist"/>
        <w:numPr>
          <w:ilvl w:val="0"/>
          <w:numId w:val="2"/>
        </w:numPr>
        <w:spacing w:after="0"/>
        <w:ind w:left="426" w:hanging="426"/>
        <w:contextualSpacing w:val="0"/>
        <w:jc w:val="both"/>
        <w:rPr>
          <w:rFonts w:ascii="Times New Roman" w:hAnsi="Times New Roman"/>
          <w:sz w:val="24"/>
          <w:szCs w:val="24"/>
        </w:rPr>
      </w:pPr>
      <w:r>
        <w:rPr>
          <w:rFonts w:ascii="Times New Roman" w:hAnsi="Times New Roman"/>
          <w:b/>
          <w:sz w:val="24"/>
          <w:szCs w:val="24"/>
        </w:rPr>
        <w:t>Dziedziny i dyscypliny naukowe, do których</w:t>
      </w:r>
      <w:r w:rsidR="003816FC">
        <w:rPr>
          <w:rFonts w:ascii="Times New Roman" w:hAnsi="Times New Roman"/>
          <w:b/>
          <w:sz w:val="24"/>
          <w:szCs w:val="24"/>
        </w:rPr>
        <w:t xml:space="preserve"> odnoszą się efekty </w:t>
      </w:r>
      <w:r w:rsidR="00200C11">
        <w:rPr>
          <w:rFonts w:ascii="Times New Roman" w:hAnsi="Times New Roman"/>
          <w:b/>
          <w:sz w:val="24"/>
          <w:szCs w:val="24"/>
        </w:rPr>
        <w:t>uczenia się</w:t>
      </w:r>
    </w:p>
    <w:p w14:paraId="35B7B657" w14:textId="77777777" w:rsidR="00C14D9E" w:rsidRDefault="00C14D9E" w:rsidP="00C14D9E">
      <w:pPr>
        <w:pStyle w:val="Akapitzlist"/>
        <w:jc w:val="both"/>
        <w:rPr>
          <w:rFonts w:ascii="Times New Roman" w:hAnsi="Times New Roman"/>
          <w:sz w:val="24"/>
          <w:szCs w:val="24"/>
        </w:rPr>
      </w:pPr>
    </w:p>
    <w:p w14:paraId="63DAF3A8" w14:textId="77777777" w:rsidR="00C14D9E" w:rsidRDefault="00C14D9E" w:rsidP="00E83ACD">
      <w:pPr>
        <w:pStyle w:val="Akapitzlist"/>
        <w:ind w:left="0" w:firstLine="426"/>
        <w:jc w:val="both"/>
        <w:rPr>
          <w:rFonts w:ascii="Times New Roman" w:hAnsi="Times New Roman"/>
          <w:sz w:val="24"/>
          <w:szCs w:val="24"/>
        </w:rPr>
      </w:pPr>
      <w:r>
        <w:rPr>
          <w:rFonts w:ascii="Times New Roman" w:hAnsi="Times New Roman"/>
          <w:sz w:val="24"/>
          <w:szCs w:val="24"/>
        </w:rPr>
        <w:t>Dziedzina nauk społecznych (100%).</w:t>
      </w:r>
    </w:p>
    <w:p w14:paraId="784BBD7F" w14:textId="47CAB808" w:rsidR="00C14D9E" w:rsidRDefault="00C14D9E" w:rsidP="007817EC">
      <w:pPr>
        <w:pStyle w:val="Akapitzlist"/>
        <w:ind w:left="0" w:firstLine="426"/>
        <w:jc w:val="both"/>
        <w:rPr>
          <w:rFonts w:ascii="Times New Roman" w:hAnsi="Times New Roman"/>
          <w:sz w:val="24"/>
          <w:szCs w:val="24"/>
        </w:rPr>
      </w:pPr>
      <w:r>
        <w:rPr>
          <w:rFonts w:ascii="Times New Roman" w:hAnsi="Times New Roman"/>
          <w:sz w:val="24"/>
          <w:szCs w:val="24"/>
        </w:rPr>
        <w:t xml:space="preserve">Dyscypliny: ekonomia i finanse – </w:t>
      </w:r>
      <w:r w:rsidR="00DB30F0">
        <w:rPr>
          <w:rFonts w:ascii="Times New Roman" w:hAnsi="Times New Roman"/>
          <w:sz w:val="24"/>
          <w:szCs w:val="24"/>
        </w:rPr>
        <w:t>62</w:t>
      </w:r>
      <w:r>
        <w:rPr>
          <w:rFonts w:ascii="Times New Roman" w:hAnsi="Times New Roman"/>
          <w:sz w:val="24"/>
          <w:szCs w:val="24"/>
        </w:rPr>
        <w:t xml:space="preserve">% </w:t>
      </w:r>
      <w:r w:rsidR="001A0B3A">
        <w:rPr>
          <w:rFonts w:ascii="Times New Roman" w:hAnsi="Times New Roman"/>
          <w:sz w:val="24"/>
          <w:szCs w:val="24"/>
        </w:rPr>
        <w:t>(</w:t>
      </w:r>
      <w:r>
        <w:rPr>
          <w:rFonts w:ascii="Times New Roman" w:hAnsi="Times New Roman"/>
          <w:sz w:val="24"/>
          <w:szCs w:val="24"/>
        </w:rPr>
        <w:t>dyscyplina wiodąca</w:t>
      </w:r>
      <w:r w:rsidR="001A0B3A">
        <w:rPr>
          <w:rFonts w:ascii="Times New Roman" w:hAnsi="Times New Roman"/>
          <w:sz w:val="24"/>
          <w:szCs w:val="24"/>
        </w:rPr>
        <w:t>)</w:t>
      </w:r>
      <w:r w:rsidR="007817EC">
        <w:rPr>
          <w:rFonts w:ascii="Times New Roman" w:hAnsi="Times New Roman"/>
          <w:sz w:val="24"/>
          <w:szCs w:val="24"/>
        </w:rPr>
        <w:t xml:space="preserve">; </w:t>
      </w:r>
      <w:r>
        <w:rPr>
          <w:rFonts w:ascii="Times New Roman" w:hAnsi="Times New Roman"/>
          <w:sz w:val="24"/>
          <w:szCs w:val="24"/>
        </w:rPr>
        <w:t>nauki o zarządzaniu i</w:t>
      </w:r>
      <w:r w:rsidR="007817EC">
        <w:rPr>
          <w:rFonts w:ascii="Times New Roman" w:hAnsi="Times New Roman"/>
          <w:sz w:val="24"/>
          <w:szCs w:val="24"/>
        </w:rPr>
        <w:t> </w:t>
      </w:r>
      <w:r>
        <w:rPr>
          <w:rFonts w:ascii="Times New Roman" w:hAnsi="Times New Roman"/>
          <w:sz w:val="24"/>
          <w:szCs w:val="24"/>
        </w:rPr>
        <w:t xml:space="preserve">jakości – </w:t>
      </w:r>
      <w:r w:rsidR="00DB30F0">
        <w:rPr>
          <w:rFonts w:ascii="Times New Roman" w:hAnsi="Times New Roman"/>
          <w:sz w:val="24"/>
          <w:szCs w:val="24"/>
        </w:rPr>
        <w:t>38</w:t>
      </w:r>
      <w:r>
        <w:rPr>
          <w:rFonts w:ascii="Times New Roman" w:hAnsi="Times New Roman"/>
          <w:sz w:val="24"/>
          <w:szCs w:val="24"/>
        </w:rPr>
        <w:t>%</w:t>
      </w:r>
      <w:r w:rsidR="007817EC">
        <w:rPr>
          <w:rFonts w:ascii="Times New Roman" w:hAnsi="Times New Roman"/>
          <w:sz w:val="24"/>
          <w:szCs w:val="24"/>
        </w:rPr>
        <w:t>.</w:t>
      </w:r>
    </w:p>
    <w:p w14:paraId="35EB4E1F" w14:textId="79DDD819" w:rsidR="00760FE7" w:rsidRDefault="00760FE7" w:rsidP="00E83ACD">
      <w:pPr>
        <w:pStyle w:val="Akapitzlist"/>
        <w:spacing w:after="360"/>
        <w:ind w:left="0" w:firstLine="426"/>
        <w:contextualSpacing w:val="0"/>
        <w:jc w:val="both"/>
        <w:rPr>
          <w:rFonts w:ascii="Times New Roman" w:hAnsi="Times New Roman"/>
          <w:sz w:val="24"/>
          <w:szCs w:val="24"/>
        </w:rPr>
      </w:pPr>
      <w:r w:rsidRPr="00760FE7">
        <w:rPr>
          <w:rFonts w:ascii="Times New Roman" w:hAnsi="Times New Roman"/>
          <w:sz w:val="24"/>
          <w:szCs w:val="24"/>
        </w:rPr>
        <w:t>Ponadto na kierunku realizowane są treści zawierające elementy innych dyscyplin, które tworzą niezbędną podstawę pojęciową, nie wpływając jednak na interdyscyplinarność kierunku i jego przyporządkowanie do wcześniej wskazan</w:t>
      </w:r>
      <w:r w:rsidR="00A25D6F">
        <w:rPr>
          <w:rFonts w:ascii="Times New Roman" w:hAnsi="Times New Roman"/>
          <w:sz w:val="24"/>
          <w:szCs w:val="24"/>
        </w:rPr>
        <w:t>ej</w:t>
      </w:r>
      <w:r w:rsidRPr="00760FE7">
        <w:rPr>
          <w:rFonts w:ascii="Times New Roman" w:hAnsi="Times New Roman"/>
          <w:sz w:val="24"/>
          <w:szCs w:val="24"/>
        </w:rPr>
        <w:t xml:space="preserve"> dziedzin</w:t>
      </w:r>
      <w:r w:rsidR="00A25D6F">
        <w:rPr>
          <w:rFonts w:ascii="Times New Roman" w:hAnsi="Times New Roman"/>
          <w:sz w:val="24"/>
          <w:szCs w:val="24"/>
        </w:rPr>
        <w:t>y</w:t>
      </w:r>
      <w:r w:rsidRPr="00760FE7">
        <w:rPr>
          <w:rFonts w:ascii="Times New Roman" w:hAnsi="Times New Roman"/>
          <w:sz w:val="24"/>
          <w:szCs w:val="24"/>
        </w:rPr>
        <w:t xml:space="preserve"> i dyscyplin naukow</w:t>
      </w:r>
      <w:r w:rsidR="00A25D6F">
        <w:rPr>
          <w:rFonts w:ascii="Times New Roman" w:hAnsi="Times New Roman"/>
          <w:sz w:val="24"/>
          <w:szCs w:val="24"/>
        </w:rPr>
        <w:t>ych</w:t>
      </w:r>
      <w:r w:rsidRPr="00760FE7">
        <w:rPr>
          <w:rFonts w:ascii="Times New Roman" w:hAnsi="Times New Roman"/>
          <w:sz w:val="24"/>
          <w:szCs w:val="24"/>
        </w:rPr>
        <w:t>.</w:t>
      </w:r>
    </w:p>
    <w:p w14:paraId="0CB1AD85" w14:textId="741AA097" w:rsidR="00331B49" w:rsidRPr="00C44BCD" w:rsidRDefault="00331B49" w:rsidP="00E83ACD">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t xml:space="preserve">Kierunkowe efekty </w:t>
      </w:r>
      <w:r w:rsidR="00200C11">
        <w:rPr>
          <w:rFonts w:ascii="Times New Roman" w:hAnsi="Times New Roman"/>
          <w:b/>
          <w:sz w:val="24"/>
          <w:szCs w:val="24"/>
        </w:rPr>
        <w:t xml:space="preserve">uczenia </w:t>
      </w:r>
      <w:r w:rsidR="006A3A78">
        <w:rPr>
          <w:rFonts w:ascii="Times New Roman" w:hAnsi="Times New Roman"/>
          <w:b/>
          <w:sz w:val="24"/>
          <w:szCs w:val="24"/>
        </w:rPr>
        <w:t xml:space="preserve">się </w:t>
      </w:r>
      <w:r w:rsidR="00200C11">
        <w:rPr>
          <w:rFonts w:ascii="Times New Roman" w:hAnsi="Times New Roman"/>
          <w:b/>
          <w:sz w:val="24"/>
          <w:szCs w:val="24"/>
        </w:rPr>
        <w:t xml:space="preserve">dla danego typu kwalifikacji wraz z odniesieniem do składnika opisu charakterystyk pierwszego </w:t>
      </w:r>
      <w:r w:rsidR="00E03F60">
        <w:rPr>
          <w:rFonts w:ascii="Times New Roman" w:hAnsi="Times New Roman"/>
          <w:b/>
          <w:sz w:val="24"/>
          <w:szCs w:val="24"/>
        </w:rPr>
        <w:t>i</w:t>
      </w:r>
      <w:r w:rsidR="00200C11">
        <w:rPr>
          <w:rFonts w:ascii="Times New Roman" w:hAnsi="Times New Roman"/>
          <w:b/>
          <w:sz w:val="24"/>
          <w:szCs w:val="24"/>
        </w:rPr>
        <w:t xml:space="preserve"> drugiego stopnia PRK </w:t>
      </w:r>
    </w:p>
    <w:p w14:paraId="175A8EE0" w14:textId="3C8FA3FC" w:rsidR="005F4598" w:rsidRDefault="00331B49" w:rsidP="00E83ACD">
      <w:pPr>
        <w:pStyle w:val="Akapitzlist"/>
        <w:ind w:left="0" w:firstLine="426"/>
        <w:jc w:val="both"/>
        <w:rPr>
          <w:rFonts w:ascii="Times New Roman" w:hAnsi="Times New Roman"/>
          <w:sz w:val="24"/>
          <w:szCs w:val="24"/>
        </w:rPr>
      </w:pPr>
      <w:r>
        <w:rPr>
          <w:rFonts w:ascii="Times New Roman" w:hAnsi="Times New Roman"/>
          <w:sz w:val="24"/>
          <w:szCs w:val="24"/>
        </w:rPr>
        <w:t xml:space="preserve">Kierunkowe efekty </w:t>
      </w:r>
      <w:r w:rsidR="00E03F60">
        <w:rPr>
          <w:rFonts w:ascii="Times New Roman" w:hAnsi="Times New Roman"/>
          <w:sz w:val="24"/>
          <w:szCs w:val="24"/>
        </w:rPr>
        <w:t xml:space="preserve">uczenia </w:t>
      </w:r>
      <w:r>
        <w:rPr>
          <w:rFonts w:ascii="Times New Roman" w:hAnsi="Times New Roman"/>
          <w:sz w:val="24"/>
          <w:szCs w:val="24"/>
        </w:rPr>
        <w:t xml:space="preserve">są identyczne dla studiów prowadzonych w formie stacjonarnej i niestacjonarnej. </w:t>
      </w:r>
    </w:p>
    <w:p w14:paraId="7EB2AFF4" w14:textId="46842366" w:rsidR="005F4598" w:rsidRPr="005F4598" w:rsidRDefault="005F4598" w:rsidP="00E83ACD">
      <w:pPr>
        <w:pStyle w:val="Akapitzlist"/>
        <w:ind w:left="0" w:firstLine="426"/>
        <w:contextualSpacing w:val="0"/>
        <w:jc w:val="both"/>
        <w:rPr>
          <w:rFonts w:ascii="Times New Roman" w:hAnsi="Times New Roman"/>
          <w:sz w:val="24"/>
          <w:szCs w:val="24"/>
        </w:rPr>
      </w:pPr>
      <w:r w:rsidRPr="005F4598">
        <w:rPr>
          <w:rFonts w:ascii="Times New Roman" w:hAnsi="Times New Roman"/>
          <w:sz w:val="24"/>
          <w:szCs w:val="24"/>
        </w:rPr>
        <w:t xml:space="preserve">Szczegółowe efekty </w:t>
      </w:r>
      <w:r w:rsidR="00E03F60">
        <w:rPr>
          <w:rFonts w:ascii="Times New Roman" w:hAnsi="Times New Roman"/>
          <w:sz w:val="24"/>
          <w:szCs w:val="24"/>
        </w:rPr>
        <w:t>uczenia się</w:t>
      </w:r>
      <w:r w:rsidRPr="005F4598">
        <w:rPr>
          <w:rFonts w:ascii="Times New Roman" w:hAnsi="Times New Roman"/>
          <w:sz w:val="24"/>
          <w:szCs w:val="24"/>
        </w:rPr>
        <w:t xml:space="preserve"> </w:t>
      </w:r>
      <w:r>
        <w:rPr>
          <w:rFonts w:ascii="Times New Roman" w:hAnsi="Times New Roman"/>
          <w:sz w:val="24"/>
          <w:szCs w:val="24"/>
        </w:rPr>
        <w:t xml:space="preserve">dla kierunku Logistyka </w:t>
      </w:r>
      <w:r w:rsidRPr="005F4598">
        <w:rPr>
          <w:rFonts w:ascii="Times New Roman" w:hAnsi="Times New Roman"/>
          <w:sz w:val="24"/>
          <w:szCs w:val="24"/>
        </w:rPr>
        <w:t xml:space="preserve">i ich odniesienia do </w:t>
      </w:r>
      <w:r w:rsidR="00E03F60" w:rsidRPr="00E03F60">
        <w:rPr>
          <w:rFonts w:ascii="Times New Roman" w:hAnsi="Times New Roman"/>
          <w:sz w:val="24"/>
          <w:szCs w:val="24"/>
        </w:rPr>
        <w:t>składnika opisu charakterystyk pierwszego i drugiego stopnia PRK</w:t>
      </w:r>
      <w:r>
        <w:rPr>
          <w:rFonts w:ascii="Times New Roman" w:hAnsi="Times New Roman"/>
          <w:sz w:val="24"/>
          <w:szCs w:val="24"/>
        </w:rPr>
        <w:t>.</w:t>
      </w:r>
    </w:p>
    <w:p w14:paraId="28152FE8" w14:textId="77777777" w:rsidR="00331B49" w:rsidRPr="00E83ACD" w:rsidRDefault="00331B49" w:rsidP="00605186">
      <w:pPr>
        <w:pStyle w:val="Akapitzlist"/>
        <w:spacing w:after="120"/>
        <w:ind w:left="0"/>
        <w:contextualSpacing w:val="0"/>
        <w:jc w:val="both"/>
        <w:rPr>
          <w:rFonts w:ascii="Times New Roman" w:hAnsi="Times New Roman"/>
          <w:b/>
          <w:sz w:val="24"/>
          <w:szCs w:val="24"/>
        </w:rPr>
      </w:pPr>
      <w:r w:rsidRPr="00E83ACD">
        <w:rPr>
          <w:rFonts w:ascii="Times New Roman" w:hAnsi="Times New Roman"/>
          <w:b/>
          <w:sz w:val="24"/>
          <w:szCs w:val="24"/>
        </w:rPr>
        <w:t>O</w:t>
      </w:r>
      <w:r w:rsidR="005F4598" w:rsidRPr="00E83ACD">
        <w:rPr>
          <w:rFonts w:ascii="Times New Roman" w:hAnsi="Times New Roman"/>
          <w:b/>
          <w:sz w:val="24"/>
          <w:szCs w:val="24"/>
        </w:rPr>
        <w:t>pis symboli użytych w tabeli:</w:t>
      </w:r>
    </w:p>
    <w:p w14:paraId="4FDBB252" w14:textId="77777777" w:rsidR="00331B49" w:rsidRDefault="00331B49" w:rsidP="00837D8A">
      <w:pPr>
        <w:pStyle w:val="Akapitzlist"/>
        <w:ind w:left="709" w:hanging="709"/>
        <w:jc w:val="both"/>
        <w:rPr>
          <w:rFonts w:ascii="Times New Roman" w:hAnsi="Times New Roman"/>
          <w:sz w:val="24"/>
          <w:szCs w:val="24"/>
        </w:rPr>
      </w:pPr>
      <w:r>
        <w:rPr>
          <w:rFonts w:ascii="Times New Roman" w:hAnsi="Times New Roman"/>
          <w:b/>
          <w:sz w:val="24"/>
          <w:szCs w:val="24"/>
        </w:rPr>
        <w:t xml:space="preserve">06 </w:t>
      </w:r>
      <w:r w:rsidR="006B42CE">
        <w:rPr>
          <w:rFonts w:ascii="Times New Roman" w:hAnsi="Times New Roman"/>
          <w:b/>
          <w:sz w:val="24"/>
          <w:szCs w:val="24"/>
        </w:rPr>
        <w:tab/>
      </w:r>
      <w:r>
        <w:rPr>
          <w:rFonts w:ascii="Times New Roman" w:hAnsi="Times New Roman"/>
          <w:sz w:val="24"/>
          <w:szCs w:val="24"/>
        </w:rPr>
        <w:t>(na początku każdego symbolu) wskazuje na Wydział Ekonomiczno-Socjologiczny jako miejsce realizacji przedmiotów kierunkowych</w:t>
      </w:r>
    </w:p>
    <w:p w14:paraId="3A54C1DD" w14:textId="77777777" w:rsidR="00331B49" w:rsidRDefault="00331B49" w:rsidP="003F225F">
      <w:pPr>
        <w:pStyle w:val="Akapitzlist"/>
        <w:ind w:left="0"/>
        <w:jc w:val="both"/>
        <w:rPr>
          <w:rFonts w:ascii="Times New Roman" w:hAnsi="Times New Roman"/>
          <w:sz w:val="24"/>
          <w:szCs w:val="24"/>
        </w:rPr>
      </w:pPr>
      <w:r>
        <w:rPr>
          <w:rFonts w:ascii="Times New Roman" w:hAnsi="Times New Roman"/>
          <w:b/>
          <w:sz w:val="24"/>
          <w:szCs w:val="24"/>
        </w:rPr>
        <w:t>L</w:t>
      </w:r>
      <w:r w:rsidR="006B42CE">
        <w:rPr>
          <w:rFonts w:ascii="Times New Roman" w:hAnsi="Times New Roman"/>
          <w:b/>
          <w:sz w:val="24"/>
          <w:szCs w:val="24"/>
        </w:rPr>
        <w:t xml:space="preserve"> </w:t>
      </w:r>
      <w:r w:rsidR="006B42CE">
        <w:rPr>
          <w:rFonts w:ascii="Times New Roman" w:hAnsi="Times New Roman"/>
          <w:b/>
          <w:sz w:val="24"/>
          <w:szCs w:val="24"/>
        </w:rPr>
        <w:tab/>
      </w:r>
      <w:r>
        <w:rPr>
          <w:rFonts w:ascii="Times New Roman" w:hAnsi="Times New Roman"/>
          <w:sz w:val="24"/>
          <w:szCs w:val="24"/>
        </w:rPr>
        <w:t>(na drugim miejscu symbolu) jest oznaczeniem kierunku Logistyka</w:t>
      </w:r>
    </w:p>
    <w:p w14:paraId="609E1F76" w14:textId="77777777" w:rsidR="00331B49" w:rsidRDefault="006B42CE" w:rsidP="006B42CE">
      <w:pPr>
        <w:pStyle w:val="Akapitzlist"/>
        <w:ind w:left="708" w:hanging="708"/>
        <w:jc w:val="both"/>
        <w:rPr>
          <w:rFonts w:ascii="Times New Roman" w:hAnsi="Times New Roman"/>
          <w:sz w:val="24"/>
          <w:szCs w:val="24"/>
        </w:rPr>
      </w:pPr>
      <w:r>
        <w:rPr>
          <w:rFonts w:ascii="Times New Roman" w:hAnsi="Times New Roman"/>
          <w:b/>
          <w:sz w:val="24"/>
          <w:szCs w:val="24"/>
        </w:rPr>
        <w:lastRenderedPageBreak/>
        <w:t>1A</w:t>
      </w:r>
      <w:r>
        <w:rPr>
          <w:rFonts w:ascii="Times New Roman" w:hAnsi="Times New Roman"/>
          <w:b/>
          <w:sz w:val="24"/>
          <w:szCs w:val="24"/>
        </w:rPr>
        <w:tab/>
      </w:r>
      <w:r w:rsidR="00331B49">
        <w:rPr>
          <w:rFonts w:ascii="Times New Roman" w:hAnsi="Times New Roman"/>
          <w:sz w:val="24"/>
          <w:szCs w:val="24"/>
        </w:rPr>
        <w:t xml:space="preserve">(na miejscu </w:t>
      </w:r>
      <w:r w:rsidR="005F4902">
        <w:rPr>
          <w:rFonts w:ascii="Times New Roman" w:hAnsi="Times New Roman"/>
          <w:sz w:val="24"/>
          <w:szCs w:val="24"/>
        </w:rPr>
        <w:t xml:space="preserve">czwartym i </w:t>
      </w:r>
      <w:r w:rsidR="00331B49">
        <w:rPr>
          <w:rFonts w:ascii="Times New Roman" w:hAnsi="Times New Roman"/>
          <w:sz w:val="24"/>
          <w:szCs w:val="24"/>
        </w:rPr>
        <w:t>piątym) wskazuje na pierwszy stopień studiów o profilu akademickim</w:t>
      </w:r>
    </w:p>
    <w:p w14:paraId="2D29EC74" w14:textId="77777777" w:rsidR="00331B49" w:rsidRDefault="00331B49" w:rsidP="003F225F">
      <w:pPr>
        <w:pStyle w:val="Akapitzlist"/>
        <w:ind w:left="0"/>
        <w:jc w:val="both"/>
        <w:rPr>
          <w:rFonts w:ascii="Times New Roman" w:hAnsi="Times New Roman"/>
          <w:sz w:val="24"/>
          <w:szCs w:val="24"/>
        </w:rPr>
      </w:pPr>
      <w:r>
        <w:rPr>
          <w:rFonts w:ascii="Times New Roman" w:hAnsi="Times New Roman"/>
          <w:b/>
          <w:sz w:val="24"/>
          <w:szCs w:val="24"/>
        </w:rPr>
        <w:t xml:space="preserve">W </w:t>
      </w:r>
      <w:r w:rsidR="006B42CE">
        <w:rPr>
          <w:rFonts w:ascii="Times New Roman" w:hAnsi="Times New Roman"/>
          <w:b/>
          <w:sz w:val="24"/>
          <w:szCs w:val="24"/>
        </w:rPr>
        <w:tab/>
      </w:r>
      <w:r>
        <w:rPr>
          <w:rFonts w:ascii="Times New Roman" w:hAnsi="Times New Roman"/>
          <w:sz w:val="24"/>
          <w:szCs w:val="24"/>
        </w:rPr>
        <w:t>(po podkreśleniu) oznacza wiedzę</w:t>
      </w:r>
    </w:p>
    <w:p w14:paraId="3C60D7E9" w14:textId="77777777" w:rsidR="00331B49" w:rsidRDefault="00331B49" w:rsidP="003F225F">
      <w:pPr>
        <w:pStyle w:val="Akapitzlist"/>
        <w:ind w:left="0"/>
        <w:jc w:val="both"/>
        <w:rPr>
          <w:rFonts w:ascii="Times New Roman" w:hAnsi="Times New Roman"/>
          <w:sz w:val="24"/>
          <w:szCs w:val="24"/>
        </w:rPr>
      </w:pPr>
      <w:r>
        <w:rPr>
          <w:rFonts w:ascii="Times New Roman" w:hAnsi="Times New Roman"/>
          <w:b/>
          <w:sz w:val="24"/>
          <w:szCs w:val="24"/>
        </w:rPr>
        <w:t xml:space="preserve">U </w:t>
      </w:r>
      <w:r w:rsidR="006B42CE">
        <w:rPr>
          <w:rFonts w:ascii="Times New Roman" w:hAnsi="Times New Roman"/>
          <w:b/>
          <w:sz w:val="24"/>
          <w:szCs w:val="24"/>
        </w:rPr>
        <w:tab/>
      </w:r>
      <w:r>
        <w:rPr>
          <w:rFonts w:ascii="Times New Roman" w:hAnsi="Times New Roman"/>
          <w:sz w:val="24"/>
          <w:szCs w:val="24"/>
        </w:rPr>
        <w:t>(po podkreśleniu) oznacza umiejętności</w:t>
      </w:r>
    </w:p>
    <w:p w14:paraId="6A47E134" w14:textId="77777777" w:rsidR="00331B49" w:rsidRDefault="00331B49" w:rsidP="003F225F">
      <w:pPr>
        <w:pStyle w:val="Akapitzlist"/>
        <w:ind w:left="0"/>
        <w:jc w:val="both"/>
        <w:rPr>
          <w:rFonts w:ascii="Times New Roman" w:hAnsi="Times New Roman"/>
          <w:sz w:val="24"/>
          <w:szCs w:val="24"/>
        </w:rPr>
      </w:pPr>
      <w:r>
        <w:rPr>
          <w:rFonts w:ascii="Times New Roman" w:hAnsi="Times New Roman"/>
          <w:b/>
          <w:sz w:val="24"/>
          <w:szCs w:val="24"/>
        </w:rPr>
        <w:t xml:space="preserve">K </w:t>
      </w:r>
      <w:r w:rsidR="006B42CE">
        <w:rPr>
          <w:rFonts w:ascii="Times New Roman" w:hAnsi="Times New Roman"/>
          <w:b/>
          <w:sz w:val="24"/>
          <w:szCs w:val="24"/>
        </w:rPr>
        <w:tab/>
      </w:r>
      <w:r>
        <w:rPr>
          <w:rFonts w:ascii="Times New Roman" w:hAnsi="Times New Roman"/>
          <w:sz w:val="24"/>
          <w:szCs w:val="24"/>
        </w:rPr>
        <w:t>(po podkreśleniu) oznacza kompetencje</w:t>
      </w:r>
    </w:p>
    <w:p w14:paraId="629786BE" w14:textId="144D7997" w:rsidR="00331B49" w:rsidRDefault="00331B49" w:rsidP="00F461C8">
      <w:pPr>
        <w:pStyle w:val="Akapitzlist"/>
        <w:spacing w:after="120"/>
        <w:ind w:left="0"/>
        <w:contextualSpacing w:val="0"/>
        <w:jc w:val="both"/>
        <w:rPr>
          <w:rFonts w:ascii="Times New Roman" w:hAnsi="Times New Roman"/>
          <w:sz w:val="24"/>
          <w:szCs w:val="24"/>
        </w:rPr>
      </w:pPr>
      <w:r>
        <w:rPr>
          <w:rFonts w:ascii="Times New Roman" w:hAnsi="Times New Roman"/>
          <w:b/>
          <w:sz w:val="24"/>
          <w:szCs w:val="24"/>
        </w:rPr>
        <w:t xml:space="preserve">01, 02, 03 i kolejne </w:t>
      </w:r>
      <w:r w:rsidR="006B42CE">
        <w:rPr>
          <w:rFonts w:ascii="Times New Roman" w:hAnsi="Times New Roman"/>
          <w:b/>
          <w:sz w:val="24"/>
          <w:szCs w:val="24"/>
        </w:rPr>
        <w:tab/>
      </w:r>
      <w:r>
        <w:rPr>
          <w:rFonts w:ascii="Times New Roman" w:hAnsi="Times New Roman"/>
          <w:sz w:val="24"/>
          <w:szCs w:val="24"/>
        </w:rPr>
        <w:t xml:space="preserve">wskazują na numer efektu </w:t>
      </w:r>
      <w:r w:rsidR="00EC134C">
        <w:rPr>
          <w:rFonts w:ascii="Times New Roman" w:hAnsi="Times New Roman"/>
          <w:sz w:val="24"/>
          <w:szCs w:val="24"/>
        </w:rPr>
        <w:t>uczenia się</w:t>
      </w:r>
    </w:p>
    <w:p w14:paraId="36F9BD3C" w14:textId="77777777" w:rsidR="00C71820" w:rsidRPr="00C71820" w:rsidRDefault="00C71820" w:rsidP="00C71820">
      <w:pPr>
        <w:pStyle w:val="Akapitzlist"/>
        <w:spacing w:after="0"/>
        <w:ind w:left="0"/>
        <w:contextualSpacing w:val="0"/>
        <w:jc w:val="both"/>
        <w:rPr>
          <w:rFonts w:ascii="Times New Roman" w:hAnsi="Times New Roman"/>
          <w:sz w:val="10"/>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694"/>
        <w:gridCol w:w="5792"/>
        <w:gridCol w:w="1800"/>
      </w:tblGrid>
      <w:tr w:rsidR="006E7B9F" w14:paraId="50F6A570" w14:textId="77777777" w:rsidTr="00C71820">
        <w:trPr>
          <w:trHeight w:val="2171"/>
          <w:jc w:val="center"/>
        </w:trPr>
        <w:tc>
          <w:tcPr>
            <w:tcW w:w="1694" w:type="dxa"/>
            <w:tcMar>
              <w:top w:w="120" w:type="dxa"/>
              <w:left w:w="120" w:type="dxa"/>
              <w:bottom w:w="120" w:type="dxa"/>
              <w:right w:w="120" w:type="dxa"/>
            </w:tcMar>
          </w:tcPr>
          <w:p w14:paraId="76920D65" w14:textId="77777777" w:rsidR="006E7B9F" w:rsidRPr="006E7B9F" w:rsidRDefault="001A0B3A" w:rsidP="00B25326">
            <w:pPr>
              <w:spacing w:after="0"/>
              <w:jc w:val="center"/>
              <w:rPr>
                <w:rFonts w:ascii="Times New Roman" w:hAnsi="Times New Roman"/>
                <w:sz w:val="24"/>
                <w:szCs w:val="24"/>
              </w:rPr>
            </w:pPr>
            <w:r w:rsidRPr="006E7B9F">
              <w:rPr>
                <w:rFonts w:ascii="Times New Roman" w:hAnsi="Times New Roman"/>
                <w:sz w:val="24"/>
                <w:szCs w:val="24"/>
              </w:rPr>
              <w:br w:type="page"/>
            </w:r>
          </w:p>
          <w:p w14:paraId="3D183BA3" w14:textId="77777777" w:rsidR="006E7B9F" w:rsidRPr="006E7B9F" w:rsidRDefault="006E7B9F" w:rsidP="00B25326">
            <w:pPr>
              <w:spacing w:after="0"/>
              <w:jc w:val="center"/>
              <w:rPr>
                <w:rFonts w:ascii="Times New Roman" w:hAnsi="Times New Roman"/>
                <w:b/>
                <w:bCs/>
                <w:sz w:val="24"/>
                <w:szCs w:val="24"/>
              </w:rPr>
            </w:pPr>
          </w:p>
          <w:p w14:paraId="225C177A" w14:textId="486C0044" w:rsidR="006E7B9F" w:rsidRPr="002A1BC5" w:rsidRDefault="002A1BC5" w:rsidP="00B25326">
            <w:pPr>
              <w:spacing w:after="0"/>
              <w:jc w:val="center"/>
              <w:rPr>
                <w:rFonts w:ascii="Times New Roman" w:hAnsi="Times New Roman"/>
                <w:sz w:val="24"/>
                <w:szCs w:val="24"/>
              </w:rPr>
            </w:pPr>
            <w:r w:rsidRPr="002A1BC5">
              <w:rPr>
                <w:rFonts w:ascii="Times New Roman" w:hAnsi="Times New Roman"/>
                <w:b/>
                <w:sz w:val="24"/>
              </w:rPr>
              <w:t>Symbol efektu kierunkowego</w:t>
            </w:r>
          </w:p>
        </w:tc>
        <w:tc>
          <w:tcPr>
            <w:tcW w:w="5792" w:type="dxa"/>
            <w:tcMar>
              <w:top w:w="120" w:type="dxa"/>
              <w:left w:w="120" w:type="dxa"/>
              <w:bottom w:w="120" w:type="dxa"/>
              <w:right w:w="120" w:type="dxa"/>
            </w:tcMar>
          </w:tcPr>
          <w:p w14:paraId="5EEA3D94" w14:textId="77777777" w:rsidR="006E7B9F" w:rsidRPr="006E7B9F" w:rsidRDefault="006E7B9F" w:rsidP="00B25326">
            <w:pPr>
              <w:spacing w:after="0"/>
              <w:jc w:val="center"/>
              <w:rPr>
                <w:rFonts w:ascii="Times New Roman" w:hAnsi="Times New Roman"/>
                <w:b/>
                <w:bCs/>
                <w:sz w:val="24"/>
                <w:szCs w:val="24"/>
              </w:rPr>
            </w:pPr>
          </w:p>
          <w:p w14:paraId="237B493B" w14:textId="77777777" w:rsidR="006E7B9F" w:rsidRPr="006E7B9F" w:rsidRDefault="006E7B9F" w:rsidP="00B25326">
            <w:pPr>
              <w:spacing w:after="0"/>
              <w:jc w:val="center"/>
              <w:rPr>
                <w:rFonts w:ascii="Times New Roman" w:hAnsi="Times New Roman"/>
                <w:b/>
                <w:bCs/>
                <w:sz w:val="24"/>
                <w:szCs w:val="24"/>
              </w:rPr>
            </w:pPr>
          </w:p>
          <w:p w14:paraId="31A86C1A" w14:textId="5DAD7DA0" w:rsidR="006E7B9F" w:rsidRPr="006E7B9F" w:rsidRDefault="006E7B9F" w:rsidP="00B25326">
            <w:pPr>
              <w:spacing w:after="0"/>
              <w:jc w:val="center"/>
              <w:rPr>
                <w:rFonts w:ascii="Times New Roman" w:hAnsi="Times New Roman"/>
                <w:sz w:val="24"/>
                <w:szCs w:val="24"/>
              </w:rPr>
            </w:pPr>
            <w:r w:rsidRPr="006E7B9F">
              <w:rPr>
                <w:rFonts w:ascii="Times New Roman" w:hAnsi="Times New Roman"/>
                <w:b/>
                <w:bCs/>
                <w:sz w:val="24"/>
                <w:szCs w:val="24"/>
              </w:rPr>
              <w:t xml:space="preserve">Po ukończeniu studiów pierwszego stopnia </w:t>
            </w:r>
            <w:r w:rsidR="004E60F5">
              <w:rPr>
                <w:rFonts w:ascii="Times New Roman" w:hAnsi="Times New Roman"/>
                <w:b/>
                <w:bCs/>
                <w:sz w:val="24"/>
                <w:szCs w:val="24"/>
              </w:rPr>
              <w:br/>
            </w:r>
            <w:r w:rsidRPr="006E7B9F">
              <w:rPr>
                <w:rFonts w:ascii="Times New Roman" w:hAnsi="Times New Roman"/>
                <w:b/>
                <w:bCs/>
                <w:sz w:val="24"/>
                <w:szCs w:val="24"/>
              </w:rPr>
              <w:t xml:space="preserve">na kierunku studiów </w:t>
            </w:r>
            <w:r w:rsidRPr="004E60F5">
              <w:rPr>
                <w:rFonts w:ascii="Times New Roman" w:hAnsi="Times New Roman"/>
                <w:b/>
                <w:bCs/>
                <w:iCs/>
                <w:sz w:val="24"/>
                <w:szCs w:val="24"/>
              </w:rPr>
              <w:t>Logistyka</w:t>
            </w:r>
            <w:r w:rsidRPr="006E7B9F">
              <w:rPr>
                <w:rFonts w:ascii="Times New Roman" w:hAnsi="Times New Roman"/>
                <w:b/>
                <w:bCs/>
                <w:i/>
                <w:iCs/>
                <w:sz w:val="24"/>
                <w:szCs w:val="24"/>
              </w:rPr>
              <w:t xml:space="preserve"> </w:t>
            </w:r>
            <w:r w:rsidRPr="006E7B9F">
              <w:rPr>
                <w:rFonts w:ascii="Times New Roman" w:hAnsi="Times New Roman"/>
                <w:b/>
                <w:bCs/>
                <w:sz w:val="24"/>
                <w:szCs w:val="24"/>
              </w:rPr>
              <w:t>absolwent:</w:t>
            </w:r>
          </w:p>
        </w:tc>
        <w:tc>
          <w:tcPr>
            <w:tcW w:w="1800" w:type="dxa"/>
            <w:tcMar>
              <w:top w:w="120" w:type="dxa"/>
              <w:left w:w="120" w:type="dxa"/>
              <w:bottom w:w="120" w:type="dxa"/>
              <w:right w:w="120" w:type="dxa"/>
            </w:tcMar>
          </w:tcPr>
          <w:p w14:paraId="2547DD04" w14:textId="33085D9B" w:rsidR="006E7B9F" w:rsidRPr="006E7B9F" w:rsidRDefault="006E7B9F" w:rsidP="00B25326">
            <w:pPr>
              <w:spacing w:after="0"/>
              <w:jc w:val="center"/>
              <w:rPr>
                <w:rFonts w:ascii="Times New Roman" w:hAnsi="Times New Roman"/>
                <w:sz w:val="24"/>
                <w:szCs w:val="24"/>
              </w:rPr>
            </w:pPr>
            <w:r w:rsidRPr="006E7B9F">
              <w:rPr>
                <w:rFonts w:ascii="Times New Roman" w:hAnsi="Times New Roman"/>
                <w:b/>
                <w:sz w:val="24"/>
                <w:szCs w:val="24"/>
              </w:rPr>
              <w:t xml:space="preserve">Odniesienie </w:t>
            </w:r>
            <w:r w:rsidR="00B25326">
              <w:rPr>
                <w:rFonts w:ascii="Times New Roman" w:hAnsi="Times New Roman"/>
                <w:b/>
                <w:sz w:val="24"/>
                <w:szCs w:val="24"/>
              </w:rPr>
              <w:br/>
            </w:r>
            <w:r w:rsidRPr="006E7B9F">
              <w:rPr>
                <w:rFonts w:ascii="Times New Roman" w:hAnsi="Times New Roman"/>
                <w:b/>
                <w:sz w:val="24"/>
                <w:szCs w:val="24"/>
              </w:rPr>
              <w:t>do składnika opisu charakterystyk pierwszego i</w:t>
            </w:r>
            <w:r w:rsidR="00B25326">
              <w:rPr>
                <w:rFonts w:ascii="Times New Roman" w:hAnsi="Times New Roman"/>
                <w:b/>
                <w:sz w:val="24"/>
                <w:szCs w:val="24"/>
              </w:rPr>
              <w:t> </w:t>
            </w:r>
            <w:r w:rsidRPr="006E7B9F">
              <w:rPr>
                <w:rFonts w:ascii="Times New Roman" w:hAnsi="Times New Roman"/>
                <w:b/>
                <w:sz w:val="24"/>
                <w:szCs w:val="24"/>
              </w:rPr>
              <w:t>drugiego stopnia PRK</w:t>
            </w:r>
          </w:p>
        </w:tc>
      </w:tr>
      <w:tr w:rsidR="006E7B9F" w14:paraId="21A29A1C" w14:textId="77777777" w:rsidTr="006E7B9F">
        <w:trPr>
          <w:jc w:val="center"/>
        </w:trPr>
        <w:tc>
          <w:tcPr>
            <w:tcW w:w="9286" w:type="dxa"/>
            <w:gridSpan w:val="3"/>
            <w:tcMar>
              <w:top w:w="120" w:type="dxa"/>
              <w:left w:w="120" w:type="dxa"/>
              <w:bottom w:w="120" w:type="dxa"/>
              <w:right w:w="120" w:type="dxa"/>
            </w:tcMar>
          </w:tcPr>
          <w:p w14:paraId="2135A25D" w14:textId="77777777" w:rsidR="006E7B9F" w:rsidRPr="006E7B9F" w:rsidRDefault="006E7B9F" w:rsidP="003912FD">
            <w:pPr>
              <w:spacing w:after="0"/>
              <w:jc w:val="center"/>
              <w:rPr>
                <w:rFonts w:ascii="Times New Roman" w:hAnsi="Times New Roman"/>
                <w:b/>
                <w:sz w:val="24"/>
                <w:szCs w:val="24"/>
              </w:rPr>
            </w:pPr>
            <w:r w:rsidRPr="006E7B9F">
              <w:rPr>
                <w:rFonts w:ascii="Times New Roman" w:hAnsi="Times New Roman"/>
                <w:b/>
                <w:sz w:val="24"/>
                <w:szCs w:val="24"/>
              </w:rPr>
              <w:t>W zakresie wiedzy</w:t>
            </w:r>
          </w:p>
        </w:tc>
      </w:tr>
      <w:tr w:rsidR="006E7B9F" w14:paraId="13144FAA" w14:textId="77777777" w:rsidTr="00742EB5">
        <w:trPr>
          <w:jc w:val="center"/>
        </w:trPr>
        <w:tc>
          <w:tcPr>
            <w:tcW w:w="1694" w:type="dxa"/>
            <w:tcMar>
              <w:top w:w="120" w:type="dxa"/>
              <w:left w:w="120" w:type="dxa"/>
              <w:bottom w:w="120" w:type="dxa"/>
              <w:right w:w="120" w:type="dxa"/>
            </w:tcMar>
          </w:tcPr>
          <w:p w14:paraId="75FEF338" w14:textId="77777777" w:rsidR="006E7B9F" w:rsidRPr="006E7B9F" w:rsidRDefault="006E7B9F" w:rsidP="003912FD">
            <w:pPr>
              <w:spacing w:after="0"/>
              <w:rPr>
                <w:rFonts w:ascii="Times New Roman" w:hAnsi="Times New Roman"/>
                <w:sz w:val="24"/>
                <w:szCs w:val="24"/>
              </w:rPr>
            </w:pPr>
            <w:r w:rsidRPr="006E7B9F">
              <w:rPr>
                <w:rFonts w:ascii="Times New Roman" w:hAnsi="Times New Roman"/>
                <w:sz w:val="24"/>
                <w:szCs w:val="24"/>
              </w:rPr>
              <w:t>06L-1A_W01</w:t>
            </w:r>
          </w:p>
        </w:tc>
        <w:tc>
          <w:tcPr>
            <w:tcW w:w="5792" w:type="dxa"/>
            <w:tcMar>
              <w:top w:w="120" w:type="dxa"/>
              <w:left w:w="120" w:type="dxa"/>
              <w:bottom w:w="120" w:type="dxa"/>
              <w:right w:w="120" w:type="dxa"/>
            </w:tcMar>
          </w:tcPr>
          <w:p w14:paraId="50C59D62" w14:textId="746E0051" w:rsidR="006E7B9F" w:rsidRPr="006E7B9F" w:rsidRDefault="006E7B9F" w:rsidP="00B25326">
            <w:pPr>
              <w:spacing w:after="0"/>
              <w:jc w:val="both"/>
              <w:rPr>
                <w:rFonts w:ascii="Times New Roman" w:hAnsi="Times New Roman"/>
                <w:sz w:val="24"/>
                <w:szCs w:val="24"/>
              </w:rPr>
            </w:pPr>
            <w:r w:rsidRPr="006E7B9F">
              <w:rPr>
                <w:rFonts w:ascii="Times New Roman" w:hAnsi="Times New Roman"/>
                <w:sz w:val="24"/>
                <w:szCs w:val="24"/>
              </w:rPr>
              <w:t>zna wybrane pojęcia logistyki i jej subdziedzin</w:t>
            </w:r>
            <w:r w:rsidR="001B42A6">
              <w:rPr>
                <w:rFonts w:ascii="Times New Roman" w:hAnsi="Times New Roman"/>
                <w:sz w:val="24"/>
                <w:szCs w:val="24"/>
              </w:rPr>
              <w:t>;</w:t>
            </w:r>
            <w:r w:rsidRPr="006E7B9F">
              <w:rPr>
                <w:rFonts w:ascii="Times New Roman" w:hAnsi="Times New Roman"/>
                <w:sz w:val="24"/>
                <w:szCs w:val="24"/>
              </w:rPr>
              <w:t xml:space="preserve"> posługuje się </w:t>
            </w:r>
            <w:r w:rsidR="001B42A6">
              <w:rPr>
                <w:rFonts w:ascii="Times New Roman" w:hAnsi="Times New Roman"/>
                <w:sz w:val="24"/>
                <w:szCs w:val="24"/>
              </w:rPr>
              <w:t>poprawną</w:t>
            </w:r>
            <w:r w:rsidRPr="006E7B9F">
              <w:rPr>
                <w:rFonts w:ascii="Times New Roman" w:hAnsi="Times New Roman"/>
                <w:sz w:val="24"/>
                <w:szCs w:val="24"/>
              </w:rPr>
              <w:t xml:space="preserve"> terminologią</w:t>
            </w:r>
            <w:r w:rsidR="001B42A6">
              <w:rPr>
                <w:rFonts w:ascii="Times New Roman" w:hAnsi="Times New Roman"/>
                <w:sz w:val="24"/>
                <w:szCs w:val="24"/>
              </w:rPr>
              <w:t>;</w:t>
            </w:r>
            <w:r w:rsidRPr="006E7B9F">
              <w:rPr>
                <w:rFonts w:ascii="Times New Roman" w:hAnsi="Times New Roman"/>
                <w:sz w:val="24"/>
                <w:szCs w:val="24"/>
              </w:rPr>
              <w:t xml:space="preserve"> wskazuje miejsce logistyki w naukach społecznych oraz jej związków z</w:t>
            </w:r>
            <w:r w:rsidR="00B25326">
              <w:rPr>
                <w:rFonts w:ascii="Times New Roman" w:hAnsi="Times New Roman"/>
                <w:sz w:val="24"/>
                <w:szCs w:val="24"/>
              </w:rPr>
              <w:t> </w:t>
            </w:r>
            <w:r w:rsidRPr="006E7B9F">
              <w:rPr>
                <w:rFonts w:ascii="Times New Roman" w:hAnsi="Times New Roman"/>
                <w:sz w:val="24"/>
                <w:szCs w:val="24"/>
              </w:rPr>
              <w:t>innymi dziedzinami i dyscyplinami naukowymi</w:t>
            </w:r>
          </w:p>
        </w:tc>
        <w:tc>
          <w:tcPr>
            <w:tcW w:w="1800" w:type="dxa"/>
            <w:tcMar>
              <w:top w:w="120" w:type="dxa"/>
              <w:left w:w="120" w:type="dxa"/>
              <w:bottom w:w="120" w:type="dxa"/>
              <w:right w:w="120" w:type="dxa"/>
            </w:tcMar>
          </w:tcPr>
          <w:p w14:paraId="4833A420"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P6U_W</w:t>
            </w:r>
          </w:p>
          <w:p w14:paraId="39A892CB" w14:textId="31C62772"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PS6_WG</w:t>
            </w:r>
          </w:p>
        </w:tc>
      </w:tr>
      <w:tr w:rsidR="006E7B9F" w14:paraId="322D9C16" w14:textId="77777777" w:rsidTr="00742EB5">
        <w:trPr>
          <w:jc w:val="center"/>
        </w:trPr>
        <w:tc>
          <w:tcPr>
            <w:tcW w:w="1694" w:type="dxa"/>
            <w:tcMar>
              <w:top w:w="120" w:type="dxa"/>
              <w:left w:w="120" w:type="dxa"/>
              <w:bottom w:w="120" w:type="dxa"/>
              <w:right w:w="120" w:type="dxa"/>
            </w:tcMar>
          </w:tcPr>
          <w:p w14:paraId="0D40ED6D" w14:textId="77777777" w:rsidR="006E7B9F" w:rsidRPr="006E7B9F" w:rsidRDefault="006E7B9F" w:rsidP="003912FD">
            <w:pPr>
              <w:spacing w:after="0"/>
              <w:rPr>
                <w:rFonts w:ascii="Times New Roman" w:hAnsi="Times New Roman"/>
                <w:sz w:val="24"/>
                <w:szCs w:val="24"/>
              </w:rPr>
            </w:pPr>
            <w:r w:rsidRPr="006E7B9F">
              <w:rPr>
                <w:rFonts w:ascii="Times New Roman" w:hAnsi="Times New Roman"/>
                <w:sz w:val="24"/>
                <w:szCs w:val="24"/>
              </w:rPr>
              <w:t>06L-1A _W02</w:t>
            </w:r>
          </w:p>
        </w:tc>
        <w:tc>
          <w:tcPr>
            <w:tcW w:w="5792" w:type="dxa"/>
            <w:tcMar>
              <w:top w:w="120" w:type="dxa"/>
              <w:left w:w="120" w:type="dxa"/>
              <w:bottom w:w="120" w:type="dxa"/>
              <w:right w:w="120" w:type="dxa"/>
            </w:tcMar>
          </w:tcPr>
          <w:p w14:paraId="0EE118B6" w14:textId="70969447" w:rsidR="006E7B9F" w:rsidRPr="006E7B9F" w:rsidRDefault="006E7B9F" w:rsidP="00B25326">
            <w:pPr>
              <w:spacing w:after="0"/>
              <w:jc w:val="both"/>
              <w:rPr>
                <w:rFonts w:ascii="Times New Roman" w:hAnsi="Times New Roman"/>
                <w:sz w:val="24"/>
                <w:szCs w:val="24"/>
              </w:rPr>
            </w:pPr>
            <w:r w:rsidRPr="006E7B9F">
              <w:rPr>
                <w:rFonts w:ascii="Times New Roman" w:hAnsi="Times New Roman"/>
                <w:sz w:val="24"/>
                <w:szCs w:val="24"/>
              </w:rPr>
              <w:t>ma zaawansowaną wiedzę na temat reguł i procesów odpowiadających za funkcjonowanie podmiotów i</w:t>
            </w:r>
            <w:r w:rsidR="00B25326">
              <w:rPr>
                <w:rFonts w:ascii="Times New Roman" w:hAnsi="Times New Roman"/>
                <w:sz w:val="24"/>
                <w:szCs w:val="24"/>
              </w:rPr>
              <w:t> </w:t>
            </w:r>
            <w:r w:rsidRPr="006E7B9F">
              <w:rPr>
                <w:rFonts w:ascii="Times New Roman" w:hAnsi="Times New Roman"/>
                <w:sz w:val="24"/>
                <w:szCs w:val="24"/>
              </w:rPr>
              <w:t>struktur gospodarczych występujących w sferze logistyki, ich elementów składowych oraz powiązaniach między nimi w wymiarze lokalnym, krajowym i</w:t>
            </w:r>
            <w:r w:rsidR="00B25326">
              <w:rPr>
                <w:rFonts w:ascii="Times New Roman" w:hAnsi="Times New Roman"/>
                <w:sz w:val="24"/>
                <w:szCs w:val="24"/>
              </w:rPr>
              <w:t> </w:t>
            </w:r>
            <w:r w:rsidRPr="006E7B9F">
              <w:rPr>
                <w:rFonts w:ascii="Times New Roman" w:hAnsi="Times New Roman"/>
                <w:sz w:val="24"/>
                <w:szCs w:val="24"/>
              </w:rPr>
              <w:t xml:space="preserve">międzynarodowym </w:t>
            </w:r>
          </w:p>
        </w:tc>
        <w:tc>
          <w:tcPr>
            <w:tcW w:w="1800" w:type="dxa"/>
            <w:tcMar>
              <w:top w:w="120" w:type="dxa"/>
              <w:left w:w="120" w:type="dxa"/>
              <w:bottom w:w="120" w:type="dxa"/>
              <w:right w:w="120" w:type="dxa"/>
            </w:tcMar>
          </w:tcPr>
          <w:p w14:paraId="6C7DB4BD"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P6U_W</w:t>
            </w:r>
          </w:p>
          <w:p w14:paraId="2D8BA076"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PS6_WG</w:t>
            </w:r>
          </w:p>
          <w:p w14:paraId="609794A0"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PS6_WK</w:t>
            </w:r>
          </w:p>
        </w:tc>
      </w:tr>
      <w:tr w:rsidR="006E7B9F" w14:paraId="568D97AD" w14:textId="77777777" w:rsidTr="00742EB5">
        <w:trPr>
          <w:jc w:val="center"/>
        </w:trPr>
        <w:tc>
          <w:tcPr>
            <w:tcW w:w="1694" w:type="dxa"/>
            <w:tcMar>
              <w:top w:w="120" w:type="dxa"/>
              <w:left w:w="120" w:type="dxa"/>
              <w:bottom w:w="120" w:type="dxa"/>
              <w:right w:w="120" w:type="dxa"/>
            </w:tcMar>
          </w:tcPr>
          <w:p w14:paraId="1AC9C94B" w14:textId="77777777" w:rsidR="006E7B9F" w:rsidRPr="006E7B9F" w:rsidRDefault="006E7B9F" w:rsidP="003912FD">
            <w:pPr>
              <w:spacing w:after="0"/>
              <w:rPr>
                <w:rFonts w:ascii="Times New Roman" w:hAnsi="Times New Roman"/>
                <w:sz w:val="24"/>
                <w:szCs w:val="24"/>
              </w:rPr>
            </w:pPr>
            <w:r w:rsidRPr="006E7B9F">
              <w:rPr>
                <w:rFonts w:ascii="Times New Roman" w:hAnsi="Times New Roman"/>
                <w:sz w:val="24"/>
                <w:szCs w:val="24"/>
              </w:rPr>
              <w:t>06L-1A _W03</w:t>
            </w:r>
          </w:p>
          <w:p w14:paraId="4A3BF8CB" w14:textId="77777777" w:rsidR="006E7B9F" w:rsidRPr="006E7B9F" w:rsidRDefault="006E7B9F" w:rsidP="003912FD">
            <w:pPr>
              <w:spacing w:after="0"/>
              <w:rPr>
                <w:rFonts w:ascii="Times New Roman" w:hAnsi="Times New Roman"/>
                <w:sz w:val="24"/>
                <w:szCs w:val="24"/>
              </w:rPr>
            </w:pPr>
          </w:p>
        </w:tc>
        <w:tc>
          <w:tcPr>
            <w:tcW w:w="5792" w:type="dxa"/>
            <w:tcMar>
              <w:top w:w="120" w:type="dxa"/>
              <w:left w:w="120" w:type="dxa"/>
              <w:bottom w:w="120" w:type="dxa"/>
              <w:right w:w="120" w:type="dxa"/>
            </w:tcMar>
          </w:tcPr>
          <w:p w14:paraId="79C46693" w14:textId="3A7E7C98" w:rsidR="006E7B9F" w:rsidRPr="006E7B9F" w:rsidRDefault="006E7B9F" w:rsidP="004D3EF0">
            <w:pPr>
              <w:spacing w:after="0"/>
              <w:jc w:val="both"/>
              <w:rPr>
                <w:rFonts w:ascii="Times New Roman" w:hAnsi="Times New Roman"/>
                <w:sz w:val="24"/>
                <w:szCs w:val="24"/>
              </w:rPr>
            </w:pPr>
            <w:r w:rsidRPr="006E7B9F">
              <w:rPr>
                <w:rFonts w:ascii="Times New Roman" w:hAnsi="Times New Roman"/>
                <w:sz w:val="24"/>
                <w:szCs w:val="24"/>
              </w:rPr>
              <w:t>zna formy, etapy ewolucji koncepcji, struktur, prawidłowości dotyczących systemów stosowanych w</w:t>
            </w:r>
            <w:r w:rsidR="004D3EF0">
              <w:rPr>
                <w:rFonts w:ascii="Times New Roman" w:hAnsi="Times New Roman"/>
                <w:sz w:val="24"/>
                <w:szCs w:val="24"/>
              </w:rPr>
              <w:t> </w:t>
            </w:r>
            <w:r w:rsidRPr="006E7B9F">
              <w:rPr>
                <w:rFonts w:ascii="Times New Roman" w:hAnsi="Times New Roman"/>
                <w:sz w:val="24"/>
                <w:szCs w:val="24"/>
              </w:rPr>
              <w:t>dziedzinie logistyki (w tym systemów informatycznych) w funkcjonowaniu podmiotów gospodarczych, zna zasięg i rezultaty zmian, które zaszły</w:t>
            </w:r>
          </w:p>
        </w:tc>
        <w:tc>
          <w:tcPr>
            <w:tcW w:w="1800" w:type="dxa"/>
            <w:tcMar>
              <w:top w:w="120" w:type="dxa"/>
              <w:left w:w="120" w:type="dxa"/>
              <w:bottom w:w="120" w:type="dxa"/>
              <w:right w:w="120" w:type="dxa"/>
            </w:tcMar>
          </w:tcPr>
          <w:p w14:paraId="7EA005A4"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P6U_W</w:t>
            </w:r>
          </w:p>
          <w:p w14:paraId="5C0568AD"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PS6_WK</w:t>
            </w:r>
          </w:p>
        </w:tc>
      </w:tr>
      <w:tr w:rsidR="006E7B9F" w14:paraId="36BF09F8" w14:textId="77777777" w:rsidTr="00742EB5">
        <w:trPr>
          <w:jc w:val="center"/>
        </w:trPr>
        <w:tc>
          <w:tcPr>
            <w:tcW w:w="1694" w:type="dxa"/>
            <w:tcMar>
              <w:top w:w="120" w:type="dxa"/>
              <w:left w:w="120" w:type="dxa"/>
              <w:bottom w:w="120" w:type="dxa"/>
              <w:right w:w="120" w:type="dxa"/>
            </w:tcMar>
          </w:tcPr>
          <w:p w14:paraId="1100B818" w14:textId="77777777" w:rsidR="006E7B9F" w:rsidRPr="006E7B9F" w:rsidRDefault="006E7B9F" w:rsidP="003912FD">
            <w:pPr>
              <w:spacing w:after="0"/>
              <w:rPr>
                <w:rFonts w:ascii="Times New Roman" w:hAnsi="Times New Roman"/>
                <w:sz w:val="24"/>
                <w:szCs w:val="24"/>
              </w:rPr>
            </w:pPr>
            <w:r w:rsidRPr="006E7B9F">
              <w:rPr>
                <w:rFonts w:ascii="Times New Roman" w:hAnsi="Times New Roman"/>
                <w:sz w:val="24"/>
                <w:szCs w:val="24"/>
              </w:rPr>
              <w:t>06L-1A _W04</w:t>
            </w:r>
          </w:p>
          <w:p w14:paraId="63A327F0" w14:textId="77777777" w:rsidR="006E7B9F" w:rsidRPr="006E7B9F" w:rsidRDefault="006E7B9F" w:rsidP="003912FD">
            <w:pPr>
              <w:spacing w:after="0"/>
              <w:rPr>
                <w:rFonts w:ascii="Times New Roman" w:hAnsi="Times New Roman"/>
                <w:sz w:val="24"/>
                <w:szCs w:val="24"/>
              </w:rPr>
            </w:pPr>
          </w:p>
        </w:tc>
        <w:tc>
          <w:tcPr>
            <w:tcW w:w="5792" w:type="dxa"/>
            <w:tcMar>
              <w:top w:w="120" w:type="dxa"/>
              <w:left w:w="120" w:type="dxa"/>
              <w:bottom w:w="120" w:type="dxa"/>
              <w:right w:w="120" w:type="dxa"/>
            </w:tcMar>
          </w:tcPr>
          <w:p w14:paraId="05401D60" w14:textId="77777777" w:rsidR="006E7B9F" w:rsidRPr="006E7B9F" w:rsidRDefault="006E7B9F" w:rsidP="003912FD">
            <w:pPr>
              <w:spacing w:after="0"/>
              <w:jc w:val="both"/>
              <w:rPr>
                <w:rFonts w:ascii="Times New Roman" w:hAnsi="Times New Roman"/>
                <w:sz w:val="24"/>
                <w:szCs w:val="24"/>
              </w:rPr>
            </w:pPr>
            <w:r w:rsidRPr="006E7B9F">
              <w:rPr>
                <w:rFonts w:ascii="Times New Roman" w:hAnsi="Times New Roman"/>
                <w:sz w:val="24"/>
                <w:szCs w:val="24"/>
              </w:rPr>
              <w:t>posiada wiedzę o człowieku jako podmiocie tworzącym organizacje gospodarcze, kreującym zasady ich funkcjonowania, działającym w tych organizacjach oraz tworzeniu przedsiębiorczych postaw i działań we współczesnych realiach gospodarczych na poziomie lokalnym, krajowym i międzynarodowym</w:t>
            </w:r>
          </w:p>
        </w:tc>
        <w:tc>
          <w:tcPr>
            <w:tcW w:w="1800" w:type="dxa"/>
            <w:tcMar>
              <w:top w:w="120" w:type="dxa"/>
              <w:left w:w="120" w:type="dxa"/>
              <w:bottom w:w="120" w:type="dxa"/>
              <w:right w:w="120" w:type="dxa"/>
            </w:tcMar>
          </w:tcPr>
          <w:p w14:paraId="07B390AB"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P6U_W</w:t>
            </w:r>
          </w:p>
          <w:p w14:paraId="0EC1AAB8"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PS6_WK</w:t>
            </w:r>
          </w:p>
        </w:tc>
      </w:tr>
      <w:tr w:rsidR="006E7B9F" w14:paraId="799FFBA6" w14:textId="77777777" w:rsidTr="00742EB5">
        <w:trPr>
          <w:jc w:val="center"/>
        </w:trPr>
        <w:tc>
          <w:tcPr>
            <w:tcW w:w="1694" w:type="dxa"/>
            <w:tcMar>
              <w:top w:w="120" w:type="dxa"/>
              <w:left w:w="120" w:type="dxa"/>
              <w:bottom w:w="120" w:type="dxa"/>
              <w:right w:w="120" w:type="dxa"/>
            </w:tcMar>
          </w:tcPr>
          <w:p w14:paraId="59EE409D" w14:textId="77777777" w:rsidR="006E7B9F" w:rsidRPr="006E7B9F" w:rsidRDefault="006E7B9F" w:rsidP="003912FD">
            <w:pPr>
              <w:spacing w:after="0"/>
              <w:rPr>
                <w:rFonts w:ascii="Times New Roman" w:hAnsi="Times New Roman"/>
                <w:sz w:val="24"/>
                <w:szCs w:val="24"/>
              </w:rPr>
            </w:pPr>
            <w:r w:rsidRPr="006E7B9F">
              <w:rPr>
                <w:rFonts w:ascii="Times New Roman" w:hAnsi="Times New Roman"/>
                <w:sz w:val="24"/>
                <w:szCs w:val="24"/>
              </w:rPr>
              <w:t>06L-1A _W05</w:t>
            </w:r>
          </w:p>
          <w:p w14:paraId="2431B8DA" w14:textId="77777777" w:rsidR="006E7B9F" w:rsidRPr="006E7B9F" w:rsidRDefault="006E7B9F" w:rsidP="003912FD">
            <w:pPr>
              <w:spacing w:after="0"/>
              <w:rPr>
                <w:rFonts w:ascii="Times New Roman" w:hAnsi="Times New Roman"/>
                <w:sz w:val="24"/>
                <w:szCs w:val="24"/>
              </w:rPr>
            </w:pPr>
          </w:p>
        </w:tc>
        <w:tc>
          <w:tcPr>
            <w:tcW w:w="5792" w:type="dxa"/>
            <w:tcMar>
              <w:top w:w="120" w:type="dxa"/>
              <w:left w:w="120" w:type="dxa"/>
              <w:bottom w:w="120" w:type="dxa"/>
              <w:right w:w="120" w:type="dxa"/>
            </w:tcMar>
          </w:tcPr>
          <w:p w14:paraId="228D59AA" w14:textId="4E7F1FC7" w:rsidR="006E7B9F" w:rsidRPr="006E7B9F" w:rsidRDefault="006E7B9F" w:rsidP="004D3EF0">
            <w:pPr>
              <w:spacing w:after="0"/>
              <w:jc w:val="both"/>
              <w:rPr>
                <w:rFonts w:ascii="Times New Roman" w:hAnsi="Times New Roman"/>
                <w:sz w:val="24"/>
                <w:szCs w:val="24"/>
              </w:rPr>
            </w:pPr>
            <w:r w:rsidRPr="006E7B9F">
              <w:rPr>
                <w:rFonts w:ascii="Times New Roman" w:hAnsi="Times New Roman"/>
                <w:sz w:val="24"/>
                <w:szCs w:val="24"/>
              </w:rPr>
              <w:t>zna metody i narzędzia pozyskiwania, przetwarzania i</w:t>
            </w:r>
            <w:r w:rsidR="004D3EF0">
              <w:rPr>
                <w:rFonts w:ascii="Times New Roman" w:hAnsi="Times New Roman"/>
                <w:sz w:val="24"/>
                <w:szCs w:val="24"/>
              </w:rPr>
              <w:t> </w:t>
            </w:r>
            <w:r w:rsidRPr="006E7B9F">
              <w:rPr>
                <w:rFonts w:ascii="Times New Roman" w:hAnsi="Times New Roman"/>
                <w:sz w:val="24"/>
                <w:szCs w:val="24"/>
              </w:rPr>
              <w:t xml:space="preserve">interpretowania danych oraz metody analizy podmiotów </w:t>
            </w:r>
            <w:r w:rsidRPr="006E7B9F">
              <w:rPr>
                <w:rFonts w:ascii="Times New Roman" w:hAnsi="Times New Roman"/>
                <w:sz w:val="24"/>
                <w:szCs w:val="24"/>
              </w:rPr>
              <w:lastRenderedPageBreak/>
              <w:t>gospodarczych, a także zjawisk i procesów logistycznych, zna etapy</w:t>
            </w:r>
            <w:r w:rsidR="006424B4">
              <w:rPr>
                <w:rFonts w:ascii="Times New Roman" w:hAnsi="Times New Roman"/>
                <w:sz w:val="24"/>
                <w:szCs w:val="24"/>
              </w:rPr>
              <w:t>,</w:t>
            </w:r>
            <w:r w:rsidRPr="006E7B9F">
              <w:rPr>
                <w:rFonts w:ascii="Times New Roman" w:hAnsi="Times New Roman"/>
                <w:sz w:val="24"/>
                <w:szCs w:val="24"/>
              </w:rPr>
              <w:t xml:space="preserve"> z jakich składają się podstawowe metody badawcze stosowane w biznesie</w:t>
            </w:r>
          </w:p>
        </w:tc>
        <w:tc>
          <w:tcPr>
            <w:tcW w:w="1800" w:type="dxa"/>
            <w:tcMar>
              <w:top w:w="120" w:type="dxa"/>
              <w:left w:w="120" w:type="dxa"/>
              <w:bottom w:w="120" w:type="dxa"/>
              <w:right w:w="120" w:type="dxa"/>
            </w:tcMar>
          </w:tcPr>
          <w:p w14:paraId="23B599C3"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lastRenderedPageBreak/>
              <w:t>P6U_W</w:t>
            </w:r>
          </w:p>
          <w:p w14:paraId="08D8A0DD"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PS6_WG</w:t>
            </w:r>
          </w:p>
        </w:tc>
      </w:tr>
      <w:tr w:rsidR="006E7B9F" w14:paraId="17AA3F37" w14:textId="77777777" w:rsidTr="00742EB5">
        <w:trPr>
          <w:jc w:val="center"/>
        </w:trPr>
        <w:tc>
          <w:tcPr>
            <w:tcW w:w="1694" w:type="dxa"/>
            <w:tcMar>
              <w:top w:w="120" w:type="dxa"/>
              <w:left w:w="120" w:type="dxa"/>
              <w:bottom w:w="120" w:type="dxa"/>
              <w:right w:w="120" w:type="dxa"/>
            </w:tcMar>
          </w:tcPr>
          <w:p w14:paraId="09860672" w14:textId="77777777" w:rsidR="006E7B9F" w:rsidRPr="006E7B9F" w:rsidRDefault="006E7B9F" w:rsidP="003912FD">
            <w:pPr>
              <w:spacing w:after="0"/>
              <w:rPr>
                <w:rFonts w:ascii="Times New Roman" w:hAnsi="Times New Roman"/>
                <w:sz w:val="24"/>
                <w:szCs w:val="24"/>
              </w:rPr>
            </w:pPr>
            <w:r w:rsidRPr="006E7B9F">
              <w:rPr>
                <w:rFonts w:ascii="Times New Roman" w:hAnsi="Times New Roman"/>
                <w:sz w:val="24"/>
                <w:szCs w:val="24"/>
              </w:rPr>
              <w:t>06L-1A _W06</w:t>
            </w:r>
          </w:p>
          <w:p w14:paraId="75B1EFB2" w14:textId="77777777" w:rsidR="006E7B9F" w:rsidRPr="006E7B9F" w:rsidRDefault="006E7B9F" w:rsidP="003912FD">
            <w:pPr>
              <w:spacing w:after="0"/>
              <w:rPr>
                <w:rFonts w:ascii="Times New Roman" w:hAnsi="Times New Roman"/>
                <w:sz w:val="24"/>
                <w:szCs w:val="24"/>
              </w:rPr>
            </w:pPr>
          </w:p>
        </w:tc>
        <w:tc>
          <w:tcPr>
            <w:tcW w:w="5792" w:type="dxa"/>
            <w:tcMar>
              <w:top w:w="120" w:type="dxa"/>
              <w:left w:w="120" w:type="dxa"/>
              <w:bottom w:w="120" w:type="dxa"/>
              <w:right w:w="120" w:type="dxa"/>
            </w:tcMar>
          </w:tcPr>
          <w:p w14:paraId="464566EA" w14:textId="77777777" w:rsidR="006E7B9F" w:rsidRPr="006E7B9F" w:rsidRDefault="006E7B9F" w:rsidP="003912FD">
            <w:pPr>
              <w:spacing w:after="0"/>
              <w:jc w:val="both"/>
              <w:rPr>
                <w:rFonts w:ascii="Times New Roman" w:hAnsi="Times New Roman"/>
                <w:sz w:val="24"/>
                <w:szCs w:val="24"/>
              </w:rPr>
            </w:pPr>
            <w:r w:rsidRPr="006E7B9F">
              <w:rPr>
                <w:rFonts w:ascii="Times New Roman" w:hAnsi="Times New Roman"/>
                <w:sz w:val="24"/>
                <w:szCs w:val="24"/>
              </w:rPr>
              <w:t xml:space="preserve">zna wybrane koncepcje operacyjnej działalności logistycznej oraz strategii logistycznych podmiotów gospodarczych, zna metody, zasady i sposoby ich opracowania, posiada rozpoznanie uwarunkowań skutecznej i efektywnej ich implementacji oraz kontroli w podmiotach gospodarczych </w:t>
            </w:r>
          </w:p>
        </w:tc>
        <w:tc>
          <w:tcPr>
            <w:tcW w:w="1800" w:type="dxa"/>
            <w:tcMar>
              <w:top w:w="120" w:type="dxa"/>
              <w:left w:w="120" w:type="dxa"/>
              <w:bottom w:w="120" w:type="dxa"/>
              <w:right w:w="120" w:type="dxa"/>
            </w:tcMar>
          </w:tcPr>
          <w:p w14:paraId="6F8A0488"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P6U_W</w:t>
            </w:r>
          </w:p>
          <w:p w14:paraId="1CDCDA55"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PS6_WG</w:t>
            </w:r>
          </w:p>
          <w:p w14:paraId="5FB0AB58"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PS6_WK</w:t>
            </w:r>
          </w:p>
        </w:tc>
      </w:tr>
      <w:tr w:rsidR="006E7B9F" w14:paraId="63D9332C" w14:textId="77777777" w:rsidTr="00742EB5">
        <w:trPr>
          <w:jc w:val="center"/>
        </w:trPr>
        <w:tc>
          <w:tcPr>
            <w:tcW w:w="1694" w:type="dxa"/>
            <w:tcMar>
              <w:top w:w="120" w:type="dxa"/>
              <w:left w:w="120" w:type="dxa"/>
              <w:bottom w:w="120" w:type="dxa"/>
              <w:right w:w="120" w:type="dxa"/>
            </w:tcMar>
          </w:tcPr>
          <w:p w14:paraId="7947D833" w14:textId="77777777" w:rsidR="006E7B9F" w:rsidRPr="006E7B9F" w:rsidRDefault="006E7B9F" w:rsidP="003912FD">
            <w:pPr>
              <w:spacing w:after="0"/>
              <w:rPr>
                <w:rFonts w:ascii="Times New Roman" w:hAnsi="Times New Roman"/>
                <w:sz w:val="24"/>
                <w:szCs w:val="24"/>
              </w:rPr>
            </w:pPr>
            <w:r w:rsidRPr="006E7B9F">
              <w:rPr>
                <w:rFonts w:ascii="Times New Roman" w:hAnsi="Times New Roman"/>
                <w:sz w:val="24"/>
                <w:szCs w:val="24"/>
              </w:rPr>
              <w:t>06L-1A _W07</w:t>
            </w:r>
          </w:p>
          <w:p w14:paraId="543E17B5" w14:textId="77777777" w:rsidR="006E7B9F" w:rsidRPr="006E7B9F" w:rsidRDefault="006E7B9F" w:rsidP="003912FD">
            <w:pPr>
              <w:spacing w:after="0"/>
              <w:rPr>
                <w:rFonts w:ascii="Times New Roman" w:hAnsi="Times New Roman"/>
                <w:sz w:val="24"/>
                <w:szCs w:val="24"/>
              </w:rPr>
            </w:pPr>
          </w:p>
        </w:tc>
        <w:tc>
          <w:tcPr>
            <w:tcW w:w="5792" w:type="dxa"/>
            <w:tcMar>
              <w:top w:w="120" w:type="dxa"/>
              <w:left w:w="120" w:type="dxa"/>
              <w:bottom w:w="120" w:type="dxa"/>
              <w:right w:w="120" w:type="dxa"/>
            </w:tcMar>
          </w:tcPr>
          <w:p w14:paraId="6D206C45" w14:textId="4EB83486" w:rsidR="006E7B9F" w:rsidRPr="006E7B9F" w:rsidRDefault="006E7B9F" w:rsidP="004D3EF0">
            <w:pPr>
              <w:spacing w:after="0"/>
              <w:jc w:val="both"/>
              <w:rPr>
                <w:rFonts w:ascii="Times New Roman" w:hAnsi="Times New Roman"/>
                <w:sz w:val="24"/>
                <w:szCs w:val="24"/>
              </w:rPr>
            </w:pPr>
            <w:r w:rsidRPr="006E7B9F">
              <w:rPr>
                <w:rFonts w:ascii="Times New Roman" w:hAnsi="Times New Roman"/>
                <w:sz w:val="24"/>
                <w:szCs w:val="24"/>
              </w:rPr>
              <w:t>zna najważniejsze elementy otoczenia podmiotów gospodarczych, rozróżnia je ze względu na specyfikę oraz identyfikuje ich wpływ na rozwiązania w obszarze zastosowań logistyki, posiada wiedzę na temat procesów odpowiedzialnych za przekształcenia zachodzące w</w:t>
            </w:r>
            <w:r w:rsidR="004D3EF0">
              <w:rPr>
                <w:rFonts w:ascii="Times New Roman" w:hAnsi="Times New Roman"/>
                <w:sz w:val="24"/>
                <w:szCs w:val="24"/>
              </w:rPr>
              <w:t> </w:t>
            </w:r>
            <w:r w:rsidRPr="006E7B9F">
              <w:rPr>
                <w:rFonts w:ascii="Times New Roman" w:hAnsi="Times New Roman"/>
                <w:sz w:val="24"/>
                <w:szCs w:val="24"/>
              </w:rPr>
              <w:t>obowiązującym systemie gospodarczym i składających się na niego jednostkach</w:t>
            </w:r>
          </w:p>
        </w:tc>
        <w:tc>
          <w:tcPr>
            <w:tcW w:w="1800" w:type="dxa"/>
            <w:tcMar>
              <w:top w:w="120" w:type="dxa"/>
              <w:left w:w="120" w:type="dxa"/>
              <w:bottom w:w="120" w:type="dxa"/>
              <w:right w:w="120" w:type="dxa"/>
            </w:tcMar>
          </w:tcPr>
          <w:p w14:paraId="0FE67407"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P6U_W</w:t>
            </w:r>
          </w:p>
          <w:p w14:paraId="16FDE5D2"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PS6_WG</w:t>
            </w:r>
          </w:p>
          <w:p w14:paraId="25666263"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PS6_WK</w:t>
            </w:r>
          </w:p>
        </w:tc>
      </w:tr>
      <w:tr w:rsidR="006E7B9F" w14:paraId="6B9B3454" w14:textId="77777777" w:rsidTr="00742EB5">
        <w:trPr>
          <w:jc w:val="center"/>
        </w:trPr>
        <w:tc>
          <w:tcPr>
            <w:tcW w:w="1694" w:type="dxa"/>
            <w:tcMar>
              <w:top w:w="120" w:type="dxa"/>
              <w:left w:w="120" w:type="dxa"/>
              <w:bottom w:w="120" w:type="dxa"/>
              <w:right w:w="120" w:type="dxa"/>
            </w:tcMar>
          </w:tcPr>
          <w:p w14:paraId="6D01C7E7" w14:textId="652494EF" w:rsidR="006E7B9F" w:rsidRPr="006E7B9F" w:rsidRDefault="006E7B9F" w:rsidP="00742EB5">
            <w:pPr>
              <w:spacing w:after="0"/>
              <w:rPr>
                <w:rFonts w:ascii="Times New Roman" w:hAnsi="Times New Roman"/>
                <w:sz w:val="24"/>
                <w:szCs w:val="24"/>
              </w:rPr>
            </w:pPr>
            <w:r w:rsidRPr="006E7B9F">
              <w:rPr>
                <w:rFonts w:ascii="Times New Roman" w:hAnsi="Times New Roman"/>
                <w:sz w:val="24"/>
                <w:szCs w:val="24"/>
              </w:rPr>
              <w:t>06L-1A _W0</w:t>
            </w:r>
            <w:r w:rsidR="00742EB5">
              <w:rPr>
                <w:rFonts w:ascii="Times New Roman" w:hAnsi="Times New Roman"/>
                <w:sz w:val="24"/>
                <w:szCs w:val="24"/>
              </w:rPr>
              <w:t>8</w:t>
            </w:r>
          </w:p>
        </w:tc>
        <w:tc>
          <w:tcPr>
            <w:tcW w:w="5792" w:type="dxa"/>
            <w:tcMar>
              <w:top w:w="120" w:type="dxa"/>
              <w:left w:w="120" w:type="dxa"/>
              <w:bottom w:w="120" w:type="dxa"/>
              <w:right w:w="120" w:type="dxa"/>
            </w:tcMar>
          </w:tcPr>
          <w:p w14:paraId="785EE0BA" w14:textId="743BF54B" w:rsidR="006E7B9F" w:rsidRPr="006E7B9F" w:rsidRDefault="006E7B9F" w:rsidP="004D3EF0">
            <w:pPr>
              <w:spacing w:after="0"/>
              <w:jc w:val="both"/>
              <w:rPr>
                <w:rFonts w:ascii="Times New Roman" w:hAnsi="Times New Roman"/>
                <w:sz w:val="24"/>
                <w:szCs w:val="24"/>
              </w:rPr>
            </w:pPr>
            <w:r w:rsidRPr="006E7B9F">
              <w:rPr>
                <w:rFonts w:ascii="Times New Roman" w:hAnsi="Times New Roman"/>
                <w:sz w:val="24"/>
                <w:szCs w:val="24"/>
              </w:rPr>
              <w:t>zna normy oraz reguły prawne i etyczne związane z</w:t>
            </w:r>
            <w:r w:rsidR="004D3EF0">
              <w:rPr>
                <w:rFonts w:ascii="Times New Roman" w:hAnsi="Times New Roman"/>
                <w:sz w:val="24"/>
                <w:szCs w:val="24"/>
              </w:rPr>
              <w:t> </w:t>
            </w:r>
            <w:r w:rsidRPr="006E7B9F">
              <w:rPr>
                <w:rFonts w:ascii="Times New Roman" w:hAnsi="Times New Roman"/>
                <w:sz w:val="24"/>
                <w:szCs w:val="24"/>
              </w:rPr>
              <w:t>funkcjonowaniem jednostek, podmi</w:t>
            </w:r>
            <w:r w:rsidR="00742EB5">
              <w:rPr>
                <w:rFonts w:ascii="Times New Roman" w:hAnsi="Times New Roman"/>
                <w:sz w:val="24"/>
                <w:szCs w:val="24"/>
              </w:rPr>
              <w:t xml:space="preserve">otów gospodarczych i instytucji, a także w zakresie </w:t>
            </w:r>
            <w:r w:rsidR="00742EB5" w:rsidRPr="006E7B9F">
              <w:rPr>
                <w:rFonts w:ascii="Times New Roman" w:hAnsi="Times New Roman"/>
                <w:sz w:val="24"/>
                <w:szCs w:val="24"/>
              </w:rPr>
              <w:t>ochrony własności przemysłowej i prawa autorskiego</w:t>
            </w:r>
          </w:p>
        </w:tc>
        <w:tc>
          <w:tcPr>
            <w:tcW w:w="1800" w:type="dxa"/>
            <w:tcMar>
              <w:top w:w="120" w:type="dxa"/>
              <w:left w:w="120" w:type="dxa"/>
              <w:bottom w:w="120" w:type="dxa"/>
              <w:right w:w="120" w:type="dxa"/>
            </w:tcMar>
          </w:tcPr>
          <w:p w14:paraId="6AE02A7E"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P6U_W</w:t>
            </w:r>
          </w:p>
          <w:p w14:paraId="34CB0568" w14:textId="77777777" w:rsidR="006E7B9F" w:rsidRPr="006E7B9F" w:rsidRDefault="006E7B9F" w:rsidP="003912FD">
            <w:pPr>
              <w:spacing w:after="0"/>
              <w:jc w:val="center"/>
              <w:rPr>
                <w:rFonts w:ascii="Times New Roman" w:hAnsi="Times New Roman"/>
                <w:sz w:val="24"/>
                <w:szCs w:val="24"/>
              </w:rPr>
            </w:pPr>
            <w:r w:rsidRPr="006E7B9F">
              <w:rPr>
                <w:rFonts w:ascii="Times New Roman" w:hAnsi="Times New Roman"/>
                <w:sz w:val="24"/>
                <w:szCs w:val="24"/>
              </w:rPr>
              <w:t>PS6_WK</w:t>
            </w:r>
          </w:p>
        </w:tc>
      </w:tr>
      <w:tr w:rsidR="006E7B9F" w14:paraId="1DF4D6CC" w14:textId="77777777" w:rsidTr="006E7B9F">
        <w:trPr>
          <w:jc w:val="center"/>
        </w:trPr>
        <w:tc>
          <w:tcPr>
            <w:tcW w:w="9286" w:type="dxa"/>
            <w:gridSpan w:val="3"/>
            <w:tcMar>
              <w:top w:w="120" w:type="dxa"/>
              <w:left w:w="120" w:type="dxa"/>
              <w:bottom w:w="120" w:type="dxa"/>
              <w:right w:w="120" w:type="dxa"/>
            </w:tcMar>
          </w:tcPr>
          <w:p w14:paraId="3C337AA5" w14:textId="77777777" w:rsidR="006E7B9F" w:rsidRPr="006E7B9F" w:rsidRDefault="006E7B9F" w:rsidP="003912FD">
            <w:pPr>
              <w:spacing w:after="0" w:line="285" w:lineRule="atLeast"/>
              <w:jc w:val="center"/>
              <w:rPr>
                <w:rFonts w:ascii="Times New Roman" w:hAnsi="Times New Roman"/>
                <w:b/>
                <w:sz w:val="24"/>
                <w:szCs w:val="24"/>
              </w:rPr>
            </w:pPr>
            <w:r w:rsidRPr="006E7B9F">
              <w:rPr>
                <w:rFonts w:ascii="Times New Roman" w:hAnsi="Times New Roman"/>
                <w:b/>
                <w:sz w:val="24"/>
                <w:szCs w:val="24"/>
              </w:rPr>
              <w:t>W zakresie umiejętności</w:t>
            </w:r>
          </w:p>
        </w:tc>
      </w:tr>
      <w:tr w:rsidR="006E7B9F" w14:paraId="57DF49F2" w14:textId="77777777" w:rsidTr="00742EB5">
        <w:trPr>
          <w:jc w:val="center"/>
        </w:trPr>
        <w:tc>
          <w:tcPr>
            <w:tcW w:w="1694" w:type="dxa"/>
            <w:tcMar>
              <w:top w:w="120" w:type="dxa"/>
              <w:left w:w="120" w:type="dxa"/>
              <w:bottom w:w="120" w:type="dxa"/>
              <w:right w:w="120" w:type="dxa"/>
            </w:tcMar>
          </w:tcPr>
          <w:p w14:paraId="54E11531" w14:textId="77777777" w:rsidR="006E7B9F" w:rsidRPr="006E7B9F" w:rsidRDefault="006E7B9F" w:rsidP="003912FD">
            <w:pPr>
              <w:spacing w:after="0" w:line="285" w:lineRule="atLeast"/>
              <w:rPr>
                <w:rFonts w:ascii="Times New Roman" w:hAnsi="Times New Roman"/>
                <w:sz w:val="24"/>
                <w:szCs w:val="24"/>
              </w:rPr>
            </w:pPr>
            <w:r w:rsidRPr="006E7B9F">
              <w:rPr>
                <w:rFonts w:ascii="Times New Roman" w:hAnsi="Times New Roman"/>
                <w:sz w:val="24"/>
                <w:szCs w:val="24"/>
              </w:rPr>
              <w:t>06L-1A _U01</w:t>
            </w:r>
          </w:p>
        </w:tc>
        <w:tc>
          <w:tcPr>
            <w:tcW w:w="5792" w:type="dxa"/>
            <w:tcMar>
              <w:top w:w="120" w:type="dxa"/>
              <w:left w:w="120" w:type="dxa"/>
              <w:bottom w:w="120" w:type="dxa"/>
              <w:right w:w="120" w:type="dxa"/>
            </w:tcMar>
          </w:tcPr>
          <w:p w14:paraId="59F6E4C5" w14:textId="77777777" w:rsidR="006E7B9F" w:rsidRPr="006E7B9F" w:rsidRDefault="006E7B9F" w:rsidP="003912FD">
            <w:pPr>
              <w:spacing w:after="0" w:line="285" w:lineRule="atLeast"/>
              <w:jc w:val="both"/>
              <w:rPr>
                <w:rFonts w:ascii="Times New Roman" w:hAnsi="Times New Roman"/>
                <w:sz w:val="24"/>
                <w:szCs w:val="24"/>
              </w:rPr>
            </w:pPr>
            <w:r w:rsidRPr="006E7B9F">
              <w:rPr>
                <w:rFonts w:ascii="Times New Roman" w:hAnsi="Times New Roman"/>
                <w:sz w:val="24"/>
                <w:szCs w:val="24"/>
              </w:rPr>
              <w:t>potrafi obserwować, interpretować i analizować zjawiska i procesy gospodarcze, ze szczególnym uwzględnieniem zjawisk i procesów logistycznych</w:t>
            </w:r>
          </w:p>
        </w:tc>
        <w:tc>
          <w:tcPr>
            <w:tcW w:w="1800" w:type="dxa"/>
            <w:tcMar>
              <w:top w:w="120" w:type="dxa"/>
              <w:left w:w="120" w:type="dxa"/>
              <w:bottom w:w="120" w:type="dxa"/>
              <w:right w:w="120" w:type="dxa"/>
            </w:tcMar>
          </w:tcPr>
          <w:p w14:paraId="6FB34FF3"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P6U_U</w:t>
            </w:r>
          </w:p>
          <w:p w14:paraId="4D0F1D2E"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P6S_UW</w:t>
            </w:r>
          </w:p>
        </w:tc>
      </w:tr>
      <w:tr w:rsidR="006E7B9F" w14:paraId="2B3B1B9F" w14:textId="77777777" w:rsidTr="00742EB5">
        <w:trPr>
          <w:jc w:val="center"/>
        </w:trPr>
        <w:tc>
          <w:tcPr>
            <w:tcW w:w="1694" w:type="dxa"/>
            <w:tcMar>
              <w:top w:w="120" w:type="dxa"/>
              <w:left w:w="120" w:type="dxa"/>
              <w:bottom w:w="120" w:type="dxa"/>
              <w:right w:w="120" w:type="dxa"/>
            </w:tcMar>
          </w:tcPr>
          <w:p w14:paraId="2C24B9C2" w14:textId="77777777" w:rsidR="006E7B9F" w:rsidRPr="006E7B9F" w:rsidRDefault="006E7B9F" w:rsidP="003912FD">
            <w:pPr>
              <w:spacing w:after="0" w:line="285" w:lineRule="atLeast"/>
              <w:rPr>
                <w:rFonts w:ascii="Times New Roman" w:hAnsi="Times New Roman"/>
                <w:sz w:val="24"/>
                <w:szCs w:val="24"/>
              </w:rPr>
            </w:pPr>
            <w:r w:rsidRPr="006E7B9F">
              <w:rPr>
                <w:rFonts w:ascii="Times New Roman" w:hAnsi="Times New Roman"/>
                <w:sz w:val="24"/>
                <w:szCs w:val="24"/>
              </w:rPr>
              <w:t>06L-1A _U02</w:t>
            </w:r>
          </w:p>
        </w:tc>
        <w:tc>
          <w:tcPr>
            <w:tcW w:w="5792" w:type="dxa"/>
            <w:tcMar>
              <w:top w:w="120" w:type="dxa"/>
              <w:left w:w="120" w:type="dxa"/>
              <w:bottom w:w="120" w:type="dxa"/>
              <w:right w:w="120" w:type="dxa"/>
            </w:tcMar>
          </w:tcPr>
          <w:p w14:paraId="17F71016" w14:textId="77777777" w:rsidR="006E7B9F" w:rsidRPr="006E7B9F" w:rsidRDefault="006E7B9F" w:rsidP="003912FD">
            <w:pPr>
              <w:spacing w:after="0" w:line="285" w:lineRule="atLeast"/>
              <w:jc w:val="both"/>
              <w:rPr>
                <w:rFonts w:ascii="Times New Roman" w:hAnsi="Times New Roman"/>
                <w:sz w:val="24"/>
                <w:szCs w:val="24"/>
              </w:rPr>
            </w:pPr>
            <w:r w:rsidRPr="006E7B9F">
              <w:rPr>
                <w:rFonts w:ascii="Times New Roman" w:hAnsi="Times New Roman"/>
                <w:sz w:val="24"/>
                <w:szCs w:val="24"/>
              </w:rPr>
              <w:t xml:space="preserve">potrafi wyszukiwać i gromadzić dane oraz odnieść je do pojęć z zakresu logistyki wraz z powiązanymi z nią dziedzinami i dyscyplinami naukowymi na potrzeby przeprowadzanych analiz </w:t>
            </w:r>
          </w:p>
        </w:tc>
        <w:tc>
          <w:tcPr>
            <w:tcW w:w="1800" w:type="dxa"/>
            <w:tcMar>
              <w:top w:w="120" w:type="dxa"/>
              <w:left w:w="120" w:type="dxa"/>
              <w:bottom w:w="120" w:type="dxa"/>
              <w:right w:w="120" w:type="dxa"/>
            </w:tcMar>
          </w:tcPr>
          <w:p w14:paraId="7C30CFD7"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P6U_U</w:t>
            </w:r>
          </w:p>
          <w:p w14:paraId="77A25F9E"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P6S_UW</w:t>
            </w:r>
          </w:p>
        </w:tc>
      </w:tr>
      <w:tr w:rsidR="006E7B9F" w14:paraId="02BA4DBA" w14:textId="77777777" w:rsidTr="00742EB5">
        <w:trPr>
          <w:jc w:val="center"/>
        </w:trPr>
        <w:tc>
          <w:tcPr>
            <w:tcW w:w="1694" w:type="dxa"/>
            <w:tcMar>
              <w:top w:w="120" w:type="dxa"/>
              <w:left w:w="120" w:type="dxa"/>
              <w:bottom w:w="120" w:type="dxa"/>
              <w:right w:w="120" w:type="dxa"/>
            </w:tcMar>
          </w:tcPr>
          <w:p w14:paraId="159F79E8" w14:textId="77777777" w:rsidR="006E7B9F" w:rsidRPr="006E7B9F" w:rsidRDefault="006E7B9F" w:rsidP="003912FD">
            <w:pPr>
              <w:spacing w:after="0" w:line="285" w:lineRule="atLeast"/>
              <w:rPr>
                <w:rFonts w:ascii="Times New Roman" w:hAnsi="Times New Roman"/>
                <w:sz w:val="24"/>
                <w:szCs w:val="24"/>
              </w:rPr>
            </w:pPr>
            <w:r w:rsidRPr="006E7B9F">
              <w:rPr>
                <w:rFonts w:ascii="Times New Roman" w:hAnsi="Times New Roman"/>
                <w:sz w:val="24"/>
                <w:szCs w:val="24"/>
              </w:rPr>
              <w:t>06L-1A _U03</w:t>
            </w:r>
          </w:p>
        </w:tc>
        <w:tc>
          <w:tcPr>
            <w:tcW w:w="5792" w:type="dxa"/>
            <w:tcMar>
              <w:top w:w="120" w:type="dxa"/>
              <w:left w:w="120" w:type="dxa"/>
              <w:bottom w:w="120" w:type="dxa"/>
              <w:right w:w="120" w:type="dxa"/>
            </w:tcMar>
          </w:tcPr>
          <w:p w14:paraId="22147646" w14:textId="5CC960B7" w:rsidR="006E7B9F" w:rsidRPr="006E7B9F" w:rsidRDefault="006E7B9F" w:rsidP="004D3EF0">
            <w:pPr>
              <w:spacing w:after="0" w:line="285" w:lineRule="atLeast"/>
              <w:jc w:val="both"/>
              <w:rPr>
                <w:rFonts w:ascii="Times New Roman" w:hAnsi="Times New Roman"/>
                <w:sz w:val="24"/>
                <w:szCs w:val="24"/>
              </w:rPr>
            </w:pPr>
            <w:r w:rsidRPr="006E7B9F">
              <w:rPr>
                <w:rFonts w:ascii="Times New Roman" w:hAnsi="Times New Roman"/>
                <w:sz w:val="24"/>
                <w:szCs w:val="24"/>
              </w:rPr>
              <w:t>potrafi poprawnie wybrać i zastosować narzędzia, systemy informatyczne i metody badawcze do diagnozowania bieżącego stanu i struktury, analizy wpływu istotnych czynników, prognozowania zjawisk gospodarczych i procesów logistycznych, rozwiązania i</w:t>
            </w:r>
            <w:r w:rsidR="004D3EF0">
              <w:rPr>
                <w:rFonts w:ascii="Times New Roman" w:hAnsi="Times New Roman"/>
                <w:sz w:val="24"/>
                <w:szCs w:val="24"/>
              </w:rPr>
              <w:t> </w:t>
            </w:r>
            <w:r w:rsidRPr="006E7B9F">
              <w:rPr>
                <w:rFonts w:ascii="Times New Roman" w:hAnsi="Times New Roman"/>
                <w:sz w:val="24"/>
                <w:szCs w:val="24"/>
              </w:rPr>
              <w:t>wspomagania podejmowania decyzji w celu rozwiązywania konkretnych problemów logistycznych oraz przewidywania rezultatów ich wprowadzenia do praktyki gospodarczej</w:t>
            </w:r>
          </w:p>
        </w:tc>
        <w:tc>
          <w:tcPr>
            <w:tcW w:w="1800" w:type="dxa"/>
            <w:tcMar>
              <w:top w:w="120" w:type="dxa"/>
              <w:left w:w="120" w:type="dxa"/>
              <w:bottom w:w="120" w:type="dxa"/>
              <w:right w:w="120" w:type="dxa"/>
            </w:tcMar>
          </w:tcPr>
          <w:p w14:paraId="060A2FBA"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P6U_U</w:t>
            </w:r>
          </w:p>
          <w:p w14:paraId="4FD5B34F"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P6S_UW</w:t>
            </w:r>
          </w:p>
          <w:p w14:paraId="544CB524"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P6S_UO</w:t>
            </w:r>
          </w:p>
          <w:p w14:paraId="1DCDFEF2" w14:textId="77777777" w:rsidR="006E7B9F" w:rsidRPr="006E7B9F" w:rsidRDefault="006E7B9F" w:rsidP="003912FD">
            <w:pPr>
              <w:spacing w:after="0" w:line="285" w:lineRule="atLeast"/>
              <w:jc w:val="center"/>
              <w:rPr>
                <w:rFonts w:ascii="Times New Roman" w:hAnsi="Times New Roman"/>
                <w:sz w:val="24"/>
                <w:szCs w:val="24"/>
              </w:rPr>
            </w:pPr>
          </w:p>
        </w:tc>
      </w:tr>
      <w:tr w:rsidR="006E7B9F" w14:paraId="1B0816EF" w14:textId="77777777" w:rsidTr="00742EB5">
        <w:trPr>
          <w:jc w:val="center"/>
        </w:trPr>
        <w:tc>
          <w:tcPr>
            <w:tcW w:w="1694" w:type="dxa"/>
            <w:tcMar>
              <w:top w:w="120" w:type="dxa"/>
              <w:left w:w="120" w:type="dxa"/>
              <w:bottom w:w="120" w:type="dxa"/>
              <w:right w:w="120" w:type="dxa"/>
            </w:tcMar>
          </w:tcPr>
          <w:p w14:paraId="40449ACF" w14:textId="77777777" w:rsidR="006E7B9F" w:rsidRPr="006E7B9F" w:rsidRDefault="006E7B9F" w:rsidP="003912FD">
            <w:pPr>
              <w:spacing w:after="0" w:line="285" w:lineRule="atLeast"/>
              <w:rPr>
                <w:rFonts w:ascii="Times New Roman" w:hAnsi="Times New Roman"/>
                <w:sz w:val="24"/>
                <w:szCs w:val="24"/>
              </w:rPr>
            </w:pPr>
            <w:r w:rsidRPr="006E7B9F">
              <w:rPr>
                <w:rFonts w:ascii="Times New Roman" w:hAnsi="Times New Roman"/>
                <w:sz w:val="24"/>
                <w:szCs w:val="24"/>
              </w:rPr>
              <w:t>06L-1A _U04</w:t>
            </w:r>
          </w:p>
        </w:tc>
        <w:tc>
          <w:tcPr>
            <w:tcW w:w="5792" w:type="dxa"/>
            <w:tcMar>
              <w:top w:w="120" w:type="dxa"/>
              <w:left w:w="120" w:type="dxa"/>
              <w:bottom w:w="120" w:type="dxa"/>
              <w:right w:w="120" w:type="dxa"/>
            </w:tcMar>
          </w:tcPr>
          <w:p w14:paraId="22F3C08F" w14:textId="77777777" w:rsidR="006E7B9F" w:rsidRPr="006E7B9F" w:rsidRDefault="006E7B9F" w:rsidP="003912FD">
            <w:pPr>
              <w:spacing w:after="0" w:line="285" w:lineRule="atLeast"/>
              <w:jc w:val="both"/>
              <w:rPr>
                <w:rFonts w:ascii="Times New Roman" w:hAnsi="Times New Roman"/>
                <w:sz w:val="24"/>
                <w:szCs w:val="24"/>
              </w:rPr>
            </w:pPr>
            <w:r w:rsidRPr="006E7B9F">
              <w:rPr>
                <w:rFonts w:ascii="Times New Roman" w:hAnsi="Times New Roman"/>
                <w:sz w:val="24"/>
                <w:szCs w:val="24"/>
              </w:rPr>
              <w:t xml:space="preserve">umiejętnie posługuje się fachową terminologią z zakresu </w:t>
            </w:r>
            <w:r w:rsidRPr="006E7B9F">
              <w:rPr>
                <w:rFonts w:ascii="Times New Roman" w:hAnsi="Times New Roman"/>
                <w:sz w:val="24"/>
                <w:szCs w:val="24"/>
              </w:rPr>
              <w:lastRenderedPageBreak/>
              <w:t>logistyki, jej subdziedzin oraz innych dyscyplin naukowych pozostających z nią w relacji</w:t>
            </w:r>
            <w:r w:rsidRPr="006E7B9F" w:rsidDel="00C6785F">
              <w:rPr>
                <w:rFonts w:ascii="Times New Roman" w:hAnsi="Times New Roman"/>
                <w:sz w:val="24"/>
                <w:szCs w:val="24"/>
              </w:rPr>
              <w:t xml:space="preserve"> </w:t>
            </w:r>
            <w:r w:rsidRPr="006E7B9F">
              <w:rPr>
                <w:rFonts w:ascii="Times New Roman" w:hAnsi="Times New Roman"/>
                <w:sz w:val="24"/>
                <w:szCs w:val="24"/>
              </w:rPr>
              <w:t xml:space="preserve">i jest w stanie biegle komunikować się ze specjalistami w zakresie logistyki </w:t>
            </w:r>
          </w:p>
        </w:tc>
        <w:tc>
          <w:tcPr>
            <w:tcW w:w="1800" w:type="dxa"/>
            <w:tcMar>
              <w:top w:w="120" w:type="dxa"/>
              <w:left w:w="120" w:type="dxa"/>
              <w:bottom w:w="120" w:type="dxa"/>
              <w:right w:w="120" w:type="dxa"/>
            </w:tcMar>
          </w:tcPr>
          <w:p w14:paraId="7C2EF1C2"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lastRenderedPageBreak/>
              <w:t>P6U_U</w:t>
            </w:r>
          </w:p>
          <w:p w14:paraId="2FFD8814"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lastRenderedPageBreak/>
              <w:t>P6S_UW</w:t>
            </w:r>
          </w:p>
          <w:p w14:paraId="2C5A309F"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P6S_UK</w:t>
            </w:r>
          </w:p>
        </w:tc>
      </w:tr>
      <w:tr w:rsidR="006E7B9F" w14:paraId="36763E8A" w14:textId="77777777" w:rsidTr="00742EB5">
        <w:trPr>
          <w:jc w:val="center"/>
        </w:trPr>
        <w:tc>
          <w:tcPr>
            <w:tcW w:w="1694" w:type="dxa"/>
            <w:tcMar>
              <w:top w:w="120" w:type="dxa"/>
              <w:left w:w="120" w:type="dxa"/>
              <w:bottom w:w="120" w:type="dxa"/>
              <w:right w:w="120" w:type="dxa"/>
            </w:tcMar>
          </w:tcPr>
          <w:p w14:paraId="20649A21" w14:textId="77777777" w:rsidR="006E7B9F" w:rsidRPr="006E7B9F" w:rsidRDefault="006E7B9F" w:rsidP="003912FD">
            <w:pPr>
              <w:spacing w:after="0" w:line="285" w:lineRule="atLeast"/>
              <w:rPr>
                <w:rFonts w:ascii="Times New Roman" w:hAnsi="Times New Roman"/>
                <w:sz w:val="24"/>
                <w:szCs w:val="24"/>
              </w:rPr>
            </w:pPr>
            <w:r w:rsidRPr="006E7B9F">
              <w:rPr>
                <w:rFonts w:ascii="Times New Roman" w:hAnsi="Times New Roman"/>
                <w:sz w:val="24"/>
                <w:szCs w:val="24"/>
              </w:rPr>
              <w:lastRenderedPageBreak/>
              <w:t>06L-1A _U05</w:t>
            </w:r>
          </w:p>
        </w:tc>
        <w:tc>
          <w:tcPr>
            <w:tcW w:w="5792" w:type="dxa"/>
            <w:tcMar>
              <w:top w:w="120" w:type="dxa"/>
              <w:left w:w="120" w:type="dxa"/>
              <w:bottom w:w="120" w:type="dxa"/>
              <w:right w:w="120" w:type="dxa"/>
            </w:tcMar>
          </w:tcPr>
          <w:p w14:paraId="4E79AC85" w14:textId="51B3DB76" w:rsidR="006E7B9F" w:rsidRPr="006E7B9F" w:rsidRDefault="006E7B9F" w:rsidP="003912FD">
            <w:pPr>
              <w:spacing w:after="0" w:line="285" w:lineRule="atLeast"/>
              <w:jc w:val="both"/>
              <w:rPr>
                <w:rFonts w:ascii="Times New Roman" w:hAnsi="Times New Roman"/>
                <w:sz w:val="24"/>
                <w:szCs w:val="24"/>
              </w:rPr>
            </w:pPr>
            <w:r w:rsidRPr="006E7B9F">
              <w:rPr>
                <w:rFonts w:ascii="Times New Roman" w:hAnsi="Times New Roman"/>
                <w:sz w:val="24"/>
                <w:szCs w:val="24"/>
              </w:rPr>
              <w:t xml:space="preserve">potrafi prezentować oraz uzasadniać własne opinie na temat wybranych zagadnień TSL oraz innych dziedzin logistyki pozostających w relacji, a także zajmować krytyczne stanowisko w oparciu o znajomość teorii, badań empirycznych oraz innych źródeł w języku polskim oraz obcym </w:t>
            </w:r>
            <w:r w:rsidR="00E83ACD">
              <w:rPr>
                <w:rFonts w:ascii="Times New Roman" w:hAnsi="Times New Roman"/>
                <w:sz w:val="24"/>
                <w:szCs w:val="24"/>
              </w:rPr>
              <w:t>–</w:t>
            </w:r>
            <w:r w:rsidRPr="006E7B9F">
              <w:rPr>
                <w:rFonts w:ascii="Times New Roman" w:hAnsi="Times New Roman"/>
                <w:sz w:val="24"/>
                <w:szCs w:val="24"/>
              </w:rPr>
              <w:t xml:space="preserve"> pisemnie</w:t>
            </w:r>
            <w:r w:rsidR="008101FC">
              <w:rPr>
                <w:rFonts w:ascii="Times New Roman" w:hAnsi="Times New Roman"/>
                <w:sz w:val="24"/>
                <w:szCs w:val="24"/>
              </w:rPr>
              <w:t>,</w:t>
            </w:r>
            <w:r w:rsidRPr="006E7B9F">
              <w:rPr>
                <w:rFonts w:ascii="Times New Roman" w:hAnsi="Times New Roman"/>
                <w:sz w:val="24"/>
                <w:szCs w:val="24"/>
              </w:rPr>
              <w:t xml:space="preserve"> jak również ustnie</w:t>
            </w:r>
          </w:p>
        </w:tc>
        <w:tc>
          <w:tcPr>
            <w:tcW w:w="1800" w:type="dxa"/>
            <w:tcMar>
              <w:top w:w="120" w:type="dxa"/>
              <w:left w:w="120" w:type="dxa"/>
              <w:bottom w:w="120" w:type="dxa"/>
              <w:right w:w="120" w:type="dxa"/>
            </w:tcMar>
          </w:tcPr>
          <w:p w14:paraId="2CDC3D90"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P6U_U</w:t>
            </w:r>
          </w:p>
          <w:p w14:paraId="18328F96"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P6S_UK</w:t>
            </w:r>
          </w:p>
          <w:p w14:paraId="66BB31E6"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P6S_UU</w:t>
            </w:r>
          </w:p>
        </w:tc>
      </w:tr>
      <w:tr w:rsidR="006E7B9F" w14:paraId="0499374F" w14:textId="77777777" w:rsidTr="00742EB5">
        <w:trPr>
          <w:jc w:val="center"/>
        </w:trPr>
        <w:tc>
          <w:tcPr>
            <w:tcW w:w="1694" w:type="dxa"/>
            <w:tcMar>
              <w:top w:w="120" w:type="dxa"/>
              <w:left w:w="120" w:type="dxa"/>
              <w:bottom w:w="120" w:type="dxa"/>
              <w:right w:w="120" w:type="dxa"/>
            </w:tcMar>
          </w:tcPr>
          <w:p w14:paraId="714A02E1" w14:textId="77777777" w:rsidR="006E7B9F" w:rsidRPr="006E7B9F" w:rsidRDefault="006E7B9F" w:rsidP="003912FD">
            <w:pPr>
              <w:spacing w:after="0" w:line="285" w:lineRule="atLeast"/>
              <w:rPr>
                <w:rFonts w:ascii="Times New Roman" w:hAnsi="Times New Roman"/>
                <w:sz w:val="24"/>
                <w:szCs w:val="24"/>
              </w:rPr>
            </w:pPr>
            <w:r w:rsidRPr="006E7B9F">
              <w:rPr>
                <w:rFonts w:ascii="Times New Roman" w:hAnsi="Times New Roman"/>
                <w:sz w:val="24"/>
                <w:szCs w:val="24"/>
              </w:rPr>
              <w:t>06L-1A_U06</w:t>
            </w:r>
          </w:p>
        </w:tc>
        <w:tc>
          <w:tcPr>
            <w:tcW w:w="5792" w:type="dxa"/>
            <w:tcMar>
              <w:top w:w="120" w:type="dxa"/>
              <w:left w:w="120" w:type="dxa"/>
              <w:bottom w:w="120" w:type="dxa"/>
              <w:right w:w="120" w:type="dxa"/>
            </w:tcMar>
          </w:tcPr>
          <w:p w14:paraId="3F5D6E45" w14:textId="77777777" w:rsidR="006E7B9F" w:rsidRPr="006E7B9F" w:rsidRDefault="006E7B9F" w:rsidP="003912FD">
            <w:pPr>
              <w:spacing w:after="0" w:line="285" w:lineRule="atLeast"/>
              <w:jc w:val="both"/>
              <w:rPr>
                <w:rFonts w:ascii="Times New Roman" w:hAnsi="Times New Roman"/>
                <w:sz w:val="24"/>
                <w:szCs w:val="24"/>
              </w:rPr>
            </w:pPr>
            <w:r w:rsidRPr="006E7B9F">
              <w:rPr>
                <w:rFonts w:ascii="Times New Roman" w:hAnsi="Times New Roman"/>
                <w:sz w:val="24"/>
                <w:szCs w:val="24"/>
              </w:rPr>
              <w:t>posiada umiejętności językowe zgodne z wymaganiami określonymi dla poziomu B2 Europejskiego Systemu Opisu Kształcenia Językowego w zakresie nauk ekonomicznych oraz terminologii logistycznej</w:t>
            </w:r>
          </w:p>
        </w:tc>
        <w:tc>
          <w:tcPr>
            <w:tcW w:w="1800" w:type="dxa"/>
            <w:tcMar>
              <w:top w:w="120" w:type="dxa"/>
              <w:left w:w="120" w:type="dxa"/>
              <w:bottom w:w="120" w:type="dxa"/>
              <w:right w:w="120" w:type="dxa"/>
            </w:tcMar>
          </w:tcPr>
          <w:p w14:paraId="7E5C22B5"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P6U_U</w:t>
            </w:r>
          </w:p>
          <w:p w14:paraId="2FAC6B32"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P6S_UK</w:t>
            </w:r>
          </w:p>
        </w:tc>
      </w:tr>
      <w:tr w:rsidR="006E7B9F" w14:paraId="68DFA88E" w14:textId="77777777" w:rsidTr="00742EB5">
        <w:trPr>
          <w:jc w:val="center"/>
        </w:trPr>
        <w:tc>
          <w:tcPr>
            <w:tcW w:w="1694" w:type="dxa"/>
            <w:tcMar>
              <w:top w:w="120" w:type="dxa"/>
              <w:left w:w="120" w:type="dxa"/>
              <w:bottom w:w="120" w:type="dxa"/>
              <w:right w:w="120" w:type="dxa"/>
            </w:tcMar>
          </w:tcPr>
          <w:p w14:paraId="04EB7286" w14:textId="77777777" w:rsidR="006E7B9F" w:rsidRPr="006E7B9F" w:rsidRDefault="006E7B9F" w:rsidP="003912FD">
            <w:pPr>
              <w:spacing w:after="0" w:line="285" w:lineRule="atLeast"/>
              <w:rPr>
                <w:rFonts w:ascii="Times New Roman" w:hAnsi="Times New Roman"/>
                <w:sz w:val="24"/>
                <w:szCs w:val="24"/>
              </w:rPr>
            </w:pPr>
            <w:r w:rsidRPr="006E7B9F">
              <w:rPr>
                <w:rFonts w:ascii="Times New Roman" w:hAnsi="Times New Roman"/>
                <w:sz w:val="24"/>
                <w:szCs w:val="24"/>
              </w:rPr>
              <w:t>06L-1A_U07</w:t>
            </w:r>
          </w:p>
        </w:tc>
        <w:tc>
          <w:tcPr>
            <w:tcW w:w="5792" w:type="dxa"/>
            <w:tcMar>
              <w:top w:w="120" w:type="dxa"/>
              <w:left w:w="120" w:type="dxa"/>
              <w:bottom w:w="120" w:type="dxa"/>
              <w:right w:w="120" w:type="dxa"/>
            </w:tcMar>
          </w:tcPr>
          <w:p w14:paraId="57952138" w14:textId="1B299BC1" w:rsidR="006E7B9F" w:rsidRPr="006E7B9F" w:rsidDel="00F51FD1" w:rsidRDefault="006E7B9F" w:rsidP="003912FD">
            <w:pPr>
              <w:spacing w:after="0" w:line="285" w:lineRule="atLeast"/>
              <w:jc w:val="both"/>
              <w:rPr>
                <w:rFonts w:ascii="Times New Roman" w:hAnsi="Times New Roman"/>
                <w:sz w:val="24"/>
                <w:szCs w:val="24"/>
              </w:rPr>
            </w:pPr>
            <w:r w:rsidRPr="006E7B9F">
              <w:rPr>
                <w:rFonts w:ascii="Times New Roman" w:hAnsi="Times New Roman"/>
                <w:sz w:val="24"/>
                <w:szCs w:val="24"/>
              </w:rPr>
              <w:t>potrafi przygotować syntezę informacji znajdujących się w różnych źródłach</w:t>
            </w:r>
            <w:r w:rsidR="00FE7DC1">
              <w:rPr>
                <w:rFonts w:ascii="Times New Roman" w:hAnsi="Times New Roman"/>
                <w:sz w:val="24"/>
                <w:szCs w:val="24"/>
              </w:rPr>
              <w:t>,</w:t>
            </w:r>
            <w:r w:rsidRPr="006E7B9F">
              <w:rPr>
                <w:rFonts w:ascii="Times New Roman" w:hAnsi="Times New Roman"/>
                <w:sz w:val="24"/>
                <w:szCs w:val="24"/>
              </w:rPr>
              <w:t xml:space="preserve"> a następnie przedstawić ją w formie pisemnej lub ustnej</w:t>
            </w:r>
          </w:p>
        </w:tc>
        <w:tc>
          <w:tcPr>
            <w:tcW w:w="1800" w:type="dxa"/>
            <w:tcMar>
              <w:top w:w="120" w:type="dxa"/>
              <w:left w:w="120" w:type="dxa"/>
              <w:bottom w:w="120" w:type="dxa"/>
              <w:right w:w="120" w:type="dxa"/>
            </w:tcMar>
          </w:tcPr>
          <w:p w14:paraId="0F28576F"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P6U_U</w:t>
            </w:r>
          </w:p>
          <w:p w14:paraId="19AEFAFE"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P6S_UK</w:t>
            </w:r>
          </w:p>
        </w:tc>
      </w:tr>
      <w:tr w:rsidR="006E7B9F" w14:paraId="5839B32E" w14:textId="77777777" w:rsidTr="006E7B9F">
        <w:trPr>
          <w:jc w:val="center"/>
        </w:trPr>
        <w:tc>
          <w:tcPr>
            <w:tcW w:w="9286" w:type="dxa"/>
            <w:gridSpan w:val="3"/>
            <w:tcMar>
              <w:top w:w="120" w:type="dxa"/>
              <w:left w:w="120" w:type="dxa"/>
              <w:bottom w:w="120" w:type="dxa"/>
              <w:right w:w="120" w:type="dxa"/>
            </w:tcMar>
          </w:tcPr>
          <w:p w14:paraId="675237F5" w14:textId="77777777" w:rsidR="006E7B9F" w:rsidRPr="006E7B9F" w:rsidRDefault="006E7B9F" w:rsidP="003912FD">
            <w:pPr>
              <w:spacing w:after="0" w:line="285" w:lineRule="atLeast"/>
              <w:jc w:val="center"/>
              <w:rPr>
                <w:rFonts w:ascii="Times New Roman" w:hAnsi="Times New Roman"/>
                <w:b/>
                <w:sz w:val="24"/>
                <w:szCs w:val="24"/>
              </w:rPr>
            </w:pPr>
            <w:r w:rsidRPr="006E7B9F">
              <w:rPr>
                <w:rFonts w:ascii="Times New Roman" w:hAnsi="Times New Roman"/>
                <w:b/>
                <w:sz w:val="24"/>
                <w:szCs w:val="24"/>
              </w:rPr>
              <w:t>W zakresie kompetencji społecznych</w:t>
            </w:r>
          </w:p>
        </w:tc>
      </w:tr>
      <w:tr w:rsidR="006E7B9F" w14:paraId="3BD7416E" w14:textId="77777777" w:rsidTr="00742EB5">
        <w:trPr>
          <w:jc w:val="center"/>
        </w:trPr>
        <w:tc>
          <w:tcPr>
            <w:tcW w:w="1694" w:type="dxa"/>
            <w:tcMar>
              <w:top w:w="120" w:type="dxa"/>
              <w:left w:w="120" w:type="dxa"/>
              <w:bottom w:w="120" w:type="dxa"/>
              <w:right w:w="120" w:type="dxa"/>
            </w:tcMar>
          </w:tcPr>
          <w:p w14:paraId="389BCB3F" w14:textId="77777777" w:rsidR="006E7B9F" w:rsidRPr="006E7B9F" w:rsidRDefault="006E7B9F" w:rsidP="003912FD">
            <w:pPr>
              <w:spacing w:after="0" w:line="285" w:lineRule="atLeast"/>
              <w:rPr>
                <w:rFonts w:ascii="Times New Roman" w:hAnsi="Times New Roman"/>
                <w:sz w:val="24"/>
                <w:szCs w:val="24"/>
              </w:rPr>
            </w:pPr>
            <w:r w:rsidRPr="006E7B9F">
              <w:rPr>
                <w:rFonts w:ascii="Times New Roman" w:hAnsi="Times New Roman"/>
                <w:sz w:val="24"/>
                <w:szCs w:val="24"/>
              </w:rPr>
              <w:t>06L-1A _K01</w:t>
            </w:r>
          </w:p>
        </w:tc>
        <w:tc>
          <w:tcPr>
            <w:tcW w:w="5792" w:type="dxa"/>
            <w:tcMar>
              <w:top w:w="120" w:type="dxa"/>
              <w:left w:w="120" w:type="dxa"/>
              <w:bottom w:w="120" w:type="dxa"/>
              <w:right w:w="120" w:type="dxa"/>
            </w:tcMar>
          </w:tcPr>
          <w:p w14:paraId="4BD0FA11" w14:textId="25F31262" w:rsidR="006E7B9F" w:rsidRPr="006E7B9F" w:rsidRDefault="006E7B9F" w:rsidP="003912FD">
            <w:pPr>
              <w:spacing w:after="0" w:line="285" w:lineRule="atLeast"/>
              <w:jc w:val="both"/>
              <w:rPr>
                <w:rFonts w:ascii="Times New Roman" w:hAnsi="Times New Roman"/>
                <w:sz w:val="24"/>
                <w:szCs w:val="24"/>
              </w:rPr>
            </w:pPr>
            <w:r w:rsidRPr="006E7B9F">
              <w:rPr>
                <w:rFonts w:ascii="Times New Roman" w:hAnsi="Times New Roman"/>
                <w:sz w:val="24"/>
                <w:szCs w:val="24"/>
              </w:rPr>
              <w:t>cechuje się świadomością zakresu i poziomu nabytej wiedzy i umiejętności, rozumie konieczność rozwijania posiadanej wiedzy i umiejętności przez całe życie, potrafi wytyczyć dalsze kierunki kształcenia i samorozwoju, jest gotów do uznawania znaczenia wiedzy w rozwiązywaniu problemów poznawczych i praktycznych oraz zasięgania opinii ekspertów w przypadku</w:t>
            </w:r>
            <w:r w:rsidR="00E83ACD">
              <w:rPr>
                <w:rFonts w:ascii="Times New Roman" w:hAnsi="Times New Roman"/>
                <w:sz w:val="24"/>
                <w:szCs w:val="24"/>
              </w:rPr>
              <w:t xml:space="preserve"> </w:t>
            </w:r>
            <w:r w:rsidRPr="006E7B9F">
              <w:rPr>
                <w:rFonts w:ascii="Times New Roman" w:hAnsi="Times New Roman"/>
                <w:sz w:val="24"/>
                <w:szCs w:val="24"/>
              </w:rPr>
              <w:t>trudności z samodzielnym rozwiązaniem problemu</w:t>
            </w:r>
          </w:p>
        </w:tc>
        <w:tc>
          <w:tcPr>
            <w:tcW w:w="1800" w:type="dxa"/>
            <w:tcMar>
              <w:top w:w="120" w:type="dxa"/>
              <w:left w:w="120" w:type="dxa"/>
              <w:bottom w:w="120" w:type="dxa"/>
              <w:right w:w="120" w:type="dxa"/>
            </w:tcMar>
          </w:tcPr>
          <w:p w14:paraId="2B163146"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P6U_K</w:t>
            </w:r>
          </w:p>
          <w:p w14:paraId="0D6D0EC5"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P6S_KK</w:t>
            </w:r>
          </w:p>
          <w:p w14:paraId="2BDC41DB"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P6S_KR</w:t>
            </w:r>
          </w:p>
        </w:tc>
      </w:tr>
      <w:tr w:rsidR="006E7B9F" w14:paraId="1D25EB96" w14:textId="77777777" w:rsidTr="00742EB5">
        <w:trPr>
          <w:jc w:val="center"/>
        </w:trPr>
        <w:tc>
          <w:tcPr>
            <w:tcW w:w="1694" w:type="dxa"/>
            <w:tcMar>
              <w:top w:w="120" w:type="dxa"/>
              <w:left w:w="120" w:type="dxa"/>
              <w:bottom w:w="120" w:type="dxa"/>
              <w:right w:w="120" w:type="dxa"/>
            </w:tcMar>
          </w:tcPr>
          <w:p w14:paraId="4BF5EEC1" w14:textId="77777777" w:rsidR="006E7B9F" w:rsidRPr="006E7B9F" w:rsidRDefault="006E7B9F" w:rsidP="003912FD">
            <w:pPr>
              <w:spacing w:after="0" w:line="285" w:lineRule="atLeast"/>
              <w:rPr>
                <w:rFonts w:ascii="Times New Roman" w:hAnsi="Times New Roman"/>
                <w:sz w:val="24"/>
                <w:szCs w:val="24"/>
              </w:rPr>
            </w:pPr>
            <w:r w:rsidRPr="006E7B9F">
              <w:rPr>
                <w:rFonts w:ascii="Times New Roman" w:hAnsi="Times New Roman"/>
                <w:sz w:val="24"/>
                <w:szCs w:val="24"/>
              </w:rPr>
              <w:t>06L-1A _K02</w:t>
            </w:r>
          </w:p>
        </w:tc>
        <w:tc>
          <w:tcPr>
            <w:tcW w:w="5792" w:type="dxa"/>
            <w:tcMar>
              <w:top w:w="120" w:type="dxa"/>
              <w:left w:w="120" w:type="dxa"/>
              <w:bottom w:w="120" w:type="dxa"/>
              <w:right w:w="120" w:type="dxa"/>
            </w:tcMar>
          </w:tcPr>
          <w:p w14:paraId="34D53B21" w14:textId="2649085E" w:rsidR="006E7B9F" w:rsidRPr="006E7B9F" w:rsidRDefault="006E7B9F" w:rsidP="004D3EF0">
            <w:pPr>
              <w:spacing w:after="0" w:line="285" w:lineRule="atLeast"/>
              <w:jc w:val="both"/>
              <w:rPr>
                <w:rFonts w:ascii="Times New Roman" w:hAnsi="Times New Roman"/>
                <w:sz w:val="24"/>
                <w:szCs w:val="24"/>
              </w:rPr>
            </w:pPr>
            <w:r w:rsidRPr="006E7B9F">
              <w:rPr>
                <w:rFonts w:ascii="Times New Roman" w:hAnsi="Times New Roman"/>
                <w:sz w:val="24"/>
                <w:szCs w:val="24"/>
              </w:rPr>
              <w:t>posiada umiejętność pracy w grupie</w:t>
            </w:r>
            <w:r w:rsidR="00FE7DC1">
              <w:rPr>
                <w:rFonts w:ascii="Times New Roman" w:hAnsi="Times New Roman"/>
                <w:sz w:val="24"/>
                <w:szCs w:val="24"/>
              </w:rPr>
              <w:t>,</w:t>
            </w:r>
            <w:r w:rsidRPr="006E7B9F">
              <w:rPr>
                <w:rFonts w:ascii="Times New Roman" w:hAnsi="Times New Roman"/>
                <w:sz w:val="24"/>
                <w:szCs w:val="24"/>
              </w:rPr>
              <w:t xml:space="preserve"> wypełniając w niej powierzone zadania, ma podstawowe umiejętności organizacyjne pozwalające na przystępowanie do tworzenia przedsięwzięć logistycznych i ich realizację, dostrzega możliwość wpływania na funkcjonowanie i</w:t>
            </w:r>
            <w:r w:rsidR="004D3EF0">
              <w:rPr>
                <w:rFonts w:ascii="Times New Roman" w:hAnsi="Times New Roman"/>
                <w:sz w:val="24"/>
                <w:szCs w:val="24"/>
              </w:rPr>
              <w:t> </w:t>
            </w:r>
            <w:r w:rsidRPr="006E7B9F">
              <w:rPr>
                <w:rFonts w:ascii="Times New Roman" w:hAnsi="Times New Roman"/>
                <w:sz w:val="24"/>
                <w:szCs w:val="24"/>
              </w:rPr>
              <w:t>rozwój jednostek oraz organizacji przez kreowanie przedsiębiorczych postaw, zachowań i działań, w tym w</w:t>
            </w:r>
            <w:r w:rsidR="004D3EF0">
              <w:rPr>
                <w:rFonts w:ascii="Times New Roman" w:hAnsi="Times New Roman"/>
                <w:sz w:val="24"/>
                <w:szCs w:val="24"/>
              </w:rPr>
              <w:t> </w:t>
            </w:r>
            <w:r w:rsidRPr="006E7B9F">
              <w:rPr>
                <w:rFonts w:ascii="Times New Roman" w:hAnsi="Times New Roman"/>
                <w:sz w:val="24"/>
                <w:szCs w:val="24"/>
              </w:rPr>
              <w:t xml:space="preserve">obszarze logistyki </w:t>
            </w:r>
          </w:p>
        </w:tc>
        <w:tc>
          <w:tcPr>
            <w:tcW w:w="1800" w:type="dxa"/>
            <w:tcMar>
              <w:top w:w="120" w:type="dxa"/>
              <w:left w:w="120" w:type="dxa"/>
              <w:bottom w:w="120" w:type="dxa"/>
              <w:right w:w="120" w:type="dxa"/>
            </w:tcMar>
          </w:tcPr>
          <w:p w14:paraId="734A32BB"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P6U_K</w:t>
            </w:r>
          </w:p>
          <w:p w14:paraId="008936A9"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P6S_KO</w:t>
            </w:r>
          </w:p>
          <w:p w14:paraId="2B029549"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P6S_KR</w:t>
            </w:r>
          </w:p>
        </w:tc>
      </w:tr>
      <w:tr w:rsidR="006E7B9F" w14:paraId="0379DA9B" w14:textId="77777777" w:rsidTr="00742EB5">
        <w:trPr>
          <w:jc w:val="center"/>
        </w:trPr>
        <w:tc>
          <w:tcPr>
            <w:tcW w:w="1694" w:type="dxa"/>
            <w:tcMar>
              <w:top w:w="120" w:type="dxa"/>
              <w:left w:w="120" w:type="dxa"/>
              <w:bottom w:w="120" w:type="dxa"/>
              <w:right w:w="120" w:type="dxa"/>
            </w:tcMar>
          </w:tcPr>
          <w:p w14:paraId="52CBA535" w14:textId="77777777" w:rsidR="006E7B9F" w:rsidRPr="006E7B9F" w:rsidRDefault="006E7B9F" w:rsidP="003912FD">
            <w:pPr>
              <w:spacing w:after="0" w:line="285" w:lineRule="atLeast"/>
              <w:rPr>
                <w:rFonts w:ascii="Times New Roman" w:hAnsi="Times New Roman"/>
                <w:sz w:val="24"/>
                <w:szCs w:val="24"/>
              </w:rPr>
            </w:pPr>
            <w:r w:rsidRPr="006E7B9F">
              <w:rPr>
                <w:rFonts w:ascii="Times New Roman" w:hAnsi="Times New Roman"/>
                <w:sz w:val="24"/>
                <w:szCs w:val="24"/>
              </w:rPr>
              <w:t>06L-1A _K03</w:t>
            </w:r>
          </w:p>
        </w:tc>
        <w:tc>
          <w:tcPr>
            <w:tcW w:w="5792" w:type="dxa"/>
            <w:tcMar>
              <w:top w:w="120" w:type="dxa"/>
              <w:left w:w="120" w:type="dxa"/>
              <w:bottom w:w="120" w:type="dxa"/>
              <w:right w:w="120" w:type="dxa"/>
            </w:tcMar>
          </w:tcPr>
          <w:p w14:paraId="698DBDED" w14:textId="3900A24D" w:rsidR="006E7B9F" w:rsidRPr="006E7B9F" w:rsidRDefault="006E7B9F" w:rsidP="00FE7DC1">
            <w:pPr>
              <w:spacing w:after="0" w:line="285" w:lineRule="atLeast"/>
              <w:jc w:val="both"/>
              <w:rPr>
                <w:rFonts w:ascii="Times New Roman" w:hAnsi="Times New Roman"/>
                <w:sz w:val="24"/>
                <w:szCs w:val="24"/>
              </w:rPr>
            </w:pPr>
            <w:r w:rsidRPr="006E7B9F">
              <w:rPr>
                <w:rFonts w:ascii="Times New Roman" w:hAnsi="Times New Roman"/>
                <w:sz w:val="24"/>
                <w:szCs w:val="24"/>
              </w:rPr>
              <w:t xml:space="preserve">potrafi przygotowywać i wykonywać zadania logistyczne, analizę podejmowanych działań oraz ocenić ich skutki, pojmuje zwiększające się znaczenie logistyki w lokalnej, krajowej i międzynarodowej praktyce gospodarczej </w:t>
            </w:r>
            <w:r w:rsidR="00FE7DC1">
              <w:rPr>
                <w:rFonts w:ascii="Times New Roman" w:hAnsi="Times New Roman"/>
                <w:sz w:val="24"/>
                <w:szCs w:val="24"/>
              </w:rPr>
              <w:t>oraz</w:t>
            </w:r>
            <w:r w:rsidRPr="006E7B9F">
              <w:rPr>
                <w:rFonts w:ascii="Times New Roman" w:hAnsi="Times New Roman"/>
                <w:sz w:val="24"/>
                <w:szCs w:val="24"/>
              </w:rPr>
              <w:t xml:space="preserve"> wskazać obszary wymagające dostosowania do nowych zmieniających się warunków</w:t>
            </w:r>
          </w:p>
        </w:tc>
        <w:tc>
          <w:tcPr>
            <w:tcW w:w="1800" w:type="dxa"/>
            <w:tcMar>
              <w:top w:w="120" w:type="dxa"/>
              <w:left w:w="120" w:type="dxa"/>
              <w:bottom w:w="120" w:type="dxa"/>
              <w:right w:w="120" w:type="dxa"/>
            </w:tcMar>
          </w:tcPr>
          <w:p w14:paraId="7DBC232E"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P6U_K</w:t>
            </w:r>
          </w:p>
          <w:p w14:paraId="359EA61B"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P6S_KK</w:t>
            </w:r>
          </w:p>
          <w:p w14:paraId="2257202B"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P6S_KO</w:t>
            </w:r>
          </w:p>
        </w:tc>
      </w:tr>
      <w:tr w:rsidR="006E7B9F" w14:paraId="411C0417" w14:textId="77777777" w:rsidTr="00742EB5">
        <w:trPr>
          <w:jc w:val="center"/>
        </w:trPr>
        <w:tc>
          <w:tcPr>
            <w:tcW w:w="1694" w:type="dxa"/>
            <w:tcMar>
              <w:top w:w="120" w:type="dxa"/>
              <w:left w:w="120" w:type="dxa"/>
              <w:bottom w:w="120" w:type="dxa"/>
              <w:right w:w="120" w:type="dxa"/>
            </w:tcMar>
          </w:tcPr>
          <w:p w14:paraId="74C41CA2" w14:textId="77777777" w:rsidR="006E7B9F" w:rsidRPr="006E7B9F" w:rsidRDefault="006E7B9F" w:rsidP="003912FD">
            <w:pPr>
              <w:spacing w:after="0" w:line="285" w:lineRule="atLeast"/>
              <w:rPr>
                <w:rFonts w:ascii="Times New Roman" w:hAnsi="Times New Roman"/>
                <w:sz w:val="24"/>
                <w:szCs w:val="24"/>
                <w:lang w:val="en-US"/>
              </w:rPr>
            </w:pPr>
            <w:r w:rsidRPr="006E7B9F">
              <w:rPr>
                <w:rFonts w:ascii="Times New Roman" w:hAnsi="Times New Roman"/>
                <w:sz w:val="24"/>
                <w:szCs w:val="24"/>
                <w:lang w:val="en-US"/>
              </w:rPr>
              <w:t>06L-1A _K04</w:t>
            </w:r>
          </w:p>
        </w:tc>
        <w:tc>
          <w:tcPr>
            <w:tcW w:w="5792" w:type="dxa"/>
            <w:tcMar>
              <w:top w:w="120" w:type="dxa"/>
              <w:left w:w="120" w:type="dxa"/>
              <w:bottom w:w="120" w:type="dxa"/>
              <w:right w:w="120" w:type="dxa"/>
            </w:tcMar>
          </w:tcPr>
          <w:p w14:paraId="228B7920" w14:textId="2923A29D" w:rsidR="006E7B9F" w:rsidRPr="006E7B9F" w:rsidRDefault="006E7B9F" w:rsidP="00FE7DC1">
            <w:pPr>
              <w:spacing w:after="0" w:line="285" w:lineRule="atLeast"/>
              <w:jc w:val="both"/>
              <w:rPr>
                <w:rFonts w:ascii="Times New Roman" w:hAnsi="Times New Roman"/>
                <w:sz w:val="24"/>
                <w:szCs w:val="24"/>
              </w:rPr>
            </w:pPr>
            <w:r w:rsidRPr="006E7B9F">
              <w:rPr>
                <w:rFonts w:ascii="Times New Roman" w:hAnsi="Times New Roman"/>
                <w:sz w:val="24"/>
                <w:szCs w:val="24"/>
              </w:rPr>
              <w:t xml:space="preserve">określa przyszłe społeczne oraz ekologiczne następstwa </w:t>
            </w:r>
            <w:r w:rsidRPr="006E7B9F">
              <w:rPr>
                <w:rFonts w:ascii="Times New Roman" w:hAnsi="Times New Roman"/>
                <w:sz w:val="24"/>
                <w:szCs w:val="24"/>
              </w:rPr>
              <w:lastRenderedPageBreak/>
              <w:t>podejmowanych działań i</w:t>
            </w:r>
            <w:r w:rsidR="00FE7DC1">
              <w:rPr>
                <w:rFonts w:ascii="Times New Roman" w:hAnsi="Times New Roman"/>
                <w:sz w:val="24"/>
                <w:szCs w:val="24"/>
              </w:rPr>
              <w:t xml:space="preserve"> </w:t>
            </w:r>
            <w:r w:rsidRPr="006E7B9F">
              <w:rPr>
                <w:rFonts w:ascii="Times New Roman" w:hAnsi="Times New Roman"/>
                <w:sz w:val="24"/>
                <w:szCs w:val="24"/>
              </w:rPr>
              <w:t>rozwiązań techniczno-organizacyjnych wdrażanych w sektorze TSL w skali mikro i makro, potrafi kierować się zasadami i normami etycznymi w pracy zawodowej, dostrzega i analizuje dylematy etyczne związane z własną i cudzą pracą</w:t>
            </w:r>
          </w:p>
        </w:tc>
        <w:tc>
          <w:tcPr>
            <w:tcW w:w="1800" w:type="dxa"/>
            <w:tcMar>
              <w:top w:w="120" w:type="dxa"/>
              <w:left w:w="120" w:type="dxa"/>
              <w:bottom w:w="120" w:type="dxa"/>
              <w:right w:w="120" w:type="dxa"/>
            </w:tcMar>
          </w:tcPr>
          <w:p w14:paraId="5BB28748"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lastRenderedPageBreak/>
              <w:t>P6U_K</w:t>
            </w:r>
          </w:p>
          <w:p w14:paraId="6AFCBA02"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lastRenderedPageBreak/>
              <w:t>P6S_KO</w:t>
            </w:r>
          </w:p>
          <w:p w14:paraId="7C78CB4B" w14:textId="77777777" w:rsidR="006E7B9F" w:rsidRPr="00662AD3"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P6S_KR</w:t>
            </w:r>
          </w:p>
        </w:tc>
      </w:tr>
      <w:tr w:rsidR="006E7B9F" w14:paraId="6315F223" w14:textId="77777777" w:rsidTr="00742EB5">
        <w:trPr>
          <w:jc w:val="center"/>
        </w:trPr>
        <w:tc>
          <w:tcPr>
            <w:tcW w:w="1694" w:type="dxa"/>
            <w:tcMar>
              <w:top w:w="120" w:type="dxa"/>
              <w:left w:w="120" w:type="dxa"/>
              <w:bottom w:w="120" w:type="dxa"/>
              <w:right w:w="120" w:type="dxa"/>
            </w:tcMar>
          </w:tcPr>
          <w:p w14:paraId="6AD5CC55" w14:textId="77777777" w:rsidR="006E7B9F" w:rsidRPr="006E7B9F" w:rsidRDefault="006E7B9F" w:rsidP="003912FD">
            <w:pPr>
              <w:spacing w:after="0" w:line="285" w:lineRule="atLeast"/>
              <w:rPr>
                <w:rFonts w:ascii="Times New Roman" w:hAnsi="Times New Roman"/>
                <w:color w:val="000000"/>
                <w:sz w:val="24"/>
                <w:szCs w:val="24"/>
                <w:lang w:val="en-US"/>
              </w:rPr>
            </w:pPr>
            <w:r w:rsidRPr="006E7B9F">
              <w:rPr>
                <w:rFonts w:ascii="Times New Roman" w:hAnsi="Times New Roman"/>
                <w:color w:val="000000"/>
                <w:sz w:val="24"/>
                <w:szCs w:val="24"/>
                <w:lang w:val="en-US"/>
              </w:rPr>
              <w:lastRenderedPageBreak/>
              <w:t>06L-1A _K05</w:t>
            </w:r>
          </w:p>
        </w:tc>
        <w:tc>
          <w:tcPr>
            <w:tcW w:w="5792" w:type="dxa"/>
            <w:tcMar>
              <w:top w:w="120" w:type="dxa"/>
              <w:left w:w="120" w:type="dxa"/>
              <w:bottom w:w="120" w:type="dxa"/>
              <w:right w:w="120" w:type="dxa"/>
            </w:tcMar>
          </w:tcPr>
          <w:p w14:paraId="270CBAE3" w14:textId="22A6A3D7" w:rsidR="006E7B9F" w:rsidRPr="006E7B9F" w:rsidRDefault="006E7B9F" w:rsidP="004D3EF0">
            <w:pPr>
              <w:spacing w:after="0" w:line="285" w:lineRule="atLeast"/>
              <w:jc w:val="both"/>
              <w:rPr>
                <w:rFonts w:ascii="Times New Roman" w:hAnsi="Times New Roman"/>
                <w:sz w:val="24"/>
                <w:szCs w:val="24"/>
              </w:rPr>
            </w:pPr>
            <w:r w:rsidRPr="006E7B9F">
              <w:rPr>
                <w:rFonts w:ascii="Times New Roman" w:hAnsi="Times New Roman"/>
                <w:sz w:val="24"/>
                <w:szCs w:val="24"/>
              </w:rPr>
              <w:t>potrafi brać udział w przygotowaniu i realizacji projektu podnoszącego konkurencyjność i sprawność funkcjonowania podmiotu gospodarczego przez zwiększanie efektywności w obszarze działań logistycznych, z uwzględnieniem logistyki i</w:t>
            </w:r>
            <w:r w:rsidR="004D3EF0">
              <w:rPr>
                <w:rFonts w:ascii="Times New Roman" w:hAnsi="Times New Roman"/>
                <w:sz w:val="24"/>
                <w:szCs w:val="24"/>
              </w:rPr>
              <w:t> </w:t>
            </w:r>
            <w:r w:rsidRPr="006E7B9F">
              <w:rPr>
                <w:rFonts w:ascii="Times New Roman" w:hAnsi="Times New Roman"/>
                <w:sz w:val="24"/>
                <w:szCs w:val="24"/>
              </w:rPr>
              <w:t>powiązanych z nią dziedzin jako obszaru kreowania tej pozycji</w:t>
            </w:r>
          </w:p>
        </w:tc>
        <w:tc>
          <w:tcPr>
            <w:tcW w:w="1800" w:type="dxa"/>
            <w:tcMar>
              <w:top w:w="120" w:type="dxa"/>
              <w:left w:w="120" w:type="dxa"/>
              <w:bottom w:w="120" w:type="dxa"/>
              <w:right w:w="120" w:type="dxa"/>
            </w:tcMar>
          </w:tcPr>
          <w:p w14:paraId="2E6A606C"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P6U_K</w:t>
            </w:r>
          </w:p>
          <w:p w14:paraId="4201CD6D"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P6S_KO</w:t>
            </w:r>
          </w:p>
          <w:p w14:paraId="5A329F4B" w14:textId="77777777" w:rsidR="006E7B9F" w:rsidRPr="00662AD3"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P6S_KR</w:t>
            </w:r>
          </w:p>
        </w:tc>
      </w:tr>
      <w:tr w:rsidR="006E7B9F" w14:paraId="68B28F65" w14:textId="77777777" w:rsidTr="00742EB5">
        <w:trPr>
          <w:jc w:val="center"/>
        </w:trPr>
        <w:tc>
          <w:tcPr>
            <w:tcW w:w="169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BF70626" w14:textId="77777777" w:rsidR="006E7B9F" w:rsidRPr="006E7B9F" w:rsidRDefault="006E7B9F" w:rsidP="003912FD">
            <w:pPr>
              <w:spacing w:after="0" w:line="285" w:lineRule="atLeast"/>
              <w:rPr>
                <w:rFonts w:ascii="Times New Roman" w:hAnsi="Times New Roman"/>
                <w:sz w:val="24"/>
                <w:szCs w:val="24"/>
                <w:lang w:val="en-US"/>
              </w:rPr>
            </w:pPr>
            <w:r w:rsidRPr="006E7B9F">
              <w:rPr>
                <w:rFonts w:ascii="Times New Roman" w:hAnsi="Times New Roman"/>
                <w:sz w:val="24"/>
                <w:szCs w:val="24"/>
                <w:lang w:val="en-US"/>
              </w:rPr>
              <w:t>06L-1A _K06</w:t>
            </w:r>
          </w:p>
        </w:tc>
        <w:tc>
          <w:tcPr>
            <w:tcW w:w="57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EB3CD0D" w14:textId="7F918821" w:rsidR="006E7B9F" w:rsidRPr="006E7B9F" w:rsidRDefault="006E7B9F" w:rsidP="004D3EF0">
            <w:pPr>
              <w:spacing w:after="0" w:line="285" w:lineRule="atLeast"/>
              <w:jc w:val="both"/>
              <w:rPr>
                <w:rFonts w:ascii="Times New Roman" w:hAnsi="Times New Roman"/>
                <w:sz w:val="24"/>
                <w:szCs w:val="24"/>
              </w:rPr>
            </w:pPr>
            <w:r w:rsidRPr="006E7B9F">
              <w:rPr>
                <w:rFonts w:ascii="Times New Roman" w:hAnsi="Times New Roman"/>
                <w:sz w:val="24"/>
                <w:szCs w:val="24"/>
              </w:rPr>
              <w:t>potrafi doskonalić umiejętności praktyczne, korzystając ze źródeł polskich i obcojęzycznych, w tym z</w:t>
            </w:r>
            <w:r w:rsidR="004D3EF0">
              <w:rPr>
                <w:rFonts w:ascii="Times New Roman" w:hAnsi="Times New Roman"/>
                <w:sz w:val="24"/>
                <w:szCs w:val="24"/>
              </w:rPr>
              <w:t> </w:t>
            </w:r>
            <w:r w:rsidRPr="006E7B9F">
              <w:rPr>
                <w:rFonts w:ascii="Times New Roman" w:hAnsi="Times New Roman"/>
                <w:sz w:val="24"/>
                <w:szCs w:val="24"/>
              </w:rPr>
              <w:t>nowoczesnych narzędzi informatycznych stosowanych w logistyce, jest gotowy do angażowania się w wyzwania występujące w pracy zawodowej oraz do brania czynnego udziału w działaniach podmiotów funkcjonujących w sferze logistyki</w:t>
            </w:r>
          </w:p>
        </w:tc>
        <w:tc>
          <w:tcPr>
            <w:tcW w:w="18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2CE3F1E"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P6U_K</w:t>
            </w:r>
          </w:p>
          <w:p w14:paraId="7D58421A"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P6S_KK</w:t>
            </w:r>
          </w:p>
          <w:p w14:paraId="3DECE857" w14:textId="77777777" w:rsidR="006E7B9F" w:rsidRPr="006E7B9F" w:rsidRDefault="006E7B9F" w:rsidP="003912FD">
            <w:pPr>
              <w:spacing w:after="0" w:line="285" w:lineRule="atLeast"/>
              <w:jc w:val="center"/>
              <w:rPr>
                <w:rFonts w:ascii="Times New Roman" w:hAnsi="Times New Roman"/>
                <w:sz w:val="24"/>
                <w:szCs w:val="24"/>
              </w:rPr>
            </w:pPr>
            <w:r w:rsidRPr="006E7B9F">
              <w:rPr>
                <w:rFonts w:ascii="Times New Roman" w:hAnsi="Times New Roman"/>
                <w:sz w:val="24"/>
                <w:szCs w:val="24"/>
              </w:rPr>
              <w:t>P6S_KO</w:t>
            </w:r>
          </w:p>
          <w:p w14:paraId="449A260D" w14:textId="77777777" w:rsidR="006E7B9F" w:rsidRPr="006E7B9F" w:rsidRDefault="006E7B9F" w:rsidP="003912FD">
            <w:pPr>
              <w:spacing w:after="0" w:line="285" w:lineRule="atLeast"/>
              <w:jc w:val="center"/>
              <w:rPr>
                <w:rFonts w:ascii="Times New Roman" w:hAnsi="Times New Roman"/>
                <w:sz w:val="24"/>
                <w:szCs w:val="24"/>
                <w:lang w:val="en-US"/>
              </w:rPr>
            </w:pPr>
            <w:r w:rsidRPr="006E7B9F">
              <w:rPr>
                <w:rFonts w:ascii="Times New Roman" w:hAnsi="Times New Roman"/>
                <w:sz w:val="24"/>
                <w:szCs w:val="24"/>
              </w:rPr>
              <w:t>P6S_KR</w:t>
            </w:r>
          </w:p>
        </w:tc>
      </w:tr>
    </w:tbl>
    <w:p w14:paraId="1F350803" w14:textId="77777777" w:rsidR="001F2B3B" w:rsidRDefault="001F2B3B" w:rsidP="003F225F">
      <w:pPr>
        <w:pStyle w:val="Akapitzlist"/>
        <w:ind w:left="0"/>
        <w:jc w:val="both"/>
        <w:rPr>
          <w:rFonts w:ascii="Times New Roman" w:hAnsi="Times New Roman"/>
          <w:sz w:val="24"/>
          <w:szCs w:val="24"/>
        </w:rPr>
      </w:pPr>
    </w:p>
    <w:p w14:paraId="50811229" w14:textId="2F198590" w:rsidR="0097244E" w:rsidRDefault="00331B49" w:rsidP="00380E78">
      <w:pPr>
        <w:pStyle w:val="Akapitzlist"/>
        <w:spacing w:after="360"/>
        <w:ind w:left="0"/>
        <w:contextualSpacing w:val="0"/>
        <w:jc w:val="both"/>
        <w:rPr>
          <w:rFonts w:ascii="Times New Roman" w:hAnsi="Times New Roman"/>
          <w:sz w:val="24"/>
          <w:szCs w:val="24"/>
        </w:rPr>
      </w:pPr>
      <w:r>
        <w:rPr>
          <w:rFonts w:ascii="Times New Roman" w:hAnsi="Times New Roman"/>
          <w:sz w:val="24"/>
          <w:szCs w:val="24"/>
        </w:rPr>
        <w:t>Efekty kierunkowe uzupełnione są o kilka dodatkowych efektów związanych ze</w:t>
      </w:r>
      <w:r w:rsidR="004D3EF0">
        <w:rPr>
          <w:rFonts w:ascii="Times New Roman" w:hAnsi="Times New Roman"/>
          <w:sz w:val="24"/>
          <w:szCs w:val="24"/>
        </w:rPr>
        <w:t> </w:t>
      </w:r>
      <w:r>
        <w:rPr>
          <w:rFonts w:ascii="Times New Roman" w:hAnsi="Times New Roman"/>
          <w:sz w:val="24"/>
          <w:szCs w:val="24"/>
        </w:rPr>
        <w:t>sp</w:t>
      </w:r>
      <w:r w:rsidR="0097244E" w:rsidRPr="0097244E">
        <w:rPr>
          <w:rFonts w:ascii="Times New Roman" w:hAnsi="Times New Roman"/>
          <w:sz w:val="24"/>
          <w:szCs w:val="24"/>
        </w:rPr>
        <w:t>ecjalnościami wybranymi przez studenta, które zaprezentowano w poniższych tabelach.</w:t>
      </w:r>
    </w:p>
    <w:p w14:paraId="02A29C25" w14:textId="3B8A5951" w:rsidR="000C2E30" w:rsidRPr="00FE7DC1" w:rsidRDefault="00572D96" w:rsidP="000C2E30">
      <w:pPr>
        <w:pStyle w:val="Akapitzlist"/>
        <w:spacing w:after="0"/>
        <w:ind w:left="0"/>
        <w:jc w:val="both"/>
        <w:rPr>
          <w:rFonts w:ascii="Times New Roman" w:hAnsi="Times New Roman"/>
          <w:b/>
          <w:bCs/>
          <w:iCs/>
          <w:sz w:val="24"/>
          <w:szCs w:val="24"/>
        </w:rPr>
      </w:pPr>
      <w:r w:rsidRPr="00572D96">
        <w:rPr>
          <w:rFonts w:ascii="Times New Roman" w:hAnsi="Times New Roman"/>
          <w:b/>
          <w:bCs/>
          <w:sz w:val="24"/>
          <w:szCs w:val="24"/>
        </w:rPr>
        <w:t>Dodatkowe</w:t>
      </w:r>
      <w:r w:rsidR="000C2E30">
        <w:rPr>
          <w:rFonts w:ascii="Times New Roman" w:hAnsi="Times New Roman"/>
          <w:bCs/>
          <w:i/>
          <w:sz w:val="24"/>
          <w:szCs w:val="24"/>
        </w:rPr>
        <w:t xml:space="preserve"> </w:t>
      </w:r>
      <w:r w:rsidRPr="00572D96">
        <w:rPr>
          <w:rFonts w:ascii="Times New Roman" w:hAnsi="Times New Roman"/>
          <w:b/>
          <w:bCs/>
          <w:sz w:val="24"/>
          <w:szCs w:val="24"/>
        </w:rPr>
        <w:t>e</w:t>
      </w:r>
      <w:r w:rsidR="000C2E30" w:rsidRPr="000C2E30">
        <w:rPr>
          <w:rFonts w:ascii="Times New Roman" w:hAnsi="Times New Roman"/>
          <w:b/>
          <w:bCs/>
          <w:sz w:val="24"/>
          <w:szCs w:val="24"/>
        </w:rPr>
        <w:t xml:space="preserve">fekty </w:t>
      </w:r>
      <w:r w:rsidR="000754E4">
        <w:rPr>
          <w:rFonts w:ascii="Times New Roman" w:hAnsi="Times New Roman"/>
          <w:b/>
          <w:bCs/>
          <w:sz w:val="24"/>
          <w:szCs w:val="24"/>
        </w:rPr>
        <w:t>uczenia się</w:t>
      </w:r>
      <w:r w:rsidR="000C2E30" w:rsidRPr="000C2E30">
        <w:rPr>
          <w:rFonts w:ascii="Times New Roman" w:hAnsi="Times New Roman"/>
          <w:b/>
          <w:bCs/>
          <w:sz w:val="24"/>
          <w:szCs w:val="24"/>
        </w:rPr>
        <w:t xml:space="preserve"> dla kierunku studiów </w:t>
      </w:r>
      <w:r w:rsidR="000C2E30" w:rsidRPr="00FE7DC1">
        <w:rPr>
          <w:rFonts w:ascii="Times New Roman" w:hAnsi="Times New Roman"/>
          <w:b/>
          <w:bCs/>
          <w:iCs/>
          <w:sz w:val="24"/>
          <w:szCs w:val="24"/>
        </w:rPr>
        <w:t>Logistyka</w:t>
      </w:r>
      <w:r w:rsidR="000C2E30" w:rsidRPr="000C2E30">
        <w:rPr>
          <w:rFonts w:ascii="Times New Roman" w:hAnsi="Times New Roman"/>
          <w:b/>
          <w:bCs/>
          <w:i/>
          <w:iCs/>
          <w:sz w:val="24"/>
          <w:szCs w:val="24"/>
        </w:rPr>
        <w:t xml:space="preserve"> – </w:t>
      </w:r>
      <w:r w:rsidRPr="00572D96">
        <w:rPr>
          <w:rFonts w:ascii="Times New Roman" w:hAnsi="Times New Roman"/>
          <w:b/>
          <w:bCs/>
          <w:iCs/>
          <w:sz w:val="24"/>
          <w:szCs w:val="24"/>
        </w:rPr>
        <w:t>specjalność</w:t>
      </w:r>
      <w:r w:rsidRPr="000C2E30">
        <w:rPr>
          <w:rFonts w:ascii="Times New Roman" w:hAnsi="Times New Roman"/>
          <w:b/>
          <w:bCs/>
          <w:i/>
          <w:iCs/>
          <w:sz w:val="24"/>
          <w:szCs w:val="24"/>
        </w:rPr>
        <w:t xml:space="preserve"> </w:t>
      </w:r>
      <w:r w:rsidR="00FE7DC1" w:rsidRPr="00FE7DC1">
        <w:rPr>
          <w:rFonts w:ascii="Times New Roman" w:hAnsi="Times New Roman"/>
          <w:b/>
          <w:bCs/>
          <w:iCs/>
          <w:sz w:val="24"/>
          <w:szCs w:val="24"/>
        </w:rPr>
        <w:t xml:space="preserve">Logistyka transgraniczna </w:t>
      </w:r>
    </w:p>
    <w:p w14:paraId="334CE479" w14:textId="77777777" w:rsidR="00790570" w:rsidRPr="00FE7DC1" w:rsidRDefault="00790570" w:rsidP="00DA2EBC">
      <w:pPr>
        <w:pStyle w:val="Akapitzlist"/>
        <w:spacing w:after="0"/>
        <w:ind w:left="0"/>
        <w:jc w:val="both"/>
        <w:rPr>
          <w:rFonts w:ascii="Times New Roman" w:hAnsi="Times New Roman"/>
          <w:b/>
          <w:bCs/>
          <w:sz w:val="24"/>
          <w:szCs w:val="24"/>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620"/>
        <w:gridCol w:w="5831"/>
        <w:gridCol w:w="1869"/>
        <w:gridCol w:w="15"/>
      </w:tblGrid>
      <w:tr w:rsidR="00A83C02" w14:paraId="2851A2E6" w14:textId="77777777" w:rsidTr="00E001A5">
        <w:trPr>
          <w:gridAfter w:val="1"/>
          <w:wAfter w:w="15" w:type="dxa"/>
          <w:trHeight w:val="1083"/>
          <w:jc w:val="center"/>
        </w:trPr>
        <w:tc>
          <w:tcPr>
            <w:tcW w:w="1620" w:type="dxa"/>
            <w:tcMar>
              <w:top w:w="120" w:type="dxa"/>
              <w:left w:w="120" w:type="dxa"/>
              <w:bottom w:w="120" w:type="dxa"/>
              <w:right w:w="120" w:type="dxa"/>
            </w:tcMar>
            <w:vAlign w:val="center"/>
          </w:tcPr>
          <w:p w14:paraId="5C625B7A" w14:textId="7A91A7F4" w:rsidR="00A83C02" w:rsidRPr="00A83C02" w:rsidRDefault="00E92446" w:rsidP="00A42244">
            <w:pPr>
              <w:spacing w:after="0"/>
              <w:jc w:val="center"/>
              <w:rPr>
                <w:rFonts w:ascii="Times New Roman" w:hAnsi="Times New Roman"/>
                <w:sz w:val="24"/>
                <w:szCs w:val="24"/>
              </w:rPr>
            </w:pPr>
            <w:r>
              <w:rPr>
                <w:rFonts w:ascii="Times New Roman" w:hAnsi="Times New Roman"/>
                <w:b/>
                <w:bCs/>
                <w:sz w:val="24"/>
                <w:szCs w:val="24"/>
              </w:rPr>
              <w:t>S</w:t>
            </w:r>
            <w:r w:rsidR="00A83C02" w:rsidRPr="00A83C02">
              <w:rPr>
                <w:rFonts w:ascii="Times New Roman" w:hAnsi="Times New Roman"/>
                <w:b/>
                <w:bCs/>
                <w:sz w:val="24"/>
                <w:szCs w:val="24"/>
              </w:rPr>
              <w:t>ymbol</w:t>
            </w:r>
          </w:p>
        </w:tc>
        <w:tc>
          <w:tcPr>
            <w:tcW w:w="5831" w:type="dxa"/>
            <w:tcMar>
              <w:top w:w="120" w:type="dxa"/>
              <w:left w:w="120" w:type="dxa"/>
              <w:bottom w:w="120" w:type="dxa"/>
              <w:right w:w="120" w:type="dxa"/>
            </w:tcMar>
            <w:vAlign w:val="center"/>
          </w:tcPr>
          <w:p w14:paraId="5D5A799C" w14:textId="77777777" w:rsidR="00760F76" w:rsidRDefault="00A83C02" w:rsidP="00E001A5">
            <w:pPr>
              <w:spacing w:after="0"/>
              <w:jc w:val="center"/>
              <w:rPr>
                <w:rFonts w:ascii="Times New Roman" w:hAnsi="Times New Roman"/>
                <w:b/>
                <w:bCs/>
                <w:sz w:val="24"/>
                <w:szCs w:val="24"/>
              </w:rPr>
            </w:pPr>
            <w:r w:rsidRPr="00A83C02">
              <w:rPr>
                <w:rFonts w:ascii="Times New Roman" w:hAnsi="Times New Roman"/>
                <w:b/>
                <w:bCs/>
                <w:sz w:val="24"/>
                <w:szCs w:val="24"/>
              </w:rPr>
              <w:t xml:space="preserve">Po ukończeniu studiów pierwszego stopnia </w:t>
            </w:r>
          </w:p>
          <w:p w14:paraId="17B3B552" w14:textId="72F83A99" w:rsidR="00A83C02" w:rsidRPr="00FE7DC1" w:rsidRDefault="00A83C02" w:rsidP="00E001A5">
            <w:pPr>
              <w:spacing w:after="0"/>
              <w:jc w:val="center"/>
              <w:rPr>
                <w:rFonts w:ascii="Times New Roman" w:hAnsi="Times New Roman"/>
                <w:b/>
                <w:bCs/>
                <w:iCs/>
                <w:sz w:val="24"/>
                <w:szCs w:val="24"/>
              </w:rPr>
            </w:pPr>
            <w:r w:rsidRPr="00A83C02">
              <w:rPr>
                <w:rFonts w:ascii="Times New Roman" w:hAnsi="Times New Roman"/>
                <w:b/>
                <w:bCs/>
                <w:sz w:val="24"/>
                <w:szCs w:val="24"/>
              </w:rPr>
              <w:t xml:space="preserve">na kierunku studiów </w:t>
            </w:r>
            <w:r w:rsidRPr="00FE7DC1">
              <w:rPr>
                <w:rFonts w:ascii="Times New Roman" w:hAnsi="Times New Roman"/>
                <w:b/>
                <w:bCs/>
                <w:iCs/>
                <w:sz w:val="24"/>
                <w:szCs w:val="24"/>
              </w:rPr>
              <w:t>Logistyka –</w:t>
            </w:r>
            <w:r w:rsidR="0052359D" w:rsidRPr="00FE7DC1">
              <w:rPr>
                <w:rFonts w:ascii="Times New Roman" w:hAnsi="Times New Roman"/>
                <w:b/>
                <w:bCs/>
                <w:iCs/>
                <w:sz w:val="24"/>
                <w:szCs w:val="24"/>
              </w:rPr>
              <w:t xml:space="preserve"> </w:t>
            </w:r>
            <w:r w:rsidRPr="00FE7DC1">
              <w:rPr>
                <w:rFonts w:ascii="Times New Roman" w:hAnsi="Times New Roman"/>
                <w:b/>
                <w:bCs/>
                <w:iCs/>
                <w:sz w:val="24"/>
                <w:szCs w:val="24"/>
              </w:rPr>
              <w:t>specjalność</w:t>
            </w:r>
          </w:p>
          <w:p w14:paraId="3A6C62ED" w14:textId="51ECD7B4" w:rsidR="00A83C02" w:rsidRPr="00A83C02" w:rsidRDefault="00E92446" w:rsidP="00E001A5">
            <w:pPr>
              <w:spacing w:after="0"/>
              <w:jc w:val="center"/>
              <w:rPr>
                <w:rFonts w:ascii="Times New Roman" w:hAnsi="Times New Roman"/>
                <w:sz w:val="24"/>
                <w:szCs w:val="24"/>
              </w:rPr>
            </w:pPr>
            <w:r w:rsidRPr="00FE7DC1">
              <w:rPr>
                <w:rFonts w:ascii="Times New Roman" w:hAnsi="Times New Roman"/>
                <w:b/>
                <w:bCs/>
                <w:iCs/>
                <w:sz w:val="24"/>
                <w:szCs w:val="24"/>
              </w:rPr>
              <w:t>Logistyka transgraniczna</w:t>
            </w:r>
            <w:r w:rsidR="00A83C02" w:rsidRPr="00FE7DC1">
              <w:rPr>
                <w:rFonts w:ascii="Times New Roman" w:hAnsi="Times New Roman"/>
                <w:b/>
                <w:bCs/>
                <w:sz w:val="24"/>
                <w:szCs w:val="24"/>
              </w:rPr>
              <w:t xml:space="preserve"> </w:t>
            </w:r>
            <w:r w:rsidR="00A83C02" w:rsidRPr="00A83C02">
              <w:rPr>
                <w:rFonts w:ascii="Times New Roman" w:hAnsi="Times New Roman"/>
                <w:b/>
                <w:bCs/>
                <w:sz w:val="24"/>
                <w:szCs w:val="24"/>
              </w:rPr>
              <w:t>absolwent:</w:t>
            </w:r>
          </w:p>
        </w:tc>
        <w:tc>
          <w:tcPr>
            <w:tcW w:w="1869" w:type="dxa"/>
            <w:tcMar>
              <w:top w:w="120" w:type="dxa"/>
              <w:left w:w="120" w:type="dxa"/>
              <w:bottom w:w="120" w:type="dxa"/>
              <w:right w:w="120" w:type="dxa"/>
            </w:tcMar>
          </w:tcPr>
          <w:p w14:paraId="6B1BE5F4" w14:textId="755C27EE" w:rsidR="00A83C02" w:rsidRPr="00A83C02" w:rsidRDefault="00A83C02" w:rsidP="0052359D">
            <w:pPr>
              <w:spacing w:after="0"/>
              <w:jc w:val="center"/>
              <w:rPr>
                <w:rFonts w:ascii="Times New Roman" w:hAnsi="Times New Roman"/>
                <w:sz w:val="24"/>
                <w:szCs w:val="24"/>
              </w:rPr>
            </w:pPr>
            <w:r w:rsidRPr="00A83C02">
              <w:rPr>
                <w:rFonts w:ascii="Times New Roman" w:hAnsi="Times New Roman"/>
                <w:b/>
                <w:sz w:val="24"/>
                <w:szCs w:val="24"/>
              </w:rPr>
              <w:t>Odniesienie do składnika opisu charakterystyk pierwszego i</w:t>
            </w:r>
            <w:r w:rsidR="0052359D">
              <w:rPr>
                <w:rFonts w:ascii="Times New Roman" w:hAnsi="Times New Roman"/>
                <w:b/>
                <w:sz w:val="24"/>
                <w:szCs w:val="24"/>
              </w:rPr>
              <w:t> </w:t>
            </w:r>
            <w:r w:rsidRPr="00A83C02">
              <w:rPr>
                <w:rFonts w:ascii="Times New Roman" w:hAnsi="Times New Roman"/>
                <w:b/>
                <w:sz w:val="24"/>
                <w:szCs w:val="24"/>
              </w:rPr>
              <w:t>drugiego stopnia PRK</w:t>
            </w:r>
          </w:p>
        </w:tc>
      </w:tr>
      <w:tr w:rsidR="00A83C02" w14:paraId="4AB7225D" w14:textId="77777777" w:rsidTr="00A83C02">
        <w:trPr>
          <w:jc w:val="center"/>
        </w:trPr>
        <w:tc>
          <w:tcPr>
            <w:tcW w:w="9335" w:type="dxa"/>
            <w:gridSpan w:val="4"/>
            <w:tcMar>
              <w:top w:w="120" w:type="dxa"/>
              <w:left w:w="120" w:type="dxa"/>
              <w:bottom w:w="120" w:type="dxa"/>
              <w:right w:w="120" w:type="dxa"/>
            </w:tcMar>
          </w:tcPr>
          <w:p w14:paraId="5EE322B3" w14:textId="77777777" w:rsidR="00A83C02" w:rsidRPr="00A83C02" w:rsidRDefault="00A83C02" w:rsidP="00A83C02">
            <w:pPr>
              <w:spacing w:after="0"/>
              <w:jc w:val="center"/>
              <w:rPr>
                <w:rFonts w:ascii="Times New Roman" w:hAnsi="Times New Roman"/>
                <w:sz w:val="24"/>
                <w:szCs w:val="24"/>
              </w:rPr>
            </w:pPr>
            <w:r w:rsidRPr="00A83C02">
              <w:rPr>
                <w:rFonts w:ascii="Times New Roman" w:hAnsi="Times New Roman"/>
                <w:b/>
                <w:bCs/>
                <w:sz w:val="24"/>
                <w:szCs w:val="24"/>
              </w:rPr>
              <w:t>w zakresie wiedzy</w:t>
            </w:r>
          </w:p>
        </w:tc>
      </w:tr>
      <w:tr w:rsidR="00A83C02" w14:paraId="45564331" w14:textId="77777777" w:rsidTr="00A83C02">
        <w:trPr>
          <w:gridAfter w:val="1"/>
          <w:wAfter w:w="15" w:type="dxa"/>
          <w:jc w:val="center"/>
        </w:trPr>
        <w:tc>
          <w:tcPr>
            <w:tcW w:w="1620" w:type="dxa"/>
            <w:tcMar>
              <w:top w:w="120" w:type="dxa"/>
              <w:left w:w="120" w:type="dxa"/>
              <w:bottom w:w="120" w:type="dxa"/>
              <w:right w:w="120" w:type="dxa"/>
            </w:tcMar>
          </w:tcPr>
          <w:p w14:paraId="6EAE34DB" w14:textId="355C831A" w:rsidR="00A83C02" w:rsidRPr="00A83C02" w:rsidRDefault="00A83C02" w:rsidP="008C0DF0">
            <w:pPr>
              <w:spacing w:after="0"/>
              <w:rPr>
                <w:rFonts w:ascii="Times New Roman" w:hAnsi="Times New Roman"/>
                <w:sz w:val="24"/>
                <w:szCs w:val="24"/>
              </w:rPr>
            </w:pPr>
            <w:r w:rsidRPr="00A83C02">
              <w:rPr>
                <w:rFonts w:ascii="Times New Roman" w:hAnsi="Times New Roman"/>
                <w:sz w:val="24"/>
                <w:szCs w:val="24"/>
              </w:rPr>
              <w:t>06L-1A_W</w:t>
            </w:r>
            <w:r w:rsidR="008C0DF0">
              <w:rPr>
                <w:rFonts w:ascii="Times New Roman" w:hAnsi="Times New Roman"/>
                <w:sz w:val="24"/>
                <w:szCs w:val="24"/>
              </w:rPr>
              <w:t>09</w:t>
            </w:r>
          </w:p>
        </w:tc>
        <w:tc>
          <w:tcPr>
            <w:tcW w:w="5831" w:type="dxa"/>
            <w:tcMar>
              <w:top w:w="120" w:type="dxa"/>
              <w:left w:w="120" w:type="dxa"/>
              <w:bottom w:w="120" w:type="dxa"/>
              <w:right w:w="120" w:type="dxa"/>
            </w:tcMar>
          </w:tcPr>
          <w:p w14:paraId="2C2EA50E" w14:textId="77777777" w:rsidR="00A83C02" w:rsidRPr="00A83C02" w:rsidRDefault="00A83C02" w:rsidP="00A83C02">
            <w:pPr>
              <w:spacing w:after="0"/>
              <w:jc w:val="both"/>
              <w:rPr>
                <w:rFonts w:ascii="Times New Roman" w:hAnsi="Times New Roman"/>
                <w:sz w:val="24"/>
                <w:szCs w:val="24"/>
              </w:rPr>
            </w:pPr>
            <w:r w:rsidRPr="00A83C02">
              <w:rPr>
                <w:rFonts w:ascii="Times New Roman" w:hAnsi="Times New Roman"/>
                <w:sz w:val="24"/>
                <w:szCs w:val="24"/>
              </w:rPr>
              <w:t>ma wiedzę na temat mechanizmów i reguł funkcjonowania gospodarki światowej spowodowanych międzynarodową wymianą handlową, przepływami czynników produkcji, transportem i aspektami społecznymi</w:t>
            </w:r>
          </w:p>
        </w:tc>
        <w:tc>
          <w:tcPr>
            <w:tcW w:w="1869" w:type="dxa"/>
            <w:tcMar>
              <w:top w:w="120" w:type="dxa"/>
              <w:left w:w="120" w:type="dxa"/>
              <w:bottom w:w="120" w:type="dxa"/>
              <w:right w:w="120" w:type="dxa"/>
            </w:tcMar>
          </w:tcPr>
          <w:p w14:paraId="147EC85B" w14:textId="77777777" w:rsidR="00A83C02" w:rsidRPr="00A83C02" w:rsidRDefault="00A83C02" w:rsidP="00A83C02">
            <w:pPr>
              <w:spacing w:after="0"/>
              <w:jc w:val="center"/>
              <w:rPr>
                <w:rFonts w:ascii="Times New Roman" w:hAnsi="Times New Roman"/>
                <w:sz w:val="24"/>
                <w:szCs w:val="24"/>
              </w:rPr>
            </w:pPr>
            <w:r w:rsidRPr="00A83C02">
              <w:rPr>
                <w:rFonts w:ascii="Times New Roman" w:hAnsi="Times New Roman"/>
                <w:sz w:val="24"/>
                <w:szCs w:val="24"/>
              </w:rPr>
              <w:t>P6U_W</w:t>
            </w:r>
          </w:p>
          <w:p w14:paraId="5ED8FC5C" w14:textId="77777777" w:rsidR="00A83C02" w:rsidRPr="00A83C02" w:rsidRDefault="00A83C02" w:rsidP="00A83C02">
            <w:pPr>
              <w:spacing w:after="0"/>
              <w:jc w:val="center"/>
              <w:rPr>
                <w:rFonts w:ascii="Times New Roman" w:hAnsi="Times New Roman"/>
                <w:sz w:val="24"/>
                <w:szCs w:val="24"/>
              </w:rPr>
            </w:pPr>
            <w:r w:rsidRPr="00A83C02">
              <w:rPr>
                <w:rFonts w:ascii="Times New Roman" w:hAnsi="Times New Roman"/>
                <w:sz w:val="24"/>
                <w:szCs w:val="24"/>
              </w:rPr>
              <w:t>P6S_WG</w:t>
            </w:r>
          </w:p>
        </w:tc>
      </w:tr>
      <w:tr w:rsidR="00A83C02" w14:paraId="35A66F25" w14:textId="77777777" w:rsidTr="00A83C02">
        <w:trPr>
          <w:gridAfter w:val="1"/>
          <w:wAfter w:w="15" w:type="dxa"/>
          <w:jc w:val="center"/>
        </w:trPr>
        <w:tc>
          <w:tcPr>
            <w:tcW w:w="1620" w:type="dxa"/>
            <w:tcMar>
              <w:top w:w="120" w:type="dxa"/>
              <w:left w:w="120" w:type="dxa"/>
              <w:bottom w:w="120" w:type="dxa"/>
              <w:right w:w="120" w:type="dxa"/>
            </w:tcMar>
          </w:tcPr>
          <w:p w14:paraId="195C8C9D" w14:textId="294BBA1B" w:rsidR="00A83C02" w:rsidRPr="00A83C02" w:rsidRDefault="00A83C02" w:rsidP="008C0DF0">
            <w:pPr>
              <w:spacing w:after="0"/>
              <w:rPr>
                <w:rFonts w:ascii="Times New Roman" w:hAnsi="Times New Roman"/>
                <w:sz w:val="24"/>
                <w:szCs w:val="24"/>
              </w:rPr>
            </w:pPr>
            <w:r w:rsidRPr="00A83C02">
              <w:rPr>
                <w:rFonts w:ascii="Times New Roman" w:hAnsi="Times New Roman"/>
                <w:sz w:val="24"/>
                <w:szCs w:val="24"/>
              </w:rPr>
              <w:t>06L-1A_W1</w:t>
            </w:r>
            <w:r w:rsidR="008C0DF0">
              <w:rPr>
                <w:rFonts w:ascii="Times New Roman" w:hAnsi="Times New Roman"/>
                <w:sz w:val="24"/>
                <w:szCs w:val="24"/>
              </w:rPr>
              <w:t>0</w:t>
            </w:r>
          </w:p>
        </w:tc>
        <w:tc>
          <w:tcPr>
            <w:tcW w:w="5831" w:type="dxa"/>
            <w:tcMar>
              <w:top w:w="120" w:type="dxa"/>
              <w:left w:w="120" w:type="dxa"/>
              <w:bottom w:w="120" w:type="dxa"/>
              <w:right w:w="120" w:type="dxa"/>
            </w:tcMar>
          </w:tcPr>
          <w:p w14:paraId="0E8B2666" w14:textId="1256153A" w:rsidR="00A83C02" w:rsidRPr="00A83C02" w:rsidRDefault="00A83C02" w:rsidP="0052359D">
            <w:pPr>
              <w:spacing w:after="0"/>
              <w:jc w:val="both"/>
              <w:rPr>
                <w:rFonts w:ascii="Times New Roman" w:hAnsi="Times New Roman"/>
                <w:sz w:val="24"/>
                <w:szCs w:val="24"/>
              </w:rPr>
            </w:pPr>
            <w:r w:rsidRPr="00A83C02">
              <w:rPr>
                <w:rFonts w:ascii="Times New Roman" w:hAnsi="Times New Roman"/>
                <w:sz w:val="24"/>
                <w:szCs w:val="24"/>
              </w:rPr>
              <w:t xml:space="preserve">dysponuje wiedzą o międzynarodowych aspektach logistyki oraz funkcjonowaniu wybranych rynków </w:t>
            </w:r>
            <w:r w:rsidRPr="00A83C02">
              <w:rPr>
                <w:rFonts w:ascii="Times New Roman" w:hAnsi="Times New Roman"/>
                <w:sz w:val="24"/>
                <w:szCs w:val="24"/>
              </w:rPr>
              <w:lastRenderedPageBreak/>
              <w:t>w</w:t>
            </w:r>
            <w:r w:rsidR="0052359D">
              <w:rPr>
                <w:rFonts w:ascii="Times New Roman" w:hAnsi="Times New Roman"/>
                <w:sz w:val="24"/>
                <w:szCs w:val="24"/>
              </w:rPr>
              <w:t> </w:t>
            </w:r>
            <w:r w:rsidRPr="00A83C02">
              <w:rPr>
                <w:rFonts w:ascii="Times New Roman" w:hAnsi="Times New Roman"/>
                <w:sz w:val="24"/>
                <w:szCs w:val="24"/>
              </w:rPr>
              <w:t>skali światowej</w:t>
            </w:r>
          </w:p>
        </w:tc>
        <w:tc>
          <w:tcPr>
            <w:tcW w:w="1869" w:type="dxa"/>
            <w:tcMar>
              <w:top w:w="120" w:type="dxa"/>
              <w:left w:w="120" w:type="dxa"/>
              <w:bottom w:w="120" w:type="dxa"/>
              <w:right w:w="120" w:type="dxa"/>
            </w:tcMar>
          </w:tcPr>
          <w:p w14:paraId="0B4CD5D9" w14:textId="77777777" w:rsidR="00A83C02" w:rsidRPr="00A83C02" w:rsidRDefault="00A83C02" w:rsidP="00A83C02">
            <w:pPr>
              <w:spacing w:after="0"/>
              <w:jc w:val="center"/>
              <w:rPr>
                <w:rFonts w:ascii="Times New Roman" w:hAnsi="Times New Roman"/>
                <w:sz w:val="24"/>
                <w:szCs w:val="24"/>
              </w:rPr>
            </w:pPr>
            <w:r w:rsidRPr="00A83C02">
              <w:rPr>
                <w:rFonts w:ascii="Times New Roman" w:hAnsi="Times New Roman"/>
                <w:sz w:val="24"/>
                <w:szCs w:val="24"/>
              </w:rPr>
              <w:lastRenderedPageBreak/>
              <w:t>P6U_W</w:t>
            </w:r>
          </w:p>
          <w:p w14:paraId="1DB4A18D" w14:textId="77777777" w:rsidR="00A83C02" w:rsidRPr="00A83C02" w:rsidRDefault="00A83C02" w:rsidP="00A83C02">
            <w:pPr>
              <w:spacing w:after="0"/>
              <w:jc w:val="center"/>
              <w:rPr>
                <w:rFonts w:ascii="Times New Roman" w:hAnsi="Times New Roman"/>
                <w:sz w:val="24"/>
                <w:szCs w:val="24"/>
              </w:rPr>
            </w:pPr>
            <w:r w:rsidRPr="00A83C02">
              <w:rPr>
                <w:rFonts w:ascii="Times New Roman" w:hAnsi="Times New Roman"/>
                <w:sz w:val="24"/>
                <w:szCs w:val="24"/>
              </w:rPr>
              <w:t>P6S_WK</w:t>
            </w:r>
          </w:p>
        </w:tc>
      </w:tr>
      <w:tr w:rsidR="00A83C02" w14:paraId="7D616872" w14:textId="77777777" w:rsidTr="00A83C02">
        <w:trPr>
          <w:jc w:val="center"/>
        </w:trPr>
        <w:tc>
          <w:tcPr>
            <w:tcW w:w="9335" w:type="dxa"/>
            <w:gridSpan w:val="4"/>
            <w:tcMar>
              <w:top w:w="120" w:type="dxa"/>
              <w:left w:w="120" w:type="dxa"/>
              <w:bottom w:w="120" w:type="dxa"/>
              <w:right w:w="120" w:type="dxa"/>
            </w:tcMar>
          </w:tcPr>
          <w:p w14:paraId="4D02BEE0" w14:textId="77777777" w:rsidR="00A83C02" w:rsidRPr="00A83C02" w:rsidRDefault="00A83C02" w:rsidP="00A83C02">
            <w:pPr>
              <w:spacing w:after="0" w:line="285" w:lineRule="atLeast"/>
              <w:jc w:val="center"/>
              <w:rPr>
                <w:rFonts w:ascii="Times New Roman" w:hAnsi="Times New Roman"/>
                <w:b/>
                <w:sz w:val="24"/>
                <w:szCs w:val="24"/>
              </w:rPr>
            </w:pPr>
            <w:r w:rsidRPr="00A83C02">
              <w:rPr>
                <w:rFonts w:ascii="Times New Roman" w:hAnsi="Times New Roman"/>
                <w:b/>
                <w:sz w:val="24"/>
                <w:szCs w:val="24"/>
              </w:rPr>
              <w:t>w zakresie umiejętności</w:t>
            </w:r>
          </w:p>
        </w:tc>
      </w:tr>
      <w:tr w:rsidR="00A83C02" w14:paraId="56A7E512" w14:textId="77777777" w:rsidTr="00A83C02">
        <w:trPr>
          <w:gridAfter w:val="1"/>
          <w:wAfter w:w="15" w:type="dxa"/>
          <w:jc w:val="center"/>
        </w:trPr>
        <w:tc>
          <w:tcPr>
            <w:tcW w:w="1620" w:type="dxa"/>
            <w:tcMar>
              <w:top w:w="120" w:type="dxa"/>
              <w:left w:w="120" w:type="dxa"/>
              <w:bottom w:w="120" w:type="dxa"/>
              <w:right w:w="120" w:type="dxa"/>
            </w:tcMar>
          </w:tcPr>
          <w:p w14:paraId="1CF0CBC9" w14:textId="187C84B1" w:rsidR="00A83C02" w:rsidRPr="00A83C02" w:rsidRDefault="00A83C02" w:rsidP="00A83C02">
            <w:pPr>
              <w:spacing w:after="0"/>
              <w:rPr>
                <w:rFonts w:ascii="Times New Roman" w:hAnsi="Times New Roman"/>
                <w:sz w:val="24"/>
                <w:szCs w:val="24"/>
              </w:rPr>
            </w:pPr>
            <w:r w:rsidRPr="00A83C02">
              <w:rPr>
                <w:rFonts w:ascii="Times New Roman" w:hAnsi="Times New Roman"/>
                <w:sz w:val="24"/>
                <w:szCs w:val="24"/>
              </w:rPr>
              <w:t>06L-1A_U</w:t>
            </w:r>
            <w:r w:rsidR="00FA3A18">
              <w:rPr>
                <w:rFonts w:ascii="Times New Roman" w:hAnsi="Times New Roman"/>
                <w:sz w:val="24"/>
                <w:szCs w:val="24"/>
              </w:rPr>
              <w:t>08</w:t>
            </w:r>
          </w:p>
        </w:tc>
        <w:tc>
          <w:tcPr>
            <w:tcW w:w="5831" w:type="dxa"/>
            <w:tcMar>
              <w:top w:w="120" w:type="dxa"/>
              <w:left w:w="120" w:type="dxa"/>
              <w:bottom w:w="120" w:type="dxa"/>
              <w:right w:w="120" w:type="dxa"/>
            </w:tcMar>
          </w:tcPr>
          <w:p w14:paraId="5CC6A6EC" w14:textId="77777777" w:rsidR="00A83C02" w:rsidRPr="00A83C02" w:rsidRDefault="00A83C02" w:rsidP="00A83C02">
            <w:pPr>
              <w:spacing w:after="0" w:line="285" w:lineRule="atLeast"/>
              <w:jc w:val="both"/>
              <w:rPr>
                <w:rFonts w:ascii="Times New Roman" w:hAnsi="Times New Roman"/>
                <w:sz w:val="24"/>
                <w:szCs w:val="24"/>
              </w:rPr>
            </w:pPr>
            <w:r w:rsidRPr="00A83C02">
              <w:rPr>
                <w:rFonts w:ascii="Times New Roman" w:hAnsi="Times New Roman"/>
                <w:sz w:val="24"/>
                <w:szCs w:val="24"/>
              </w:rPr>
              <w:t>potrafi analizować i przewidywać sytuację na rynkach międzynarodowych przy wykorzystaniu wybranych metod i narzędzi</w:t>
            </w:r>
          </w:p>
        </w:tc>
        <w:tc>
          <w:tcPr>
            <w:tcW w:w="1869" w:type="dxa"/>
            <w:tcMar>
              <w:top w:w="120" w:type="dxa"/>
              <w:left w:w="120" w:type="dxa"/>
              <w:bottom w:w="120" w:type="dxa"/>
              <w:right w:w="120" w:type="dxa"/>
            </w:tcMar>
          </w:tcPr>
          <w:p w14:paraId="4BFEA1D2" w14:textId="77777777" w:rsidR="00A83C02" w:rsidRPr="00A83C02" w:rsidRDefault="00A83C02" w:rsidP="00A83C02">
            <w:pPr>
              <w:spacing w:after="0" w:line="285" w:lineRule="atLeast"/>
              <w:jc w:val="center"/>
              <w:rPr>
                <w:rFonts w:ascii="Times New Roman" w:hAnsi="Times New Roman"/>
                <w:sz w:val="24"/>
                <w:szCs w:val="24"/>
              </w:rPr>
            </w:pPr>
            <w:r w:rsidRPr="00A83C02">
              <w:rPr>
                <w:rFonts w:ascii="Times New Roman" w:hAnsi="Times New Roman"/>
                <w:sz w:val="24"/>
                <w:szCs w:val="24"/>
              </w:rPr>
              <w:t>P6U_U</w:t>
            </w:r>
          </w:p>
          <w:p w14:paraId="0292D953" w14:textId="77777777" w:rsidR="00A83C02" w:rsidRPr="00A83C02" w:rsidRDefault="00A83C02" w:rsidP="00A83C02">
            <w:pPr>
              <w:spacing w:after="0" w:line="285" w:lineRule="atLeast"/>
              <w:jc w:val="center"/>
              <w:rPr>
                <w:rFonts w:ascii="Times New Roman" w:hAnsi="Times New Roman"/>
                <w:sz w:val="24"/>
                <w:szCs w:val="24"/>
              </w:rPr>
            </w:pPr>
            <w:r w:rsidRPr="00A83C02">
              <w:rPr>
                <w:rFonts w:ascii="Times New Roman" w:hAnsi="Times New Roman"/>
                <w:sz w:val="24"/>
                <w:szCs w:val="24"/>
              </w:rPr>
              <w:t>P6S_UW</w:t>
            </w:r>
          </w:p>
        </w:tc>
      </w:tr>
      <w:tr w:rsidR="00A83C02" w14:paraId="490D7A72" w14:textId="77777777" w:rsidTr="00A83C02">
        <w:trPr>
          <w:gridAfter w:val="1"/>
          <w:wAfter w:w="15" w:type="dxa"/>
          <w:jc w:val="center"/>
        </w:trPr>
        <w:tc>
          <w:tcPr>
            <w:tcW w:w="1620" w:type="dxa"/>
            <w:tcMar>
              <w:top w:w="120" w:type="dxa"/>
              <w:left w:w="120" w:type="dxa"/>
              <w:bottom w:w="120" w:type="dxa"/>
              <w:right w:w="120" w:type="dxa"/>
            </w:tcMar>
          </w:tcPr>
          <w:p w14:paraId="020BCBEC" w14:textId="69E683E7" w:rsidR="00A83C02" w:rsidRPr="00A83C02" w:rsidRDefault="00A83C02" w:rsidP="00A83C02">
            <w:pPr>
              <w:spacing w:after="0"/>
              <w:rPr>
                <w:rFonts w:ascii="Times New Roman" w:hAnsi="Times New Roman"/>
                <w:sz w:val="24"/>
                <w:szCs w:val="24"/>
              </w:rPr>
            </w:pPr>
            <w:r w:rsidRPr="00A83C02">
              <w:rPr>
                <w:rFonts w:ascii="Times New Roman" w:hAnsi="Times New Roman"/>
                <w:sz w:val="24"/>
                <w:szCs w:val="24"/>
              </w:rPr>
              <w:t>06L-1A_U</w:t>
            </w:r>
            <w:r w:rsidR="00FA3A18">
              <w:rPr>
                <w:rFonts w:ascii="Times New Roman" w:hAnsi="Times New Roman"/>
                <w:sz w:val="24"/>
                <w:szCs w:val="24"/>
              </w:rPr>
              <w:t>09</w:t>
            </w:r>
          </w:p>
        </w:tc>
        <w:tc>
          <w:tcPr>
            <w:tcW w:w="5831" w:type="dxa"/>
            <w:tcMar>
              <w:top w:w="120" w:type="dxa"/>
              <w:left w:w="120" w:type="dxa"/>
              <w:bottom w:w="120" w:type="dxa"/>
              <w:right w:w="120" w:type="dxa"/>
            </w:tcMar>
          </w:tcPr>
          <w:p w14:paraId="199AC1D4" w14:textId="77777777" w:rsidR="00A83C02" w:rsidRPr="00A83C02" w:rsidRDefault="00A83C02" w:rsidP="00A83C02">
            <w:pPr>
              <w:spacing w:after="0" w:line="285" w:lineRule="atLeast"/>
              <w:jc w:val="both"/>
              <w:rPr>
                <w:rFonts w:ascii="Times New Roman" w:hAnsi="Times New Roman"/>
                <w:sz w:val="24"/>
                <w:szCs w:val="24"/>
              </w:rPr>
            </w:pPr>
            <w:r w:rsidRPr="00A83C02">
              <w:rPr>
                <w:rFonts w:ascii="Times New Roman" w:hAnsi="Times New Roman"/>
                <w:sz w:val="24"/>
                <w:szCs w:val="24"/>
              </w:rPr>
              <w:t>potrafi stosować dyrektywy UE i interpretować wymagania w nich zawarte</w:t>
            </w:r>
          </w:p>
        </w:tc>
        <w:tc>
          <w:tcPr>
            <w:tcW w:w="1869" w:type="dxa"/>
            <w:tcMar>
              <w:top w:w="120" w:type="dxa"/>
              <w:left w:w="120" w:type="dxa"/>
              <w:bottom w:w="120" w:type="dxa"/>
              <w:right w:w="120" w:type="dxa"/>
            </w:tcMar>
          </w:tcPr>
          <w:p w14:paraId="610A921F" w14:textId="77777777" w:rsidR="00A83C02" w:rsidRPr="00A83C02" w:rsidRDefault="00A83C02" w:rsidP="00A83C02">
            <w:pPr>
              <w:spacing w:after="0" w:line="285" w:lineRule="atLeast"/>
              <w:jc w:val="center"/>
              <w:rPr>
                <w:rFonts w:ascii="Times New Roman" w:hAnsi="Times New Roman"/>
                <w:sz w:val="24"/>
                <w:szCs w:val="24"/>
              </w:rPr>
            </w:pPr>
            <w:r w:rsidRPr="00A83C02">
              <w:rPr>
                <w:rFonts w:ascii="Times New Roman" w:hAnsi="Times New Roman"/>
                <w:sz w:val="24"/>
                <w:szCs w:val="24"/>
              </w:rPr>
              <w:t>P6U_U</w:t>
            </w:r>
          </w:p>
          <w:p w14:paraId="6D949144" w14:textId="77777777" w:rsidR="00A83C02" w:rsidRPr="00A83C02" w:rsidRDefault="00A83C02" w:rsidP="00A83C02">
            <w:pPr>
              <w:spacing w:after="0" w:line="285" w:lineRule="atLeast"/>
              <w:jc w:val="center"/>
              <w:rPr>
                <w:rFonts w:ascii="Times New Roman" w:hAnsi="Times New Roman"/>
                <w:sz w:val="24"/>
                <w:szCs w:val="24"/>
              </w:rPr>
            </w:pPr>
            <w:r w:rsidRPr="00A83C02">
              <w:rPr>
                <w:rFonts w:ascii="Times New Roman" w:hAnsi="Times New Roman"/>
                <w:sz w:val="24"/>
                <w:szCs w:val="24"/>
              </w:rPr>
              <w:t>P6S_WG</w:t>
            </w:r>
          </w:p>
          <w:p w14:paraId="7795CE04" w14:textId="77777777" w:rsidR="00A83C02" w:rsidRPr="00A83C02" w:rsidRDefault="00A83C02" w:rsidP="00A83C02">
            <w:pPr>
              <w:spacing w:after="0" w:line="285" w:lineRule="atLeast"/>
              <w:jc w:val="center"/>
              <w:rPr>
                <w:rFonts w:ascii="Times New Roman" w:hAnsi="Times New Roman"/>
                <w:sz w:val="24"/>
                <w:szCs w:val="24"/>
              </w:rPr>
            </w:pPr>
            <w:r w:rsidRPr="00A83C02">
              <w:rPr>
                <w:rFonts w:ascii="Times New Roman" w:hAnsi="Times New Roman"/>
                <w:sz w:val="24"/>
                <w:szCs w:val="24"/>
              </w:rPr>
              <w:t>P6S_WK</w:t>
            </w:r>
          </w:p>
        </w:tc>
      </w:tr>
      <w:tr w:rsidR="00A83C02" w14:paraId="3AC6AFE8" w14:textId="77777777" w:rsidTr="00A83C02">
        <w:trPr>
          <w:jc w:val="center"/>
        </w:trPr>
        <w:tc>
          <w:tcPr>
            <w:tcW w:w="9335" w:type="dxa"/>
            <w:gridSpan w:val="4"/>
            <w:tcMar>
              <w:top w:w="120" w:type="dxa"/>
              <w:left w:w="120" w:type="dxa"/>
              <w:bottom w:w="120" w:type="dxa"/>
              <w:right w:w="120" w:type="dxa"/>
            </w:tcMar>
          </w:tcPr>
          <w:p w14:paraId="251F3F28" w14:textId="77777777" w:rsidR="00A83C02" w:rsidRPr="00A83C02" w:rsidRDefault="00A83C02" w:rsidP="00A83C02">
            <w:pPr>
              <w:spacing w:after="0" w:line="285" w:lineRule="atLeast"/>
              <w:jc w:val="center"/>
              <w:rPr>
                <w:rFonts w:ascii="Times New Roman" w:hAnsi="Times New Roman"/>
                <w:b/>
                <w:sz w:val="24"/>
                <w:szCs w:val="24"/>
              </w:rPr>
            </w:pPr>
            <w:r w:rsidRPr="00A83C02">
              <w:rPr>
                <w:rFonts w:ascii="Times New Roman" w:hAnsi="Times New Roman"/>
                <w:b/>
                <w:sz w:val="24"/>
                <w:szCs w:val="24"/>
              </w:rPr>
              <w:t>w zakresie kompetencji społecznych</w:t>
            </w:r>
          </w:p>
        </w:tc>
      </w:tr>
      <w:tr w:rsidR="00A83C02" w14:paraId="6D681323" w14:textId="77777777" w:rsidTr="00A83C02">
        <w:trPr>
          <w:gridAfter w:val="1"/>
          <w:wAfter w:w="15" w:type="dxa"/>
          <w:jc w:val="center"/>
        </w:trPr>
        <w:tc>
          <w:tcPr>
            <w:tcW w:w="1620" w:type="dxa"/>
            <w:tcMar>
              <w:top w:w="120" w:type="dxa"/>
              <w:left w:w="120" w:type="dxa"/>
              <w:bottom w:w="120" w:type="dxa"/>
              <w:right w:w="120" w:type="dxa"/>
            </w:tcMar>
          </w:tcPr>
          <w:p w14:paraId="735730F8" w14:textId="6D6DDF66" w:rsidR="00A83C02" w:rsidRPr="00A83C02" w:rsidRDefault="00A83C02" w:rsidP="00A83C02">
            <w:pPr>
              <w:spacing w:after="0" w:line="285" w:lineRule="atLeast"/>
              <w:rPr>
                <w:rFonts w:ascii="Times New Roman" w:hAnsi="Times New Roman"/>
                <w:sz w:val="24"/>
                <w:szCs w:val="24"/>
              </w:rPr>
            </w:pPr>
            <w:r w:rsidRPr="00A83C02">
              <w:rPr>
                <w:rFonts w:ascii="Times New Roman" w:hAnsi="Times New Roman"/>
                <w:sz w:val="24"/>
                <w:szCs w:val="24"/>
              </w:rPr>
              <w:t>06L-1A_K</w:t>
            </w:r>
            <w:r w:rsidR="00FA3A18">
              <w:rPr>
                <w:rFonts w:ascii="Times New Roman" w:hAnsi="Times New Roman"/>
                <w:sz w:val="24"/>
                <w:szCs w:val="24"/>
              </w:rPr>
              <w:t>07</w:t>
            </w:r>
          </w:p>
        </w:tc>
        <w:tc>
          <w:tcPr>
            <w:tcW w:w="5831" w:type="dxa"/>
            <w:tcMar>
              <w:top w:w="120" w:type="dxa"/>
              <w:left w:w="120" w:type="dxa"/>
              <w:bottom w:w="120" w:type="dxa"/>
              <w:right w:w="120" w:type="dxa"/>
            </w:tcMar>
          </w:tcPr>
          <w:p w14:paraId="72FE8430" w14:textId="404BF5B3" w:rsidR="00A83C02" w:rsidRPr="00A83C02" w:rsidRDefault="00A83C02" w:rsidP="0052359D">
            <w:pPr>
              <w:spacing w:after="0" w:line="285" w:lineRule="atLeast"/>
              <w:jc w:val="both"/>
              <w:rPr>
                <w:rFonts w:ascii="Times New Roman" w:hAnsi="Times New Roman"/>
                <w:sz w:val="24"/>
                <w:szCs w:val="24"/>
              </w:rPr>
            </w:pPr>
            <w:r w:rsidRPr="00A83C02">
              <w:rPr>
                <w:rFonts w:ascii="Times New Roman" w:hAnsi="Times New Roman"/>
                <w:sz w:val="24"/>
                <w:szCs w:val="24"/>
              </w:rPr>
              <w:t>ma świadomość obowiązujących uwarunkowań i</w:t>
            </w:r>
            <w:r w:rsidR="0052359D">
              <w:rPr>
                <w:rFonts w:ascii="Times New Roman" w:hAnsi="Times New Roman"/>
                <w:sz w:val="24"/>
                <w:szCs w:val="24"/>
              </w:rPr>
              <w:t> </w:t>
            </w:r>
            <w:r w:rsidRPr="00A83C02">
              <w:rPr>
                <w:rFonts w:ascii="Times New Roman" w:hAnsi="Times New Roman"/>
                <w:sz w:val="24"/>
                <w:szCs w:val="24"/>
              </w:rPr>
              <w:t>występujących zależności łączących gospodarkę krajową i międzynarodową</w:t>
            </w:r>
          </w:p>
        </w:tc>
        <w:tc>
          <w:tcPr>
            <w:tcW w:w="1869" w:type="dxa"/>
            <w:tcMar>
              <w:top w:w="120" w:type="dxa"/>
              <w:left w:w="120" w:type="dxa"/>
              <w:bottom w:w="120" w:type="dxa"/>
              <w:right w:w="120" w:type="dxa"/>
            </w:tcMar>
          </w:tcPr>
          <w:p w14:paraId="29222D6F" w14:textId="77777777" w:rsidR="00A83C02" w:rsidRPr="00A83C02" w:rsidRDefault="00A83C02" w:rsidP="00A83C02">
            <w:pPr>
              <w:spacing w:after="0" w:line="285" w:lineRule="atLeast"/>
              <w:jc w:val="center"/>
              <w:rPr>
                <w:rFonts w:ascii="Times New Roman" w:hAnsi="Times New Roman"/>
                <w:sz w:val="24"/>
                <w:szCs w:val="24"/>
              </w:rPr>
            </w:pPr>
            <w:r w:rsidRPr="00A83C02">
              <w:rPr>
                <w:rFonts w:ascii="Times New Roman" w:hAnsi="Times New Roman"/>
                <w:sz w:val="24"/>
                <w:szCs w:val="24"/>
              </w:rPr>
              <w:t>P6U_K</w:t>
            </w:r>
          </w:p>
          <w:p w14:paraId="1F35C8E1" w14:textId="77777777" w:rsidR="00A83C02" w:rsidRPr="00A83C02" w:rsidRDefault="00A83C02" w:rsidP="00A83C02">
            <w:pPr>
              <w:spacing w:after="0" w:line="285" w:lineRule="atLeast"/>
              <w:jc w:val="center"/>
              <w:rPr>
                <w:rFonts w:ascii="Times New Roman" w:hAnsi="Times New Roman"/>
                <w:sz w:val="24"/>
                <w:szCs w:val="24"/>
                <w:lang w:val="en-US"/>
              </w:rPr>
            </w:pPr>
            <w:r w:rsidRPr="00A83C02">
              <w:rPr>
                <w:rFonts w:ascii="Times New Roman" w:hAnsi="Times New Roman"/>
                <w:sz w:val="24"/>
                <w:szCs w:val="24"/>
                <w:lang w:val="en-US"/>
              </w:rPr>
              <w:t>P6S_KK</w:t>
            </w:r>
          </w:p>
        </w:tc>
      </w:tr>
      <w:tr w:rsidR="00A83C02" w14:paraId="561A3038" w14:textId="77777777" w:rsidTr="00A83C02">
        <w:trPr>
          <w:gridAfter w:val="1"/>
          <w:wAfter w:w="15" w:type="dxa"/>
          <w:jc w:val="center"/>
        </w:trPr>
        <w:tc>
          <w:tcPr>
            <w:tcW w:w="1620" w:type="dxa"/>
            <w:tcMar>
              <w:top w:w="120" w:type="dxa"/>
              <w:left w:w="120" w:type="dxa"/>
              <w:bottom w:w="120" w:type="dxa"/>
              <w:right w:w="120" w:type="dxa"/>
            </w:tcMar>
          </w:tcPr>
          <w:p w14:paraId="4CB316C8" w14:textId="6197AC93" w:rsidR="00A83C02" w:rsidRPr="00A83C02" w:rsidRDefault="00A83C02" w:rsidP="00A83C02">
            <w:pPr>
              <w:spacing w:after="0"/>
              <w:rPr>
                <w:rFonts w:ascii="Times New Roman" w:hAnsi="Times New Roman"/>
                <w:sz w:val="24"/>
                <w:szCs w:val="24"/>
                <w:lang w:val="en-US"/>
              </w:rPr>
            </w:pPr>
            <w:r w:rsidRPr="00A83C02">
              <w:rPr>
                <w:rFonts w:ascii="Times New Roman" w:hAnsi="Times New Roman"/>
                <w:sz w:val="24"/>
                <w:szCs w:val="24"/>
                <w:lang w:val="en-US"/>
              </w:rPr>
              <w:t>06L-1A_K</w:t>
            </w:r>
            <w:r w:rsidR="00FA3A18">
              <w:rPr>
                <w:rFonts w:ascii="Times New Roman" w:hAnsi="Times New Roman"/>
                <w:sz w:val="24"/>
                <w:szCs w:val="24"/>
                <w:lang w:val="en-US"/>
              </w:rPr>
              <w:t>08</w:t>
            </w:r>
          </w:p>
        </w:tc>
        <w:tc>
          <w:tcPr>
            <w:tcW w:w="5831" w:type="dxa"/>
            <w:tcMar>
              <w:top w:w="120" w:type="dxa"/>
              <w:left w:w="120" w:type="dxa"/>
              <w:bottom w:w="120" w:type="dxa"/>
              <w:right w:w="120" w:type="dxa"/>
            </w:tcMar>
          </w:tcPr>
          <w:p w14:paraId="0D7DD43F" w14:textId="77777777" w:rsidR="00A83C02" w:rsidRPr="00A83C02" w:rsidRDefault="00A83C02" w:rsidP="00A83C02">
            <w:pPr>
              <w:spacing w:after="0" w:line="285" w:lineRule="atLeast"/>
              <w:jc w:val="both"/>
              <w:rPr>
                <w:rFonts w:ascii="Times New Roman" w:hAnsi="Times New Roman"/>
                <w:sz w:val="24"/>
                <w:szCs w:val="24"/>
              </w:rPr>
            </w:pPr>
            <w:r w:rsidRPr="00A83C02">
              <w:rPr>
                <w:rFonts w:ascii="Times New Roman" w:hAnsi="Times New Roman"/>
                <w:sz w:val="24"/>
                <w:szCs w:val="24"/>
              </w:rPr>
              <w:t>wykazuje postawę otwartości wobec różnych rynków, gospodarek i kultur</w:t>
            </w:r>
          </w:p>
        </w:tc>
        <w:tc>
          <w:tcPr>
            <w:tcW w:w="1869" w:type="dxa"/>
            <w:tcMar>
              <w:top w:w="120" w:type="dxa"/>
              <w:left w:w="120" w:type="dxa"/>
              <w:bottom w:w="120" w:type="dxa"/>
              <w:right w:w="120" w:type="dxa"/>
            </w:tcMar>
          </w:tcPr>
          <w:p w14:paraId="2F442358" w14:textId="77777777" w:rsidR="00A83C02" w:rsidRPr="00A83C02" w:rsidRDefault="00A83C02" w:rsidP="00A83C02">
            <w:pPr>
              <w:spacing w:after="0" w:line="285" w:lineRule="atLeast"/>
              <w:jc w:val="center"/>
              <w:rPr>
                <w:rFonts w:ascii="Times New Roman" w:hAnsi="Times New Roman"/>
                <w:sz w:val="24"/>
                <w:szCs w:val="24"/>
              </w:rPr>
            </w:pPr>
            <w:r w:rsidRPr="00A83C02">
              <w:rPr>
                <w:rFonts w:ascii="Times New Roman" w:hAnsi="Times New Roman"/>
                <w:sz w:val="24"/>
                <w:szCs w:val="24"/>
              </w:rPr>
              <w:t>P6U_K</w:t>
            </w:r>
          </w:p>
          <w:p w14:paraId="640CB21F" w14:textId="77777777" w:rsidR="00A83C02" w:rsidRPr="00A83C02" w:rsidRDefault="00A83C02" w:rsidP="00A83C02">
            <w:pPr>
              <w:spacing w:after="0" w:line="285" w:lineRule="atLeast"/>
              <w:jc w:val="center"/>
              <w:rPr>
                <w:rFonts w:ascii="Times New Roman" w:hAnsi="Times New Roman"/>
                <w:sz w:val="24"/>
                <w:szCs w:val="24"/>
              </w:rPr>
            </w:pPr>
            <w:r w:rsidRPr="00A83C02">
              <w:rPr>
                <w:rFonts w:ascii="Times New Roman" w:hAnsi="Times New Roman"/>
                <w:sz w:val="24"/>
                <w:szCs w:val="24"/>
              </w:rPr>
              <w:t>P6S_KO</w:t>
            </w:r>
          </w:p>
        </w:tc>
      </w:tr>
    </w:tbl>
    <w:p w14:paraId="01FF0869" w14:textId="77777777" w:rsidR="00790570" w:rsidRDefault="00790570" w:rsidP="00790570">
      <w:pPr>
        <w:pStyle w:val="Akapitzlist"/>
        <w:spacing w:after="360"/>
        <w:ind w:left="0"/>
        <w:jc w:val="both"/>
        <w:rPr>
          <w:rFonts w:ascii="Times New Roman" w:hAnsi="Times New Roman"/>
          <w:bCs/>
          <w:sz w:val="24"/>
          <w:szCs w:val="24"/>
        </w:rPr>
      </w:pPr>
    </w:p>
    <w:p w14:paraId="3DCCB488" w14:textId="77777777" w:rsidR="00DA34FE" w:rsidRPr="00E94A25" w:rsidRDefault="00DA34FE" w:rsidP="00790570">
      <w:pPr>
        <w:pStyle w:val="Akapitzlist"/>
        <w:spacing w:after="360"/>
        <w:ind w:left="0"/>
        <w:jc w:val="both"/>
        <w:rPr>
          <w:rFonts w:ascii="Times New Roman" w:hAnsi="Times New Roman"/>
          <w:bCs/>
          <w:sz w:val="24"/>
          <w:szCs w:val="24"/>
        </w:rPr>
      </w:pPr>
    </w:p>
    <w:p w14:paraId="2FF25B72" w14:textId="1452985A" w:rsidR="00790570" w:rsidRDefault="00572D96" w:rsidP="00790570">
      <w:pPr>
        <w:pStyle w:val="Akapitzlist"/>
        <w:spacing w:after="0"/>
        <w:ind w:left="0"/>
        <w:jc w:val="both"/>
        <w:rPr>
          <w:rFonts w:ascii="Times New Roman" w:hAnsi="Times New Roman"/>
          <w:b/>
          <w:bCs/>
          <w:i/>
          <w:iCs/>
          <w:sz w:val="24"/>
          <w:szCs w:val="24"/>
        </w:rPr>
      </w:pPr>
      <w:r w:rsidRPr="00572D96">
        <w:rPr>
          <w:rFonts w:ascii="Times New Roman" w:hAnsi="Times New Roman"/>
          <w:b/>
          <w:bCs/>
          <w:sz w:val="24"/>
          <w:szCs w:val="24"/>
        </w:rPr>
        <w:t>Dodatkowe</w:t>
      </w:r>
      <w:r w:rsidR="00790570" w:rsidRPr="00790570">
        <w:rPr>
          <w:rFonts w:ascii="Times New Roman" w:hAnsi="Times New Roman"/>
          <w:bCs/>
          <w:i/>
          <w:sz w:val="24"/>
          <w:szCs w:val="24"/>
        </w:rPr>
        <w:t xml:space="preserve"> </w:t>
      </w:r>
      <w:r>
        <w:rPr>
          <w:rFonts w:ascii="Times New Roman" w:hAnsi="Times New Roman"/>
          <w:b/>
          <w:bCs/>
          <w:sz w:val="24"/>
          <w:szCs w:val="24"/>
        </w:rPr>
        <w:t>e</w:t>
      </w:r>
      <w:r w:rsidR="00790570" w:rsidRPr="00790570">
        <w:rPr>
          <w:rFonts w:ascii="Times New Roman" w:hAnsi="Times New Roman"/>
          <w:b/>
          <w:bCs/>
          <w:sz w:val="24"/>
          <w:szCs w:val="24"/>
        </w:rPr>
        <w:t xml:space="preserve">fekty </w:t>
      </w:r>
      <w:r w:rsidR="00F02F9D">
        <w:rPr>
          <w:rFonts w:ascii="Times New Roman" w:hAnsi="Times New Roman"/>
          <w:b/>
          <w:bCs/>
          <w:sz w:val="24"/>
          <w:szCs w:val="24"/>
        </w:rPr>
        <w:t>uczenia się</w:t>
      </w:r>
      <w:r w:rsidR="00790570" w:rsidRPr="00790570">
        <w:rPr>
          <w:rFonts w:ascii="Times New Roman" w:hAnsi="Times New Roman"/>
          <w:b/>
          <w:bCs/>
          <w:sz w:val="24"/>
          <w:szCs w:val="24"/>
        </w:rPr>
        <w:t xml:space="preserve"> dla kierunku studiów </w:t>
      </w:r>
      <w:r w:rsidR="00790570" w:rsidRPr="00DA34FE">
        <w:rPr>
          <w:rFonts w:ascii="Times New Roman" w:hAnsi="Times New Roman"/>
          <w:b/>
          <w:bCs/>
          <w:iCs/>
          <w:sz w:val="24"/>
          <w:szCs w:val="24"/>
        </w:rPr>
        <w:t>Logistyka –</w:t>
      </w:r>
      <w:r w:rsidR="00790570" w:rsidRPr="00790570">
        <w:rPr>
          <w:rFonts w:ascii="Times New Roman" w:hAnsi="Times New Roman"/>
          <w:b/>
          <w:bCs/>
          <w:i/>
          <w:iCs/>
          <w:sz w:val="24"/>
          <w:szCs w:val="24"/>
        </w:rPr>
        <w:t xml:space="preserve"> </w:t>
      </w:r>
      <w:r w:rsidRPr="00572D96">
        <w:rPr>
          <w:rFonts w:ascii="Times New Roman" w:hAnsi="Times New Roman"/>
          <w:b/>
          <w:bCs/>
          <w:iCs/>
          <w:sz w:val="24"/>
          <w:szCs w:val="24"/>
        </w:rPr>
        <w:t>specjalność</w:t>
      </w:r>
      <w:r w:rsidRPr="00790570">
        <w:rPr>
          <w:rFonts w:ascii="Times New Roman" w:hAnsi="Times New Roman"/>
          <w:b/>
          <w:bCs/>
          <w:i/>
          <w:iCs/>
          <w:sz w:val="24"/>
          <w:szCs w:val="24"/>
        </w:rPr>
        <w:t xml:space="preserve"> </w:t>
      </w:r>
      <w:r w:rsidR="00DA34FE" w:rsidRPr="00DA34FE">
        <w:rPr>
          <w:rFonts w:ascii="Times New Roman" w:hAnsi="Times New Roman"/>
          <w:b/>
          <w:bCs/>
          <w:iCs/>
          <w:sz w:val="24"/>
          <w:szCs w:val="24"/>
        </w:rPr>
        <w:t>Informatyczne wspomaganie decyzji logistycznych</w:t>
      </w:r>
    </w:p>
    <w:p w14:paraId="678032F4" w14:textId="3C2F9B86" w:rsidR="00FA3A18" w:rsidRDefault="00FA3A18" w:rsidP="00790570">
      <w:pPr>
        <w:pStyle w:val="Akapitzlist"/>
        <w:spacing w:after="0"/>
        <w:ind w:left="0"/>
        <w:jc w:val="both"/>
        <w:rPr>
          <w:rFonts w:ascii="Times New Roman" w:hAnsi="Times New Roman"/>
          <w:bCs/>
          <w:iCs/>
          <w:sz w:val="24"/>
          <w:szCs w:val="24"/>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664"/>
        <w:gridCol w:w="5681"/>
        <w:gridCol w:w="1800"/>
      </w:tblGrid>
      <w:tr w:rsidR="00733047" w14:paraId="02D0766C" w14:textId="77777777" w:rsidTr="00733047">
        <w:trPr>
          <w:trHeight w:val="1083"/>
          <w:jc w:val="center"/>
        </w:trPr>
        <w:tc>
          <w:tcPr>
            <w:tcW w:w="1680" w:type="dxa"/>
            <w:tcMar>
              <w:top w:w="120" w:type="dxa"/>
              <w:left w:w="120" w:type="dxa"/>
              <w:bottom w:w="120" w:type="dxa"/>
              <w:right w:w="120" w:type="dxa"/>
            </w:tcMar>
          </w:tcPr>
          <w:p w14:paraId="6BD05046" w14:textId="77777777" w:rsidR="00733047" w:rsidRPr="00733047" w:rsidRDefault="00733047" w:rsidP="00733047">
            <w:pPr>
              <w:spacing w:after="0"/>
              <w:jc w:val="center"/>
              <w:rPr>
                <w:rFonts w:ascii="Times New Roman" w:hAnsi="Times New Roman"/>
                <w:b/>
                <w:bCs/>
                <w:sz w:val="24"/>
                <w:szCs w:val="24"/>
              </w:rPr>
            </w:pPr>
          </w:p>
          <w:p w14:paraId="31A4895D" w14:textId="77777777" w:rsidR="00733047" w:rsidRPr="00733047" w:rsidRDefault="00733047" w:rsidP="00733047">
            <w:pPr>
              <w:spacing w:after="0"/>
              <w:jc w:val="center"/>
              <w:rPr>
                <w:rFonts w:ascii="Times New Roman" w:hAnsi="Times New Roman"/>
                <w:b/>
                <w:bCs/>
                <w:sz w:val="24"/>
                <w:szCs w:val="24"/>
              </w:rPr>
            </w:pPr>
          </w:p>
          <w:p w14:paraId="1036790C" w14:textId="77777777" w:rsidR="00733047" w:rsidRPr="00733047" w:rsidRDefault="00733047" w:rsidP="00733047">
            <w:pPr>
              <w:spacing w:after="0"/>
              <w:jc w:val="center"/>
              <w:rPr>
                <w:rFonts w:ascii="Times New Roman" w:hAnsi="Times New Roman"/>
                <w:b/>
                <w:bCs/>
                <w:sz w:val="24"/>
                <w:szCs w:val="24"/>
              </w:rPr>
            </w:pPr>
          </w:p>
          <w:p w14:paraId="14CE870C" w14:textId="77777777" w:rsidR="00733047" w:rsidRPr="00733047" w:rsidRDefault="00733047" w:rsidP="00733047">
            <w:pPr>
              <w:spacing w:after="0"/>
              <w:jc w:val="center"/>
              <w:rPr>
                <w:rFonts w:ascii="Times New Roman" w:hAnsi="Times New Roman"/>
                <w:sz w:val="24"/>
                <w:szCs w:val="24"/>
              </w:rPr>
            </w:pPr>
            <w:r w:rsidRPr="00733047">
              <w:rPr>
                <w:rFonts w:ascii="Times New Roman" w:hAnsi="Times New Roman"/>
                <w:b/>
                <w:bCs/>
                <w:sz w:val="24"/>
                <w:szCs w:val="24"/>
              </w:rPr>
              <w:t>Symbol</w:t>
            </w:r>
          </w:p>
        </w:tc>
        <w:tc>
          <w:tcPr>
            <w:tcW w:w="5791" w:type="dxa"/>
            <w:tcMar>
              <w:top w:w="120" w:type="dxa"/>
              <w:left w:w="120" w:type="dxa"/>
              <w:bottom w:w="120" w:type="dxa"/>
              <w:right w:w="120" w:type="dxa"/>
            </w:tcMar>
          </w:tcPr>
          <w:p w14:paraId="521F87FD" w14:textId="77777777" w:rsidR="00733047" w:rsidRPr="00733047" w:rsidRDefault="00733047" w:rsidP="00733047">
            <w:pPr>
              <w:spacing w:after="0"/>
              <w:jc w:val="center"/>
              <w:rPr>
                <w:rFonts w:ascii="Times New Roman" w:hAnsi="Times New Roman"/>
                <w:b/>
                <w:bCs/>
                <w:sz w:val="24"/>
                <w:szCs w:val="24"/>
              </w:rPr>
            </w:pPr>
          </w:p>
          <w:p w14:paraId="1EB0CA55" w14:textId="77777777" w:rsidR="00733047" w:rsidRPr="00733047" w:rsidRDefault="00733047" w:rsidP="00733047">
            <w:pPr>
              <w:spacing w:after="0"/>
              <w:jc w:val="center"/>
              <w:rPr>
                <w:rFonts w:ascii="Times New Roman" w:hAnsi="Times New Roman"/>
                <w:b/>
                <w:bCs/>
                <w:sz w:val="24"/>
                <w:szCs w:val="24"/>
              </w:rPr>
            </w:pPr>
          </w:p>
          <w:p w14:paraId="7F4ED50C" w14:textId="4ADD2CA0" w:rsidR="00733047" w:rsidRPr="00733047" w:rsidRDefault="00733047" w:rsidP="00091090">
            <w:pPr>
              <w:spacing w:after="0"/>
              <w:jc w:val="center"/>
              <w:rPr>
                <w:rFonts w:ascii="Times New Roman" w:hAnsi="Times New Roman"/>
                <w:sz w:val="24"/>
                <w:szCs w:val="24"/>
              </w:rPr>
            </w:pPr>
            <w:r w:rsidRPr="00733047">
              <w:rPr>
                <w:rFonts w:ascii="Times New Roman" w:hAnsi="Times New Roman"/>
                <w:b/>
                <w:bCs/>
                <w:sz w:val="24"/>
                <w:szCs w:val="24"/>
              </w:rPr>
              <w:t>Po ukończeniu studiów pierwszego stopnia na kierunku studiów</w:t>
            </w:r>
            <w:r w:rsidRPr="00091090">
              <w:rPr>
                <w:rFonts w:ascii="Times New Roman" w:hAnsi="Times New Roman"/>
                <w:b/>
                <w:bCs/>
                <w:sz w:val="24"/>
                <w:szCs w:val="24"/>
              </w:rPr>
              <w:t xml:space="preserve"> </w:t>
            </w:r>
            <w:r w:rsidRPr="00091090">
              <w:rPr>
                <w:rFonts w:ascii="Times New Roman" w:hAnsi="Times New Roman"/>
                <w:b/>
                <w:bCs/>
                <w:iCs/>
                <w:sz w:val="24"/>
                <w:szCs w:val="24"/>
              </w:rPr>
              <w:t>Logistyka –</w:t>
            </w:r>
            <w:r w:rsidR="00091090">
              <w:rPr>
                <w:rFonts w:ascii="Times New Roman" w:hAnsi="Times New Roman"/>
                <w:b/>
                <w:bCs/>
                <w:iCs/>
                <w:sz w:val="24"/>
                <w:szCs w:val="24"/>
              </w:rPr>
              <w:t xml:space="preserve"> </w:t>
            </w:r>
            <w:r w:rsidRPr="00091090">
              <w:rPr>
                <w:rFonts w:ascii="Times New Roman" w:hAnsi="Times New Roman"/>
                <w:b/>
                <w:bCs/>
                <w:iCs/>
                <w:sz w:val="24"/>
                <w:szCs w:val="24"/>
              </w:rPr>
              <w:t>specjalność</w:t>
            </w:r>
            <w:r w:rsidR="00E83ACD" w:rsidRPr="00091090">
              <w:rPr>
                <w:rFonts w:ascii="Times New Roman" w:hAnsi="Times New Roman"/>
                <w:b/>
                <w:bCs/>
                <w:iCs/>
                <w:sz w:val="24"/>
                <w:szCs w:val="24"/>
              </w:rPr>
              <w:t xml:space="preserve"> </w:t>
            </w:r>
            <w:r w:rsidR="00091090">
              <w:rPr>
                <w:rFonts w:ascii="Times New Roman" w:hAnsi="Times New Roman"/>
                <w:b/>
                <w:bCs/>
                <w:iCs/>
                <w:sz w:val="24"/>
                <w:szCs w:val="24"/>
              </w:rPr>
              <w:t>I</w:t>
            </w:r>
            <w:r w:rsidR="00091090" w:rsidRPr="00091090">
              <w:rPr>
                <w:rFonts w:ascii="Times New Roman" w:hAnsi="Times New Roman"/>
                <w:b/>
                <w:bCs/>
                <w:iCs/>
                <w:sz w:val="24"/>
                <w:szCs w:val="24"/>
              </w:rPr>
              <w:t>nformatyczne wspomaganie decyzji logistycznych</w:t>
            </w:r>
            <w:r w:rsidR="00091090" w:rsidRPr="00091090">
              <w:rPr>
                <w:rFonts w:ascii="Times New Roman" w:hAnsi="Times New Roman"/>
                <w:b/>
                <w:bCs/>
                <w:iCs/>
                <w:smallCaps/>
                <w:sz w:val="24"/>
                <w:szCs w:val="24"/>
              </w:rPr>
              <w:t xml:space="preserve"> </w:t>
            </w:r>
            <w:r w:rsidRPr="00733047">
              <w:rPr>
                <w:rFonts w:ascii="Times New Roman" w:hAnsi="Times New Roman"/>
                <w:b/>
                <w:bCs/>
                <w:sz w:val="24"/>
                <w:szCs w:val="24"/>
              </w:rPr>
              <w:t>absolwent:</w:t>
            </w:r>
          </w:p>
        </w:tc>
        <w:tc>
          <w:tcPr>
            <w:tcW w:w="1674" w:type="dxa"/>
            <w:tcMar>
              <w:top w:w="120" w:type="dxa"/>
              <w:left w:w="120" w:type="dxa"/>
              <w:bottom w:w="120" w:type="dxa"/>
              <w:right w:w="120" w:type="dxa"/>
            </w:tcMar>
          </w:tcPr>
          <w:p w14:paraId="0E503A14" w14:textId="77777777" w:rsidR="00733047" w:rsidRPr="00733047" w:rsidRDefault="00733047" w:rsidP="00733047">
            <w:pPr>
              <w:spacing w:after="0"/>
              <w:jc w:val="center"/>
              <w:rPr>
                <w:rFonts w:ascii="Times New Roman" w:hAnsi="Times New Roman"/>
                <w:b/>
                <w:sz w:val="24"/>
                <w:szCs w:val="24"/>
              </w:rPr>
            </w:pPr>
          </w:p>
          <w:p w14:paraId="36D0C98A" w14:textId="361435CA" w:rsidR="00733047" w:rsidRPr="00733047" w:rsidRDefault="00733047" w:rsidP="0052359D">
            <w:pPr>
              <w:spacing w:after="0"/>
              <w:jc w:val="center"/>
              <w:rPr>
                <w:rFonts w:ascii="Times New Roman" w:hAnsi="Times New Roman"/>
                <w:sz w:val="24"/>
                <w:szCs w:val="24"/>
              </w:rPr>
            </w:pPr>
            <w:r w:rsidRPr="00733047">
              <w:rPr>
                <w:rFonts w:ascii="Times New Roman" w:hAnsi="Times New Roman"/>
                <w:b/>
                <w:sz w:val="24"/>
                <w:szCs w:val="24"/>
              </w:rPr>
              <w:t>Odniesienie do składnika opisu charakterystyk pierwszego i</w:t>
            </w:r>
            <w:r w:rsidR="0052359D">
              <w:rPr>
                <w:rFonts w:ascii="Times New Roman" w:hAnsi="Times New Roman"/>
                <w:b/>
                <w:sz w:val="24"/>
                <w:szCs w:val="24"/>
              </w:rPr>
              <w:t> </w:t>
            </w:r>
            <w:r w:rsidRPr="00733047">
              <w:rPr>
                <w:rFonts w:ascii="Times New Roman" w:hAnsi="Times New Roman"/>
                <w:b/>
                <w:sz w:val="24"/>
                <w:szCs w:val="24"/>
              </w:rPr>
              <w:t>drugiego stopnia PRK</w:t>
            </w:r>
          </w:p>
        </w:tc>
      </w:tr>
      <w:tr w:rsidR="00733047" w14:paraId="65A3904A" w14:textId="77777777" w:rsidTr="00733047">
        <w:trPr>
          <w:jc w:val="center"/>
        </w:trPr>
        <w:tc>
          <w:tcPr>
            <w:tcW w:w="9145" w:type="dxa"/>
            <w:gridSpan w:val="3"/>
            <w:tcMar>
              <w:top w:w="120" w:type="dxa"/>
              <w:left w:w="120" w:type="dxa"/>
              <w:bottom w:w="120" w:type="dxa"/>
              <w:right w:w="120" w:type="dxa"/>
            </w:tcMar>
          </w:tcPr>
          <w:p w14:paraId="125BC50F" w14:textId="77777777" w:rsidR="00733047" w:rsidRPr="00733047" w:rsidRDefault="00733047" w:rsidP="00733047">
            <w:pPr>
              <w:spacing w:after="0"/>
              <w:jc w:val="center"/>
              <w:rPr>
                <w:rFonts w:ascii="Times New Roman" w:hAnsi="Times New Roman"/>
                <w:sz w:val="24"/>
                <w:szCs w:val="24"/>
              </w:rPr>
            </w:pPr>
            <w:r w:rsidRPr="00733047">
              <w:rPr>
                <w:rFonts w:ascii="Times New Roman" w:hAnsi="Times New Roman"/>
                <w:b/>
                <w:bCs/>
                <w:sz w:val="24"/>
                <w:szCs w:val="24"/>
              </w:rPr>
              <w:t>w zakresie wiedzy</w:t>
            </w:r>
          </w:p>
        </w:tc>
      </w:tr>
      <w:tr w:rsidR="00733047" w14:paraId="7F8094B8" w14:textId="77777777" w:rsidTr="00733047">
        <w:trPr>
          <w:jc w:val="center"/>
        </w:trPr>
        <w:tc>
          <w:tcPr>
            <w:tcW w:w="1680" w:type="dxa"/>
            <w:tcMar>
              <w:top w:w="120" w:type="dxa"/>
              <w:left w:w="120" w:type="dxa"/>
              <w:bottom w:w="120" w:type="dxa"/>
              <w:right w:w="120" w:type="dxa"/>
            </w:tcMar>
          </w:tcPr>
          <w:p w14:paraId="4EE34E6F" w14:textId="11D58948" w:rsidR="00733047" w:rsidRPr="00733047" w:rsidRDefault="00733047" w:rsidP="008C0DF0">
            <w:pPr>
              <w:spacing w:after="0"/>
              <w:rPr>
                <w:rFonts w:ascii="Times New Roman" w:hAnsi="Times New Roman"/>
                <w:sz w:val="24"/>
                <w:szCs w:val="24"/>
              </w:rPr>
            </w:pPr>
            <w:r w:rsidRPr="00733047">
              <w:rPr>
                <w:rFonts w:ascii="Times New Roman" w:hAnsi="Times New Roman"/>
                <w:sz w:val="24"/>
                <w:szCs w:val="24"/>
              </w:rPr>
              <w:t>06L-1A_W</w:t>
            </w:r>
            <w:r w:rsidR="008C0DF0">
              <w:rPr>
                <w:rFonts w:ascii="Times New Roman" w:hAnsi="Times New Roman"/>
                <w:sz w:val="24"/>
                <w:szCs w:val="24"/>
              </w:rPr>
              <w:t>09</w:t>
            </w:r>
          </w:p>
        </w:tc>
        <w:tc>
          <w:tcPr>
            <w:tcW w:w="5791" w:type="dxa"/>
            <w:tcMar>
              <w:top w:w="120" w:type="dxa"/>
              <w:left w:w="120" w:type="dxa"/>
              <w:bottom w:w="120" w:type="dxa"/>
              <w:right w:w="120" w:type="dxa"/>
            </w:tcMar>
          </w:tcPr>
          <w:p w14:paraId="0144D337" w14:textId="77777777" w:rsidR="00733047" w:rsidRPr="00733047" w:rsidRDefault="00733047" w:rsidP="00733047">
            <w:pPr>
              <w:spacing w:after="0"/>
              <w:jc w:val="both"/>
              <w:rPr>
                <w:rFonts w:ascii="Times New Roman" w:hAnsi="Times New Roman"/>
                <w:sz w:val="24"/>
                <w:szCs w:val="24"/>
              </w:rPr>
            </w:pPr>
            <w:r w:rsidRPr="00733047">
              <w:rPr>
                <w:rFonts w:ascii="Times New Roman" w:hAnsi="Times New Roman"/>
                <w:sz w:val="24"/>
                <w:szCs w:val="24"/>
              </w:rPr>
              <w:t>ma wiedzę na temat metod i narzędzi wspomagających podejmowanie decyzji menedżerskich</w:t>
            </w:r>
          </w:p>
        </w:tc>
        <w:tc>
          <w:tcPr>
            <w:tcW w:w="1674" w:type="dxa"/>
            <w:tcMar>
              <w:top w:w="120" w:type="dxa"/>
              <w:left w:w="120" w:type="dxa"/>
              <w:bottom w:w="120" w:type="dxa"/>
              <w:right w:w="120" w:type="dxa"/>
            </w:tcMar>
          </w:tcPr>
          <w:p w14:paraId="4867A51E" w14:textId="77777777" w:rsidR="00733047" w:rsidRPr="00733047" w:rsidRDefault="00733047" w:rsidP="00733047">
            <w:pPr>
              <w:spacing w:after="0"/>
              <w:jc w:val="center"/>
              <w:rPr>
                <w:rFonts w:ascii="Times New Roman" w:hAnsi="Times New Roman"/>
                <w:sz w:val="24"/>
                <w:szCs w:val="24"/>
              </w:rPr>
            </w:pPr>
            <w:r w:rsidRPr="00733047">
              <w:rPr>
                <w:rFonts w:ascii="Times New Roman" w:hAnsi="Times New Roman"/>
                <w:sz w:val="24"/>
                <w:szCs w:val="24"/>
              </w:rPr>
              <w:t>P6U_W</w:t>
            </w:r>
          </w:p>
          <w:p w14:paraId="4B365C52" w14:textId="77777777" w:rsidR="00733047" w:rsidRPr="00733047" w:rsidRDefault="00733047" w:rsidP="00733047">
            <w:pPr>
              <w:spacing w:after="0"/>
              <w:jc w:val="center"/>
              <w:rPr>
                <w:rFonts w:ascii="Times New Roman" w:hAnsi="Times New Roman"/>
                <w:sz w:val="24"/>
                <w:szCs w:val="24"/>
              </w:rPr>
            </w:pPr>
            <w:r w:rsidRPr="00733047">
              <w:rPr>
                <w:rFonts w:ascii="Times New Roman" w:hAnsi="Times New Roman"/>
                <w:sz w:val="24"/>
                <w:szCs w:val="24"/>
              </w:rPr>
              <w:t>P6S_WG</w:t>
            </w:r>
          </w:p>
        </w:tc>
      </w:tr>
      <w:tr w:rsidR="00733047" w14:paraId="1680E745" w14:textId="77777777" w:rsidTr="00733047">
        <w:trPr>
          <w:jc w:val="center"/>
        </w:trPr>
        <w:tc>
          <w:tcPr>
            <w:tcW w:w="1680" w:type="dxa"/>
            <w:tcMar>
              <w:top w:w="120" w:type="dxa"/>
              <w:left w:w="120" w:type="dxa"/>
              <w:bottom w:w="120" w:type="dxa"/>
              <w:right w:w="120" w:type="dxa"/>
            </w:tcMar>
          </w:tcPr>
          <w:p w14:paraId="02D65C5F" w14:textId="2C374038" w:rsidR="00733047" w:rsidRPr="00733047" w:rsidRDefault="00733047" w:rsidP="008C0DF0">
            <w:pPr>
              <w:spacing w:after="0"/>
              <w:rPr>
                <w:rFonts w:ascii="Times New Roman" w:hAnsi="Times New Roman"/>
                <w:sz w:val="24"/>
                <w:szCs w:val="24"/>
              </w:rPr>
            </w:pPr>
            <w:r w:rsidRPr="00733047">
              <w:rPr>
                <w:rFonts w:ascii="Times New Roman" w:hAnsi="Times New Roman"/>
                <w:sz w:val="24"/>
                <w:szCs w:val="24"/>
              </w:rPr>
              <w:t>06L-1A_W1</w:t>
            </w:r>
            <w:r w:rsidR="008C0DF0">
              <w:rPr>
                <w:rFonts w:ascii="Times New Roman" w:hAnsi="Times New Roman"/>
                <w:sz w:val="24"/>
                <w:szCs w:val="24"/>
              </w:rPr>
              <w:t>0</w:t>
            </w:r>
          </w:p>
        </w:tc>
        <w:tc>
          <w:tcPr>
            <w:tcW w:w="5791" w:type="dxa"/>
            <w:tcMar>
              <w:top w:w="120" w:type="dxa"/>
              <w:left w:w="120" w:type="dxa"/>
              <w:bottom w:w="120" w:type="dxa"/>
              <w:right w:w="120" w:type="dxa"/>
            </w:tcMar>
          </w:tcPr>
          <w:p w14:paraId="74A24FFF" w14:textId="77777777" w:rsidR="00733047" w:rsidRPr="00733047" w:rsidRDefault="00733047" w:rsidP="00733047">
            <w:pPr>
              <w:spacing w:after="0"/>
              <w:jc w:val="both"/>
              <w:rPr>
                <w:rFonts w:ascii="Times New Roman" w:hAnsi="Times New Roman"/>
                <w:sz w:val="24"/>
                <w:szCs w:val="24"/>
              </w:rPr>
            </w:pPr>
            <w:r w:rsidRPr="00733047">
              <w:rPr>
                <w:rFonts w:ascii="Times New Roman" w:hAnsi="Times New Roman"/>
                <w:sz w:val="24"/>
                <w:szCs w:val="24"/>
              </w:rPr>
              <w:t>zna metody zarządzania przedsięwzięciami informatycznymi, w tym problemy bezpieczeństwa systemów logistycznych</w:t>
            </w:r>
          </w:p>
        </w:tc>
        <w:tc>
          <w:tcPr>
            <w:tcW w:w="1674" w:type="dxa"/>
            <w:tcMar>
              <w:top w:w="120" w:type="dxa"/>
              <w:left w:w="120" w:type="dxa"/>
              <w:bottom w:w="120" w:type="dxa"/>
              <w:right w:w="120" w:type="dxa"/>
            </w:tcMar>
          </w:tcPr>
          <w:p w14:paraId="11E3DF48" w14:textId="77777777" w:rsidR="00733047" w:rsidRPr="00733047" w:rsidRDefault="00733047" w:rsidP="00733047">
            <w:pPr>
              <w:spacing w:after="0"/>
              <w:jc w:val="center"/>
              <w:rPr>
                <w:rFonts w:ascii="Times New Roman" w:hAnsi="Times New Roman"/>
                <w:sz w:val="24"/>
                <w:szCs w:val="24"/>
              </w:rPr>
            </w:pPr>
            <w:r w:rsidRPr="00733047">
              <w:rPr>
                <w:rFonts w:ascii="Times New Roman" w:hAnsi="Times New Roman"/>
                <w:sz w:val="24"/>
                <w:szCs w:val="24"/>
              </w:rPr>
              <w:t>P6U_W</w:t>
            </w:r>
          </w:p>
          <w:p w14:paraId="6DF97816" w14:textId="77777777" w:rsidR="00733047" w:rsidRPr="00733047" w:rsidRDefault="00733047" w:rsidP="00733047">
            <w:pPr>
              <w:spacing w:after="0"/>
              <w:jc w:val="center"/>
              <w:rPr>
                <w:rFonts w:ascii="Times New Roman" w:hAnsi="Times New Roman"/>
                <w:sz w:val="24"/>
                <w:szCs w:val="24"/>
              </w:rPr>
            </w:pPr>
            <w:r w:rsidRPr="00733047">
              <w:rPr>
                <w:rFonts w:ascii="Times New Roman" w:hAnsi="Times New Roman"/>
                <w:sz w:val="24"/>
                <w:szCs w:val="24"/>
              </w:rPr>
              <w:t>P6S_WK</w:t>
            </w:r>
          </w:p>
        </w:tc>
      </w:tr>
      <w:tr w:rsidR="00733047" w14:paraId="0E1597A7" w14:textId="77777777" w:rsidTr="00733047">
        <w:trPr>
          <w:jc w:val="center"/>
        </w:trPr>
        <w:tc>
          <w:tcPr>
            <w:tcW w:w="9145" w:type="dxa"/>
            <w:gridSpan w:val="3"/>
            <w:tcMar>
              <w:top w:w="120" w:type="dxa"/>
              <w:left w:w="120" w:type="dxa"/>
              <w:bottom w:w="120" w:type="dxa"/>
              <w:right w:w="120" w:type="dxa"/>
            </w:tcMar>
          </w:tcPr>
          <w:p w14:paraId="6A34FE88" w14:textId="54C3F3B4" w:rsidR="00733047" w:rsidRPr="00733047" w:rsidRDefault="00733047" w:rsidP="00733047">
            <w:pPr>
              <w:spacing w:after="0" w:line="285" w:lineRule="atLeast"/>
              <w:jc w:val="center"/>
              <w:rPr>
                <w:rFonts w:ascii="Times New Roman" w:hAnsi="Times New Roman"/>
                <w:b/>
                <w:sz w:val="24"/>
                <w:szCs w:val="24"/>
              </w:rPr>
            </w:pPr>
            <w:r>
              <w:rPr>
                <w:rFonts w:ascii="Times New Roman" w:hAnsi="Times New Roman"/>
                <w:b/>
                <w:sz w:val="24"/>
                <w:szCs w:val="24"/>
              </w:rPr>
              <w:t>w zakresie umiejętności</w:t>
            </w:r>
          </w:p>
        </w:tc>
      </w:tr>
      <w:tr w:rsidR="00733047" w14:paraId="1971055B" w14:textId="77777777" w:rsidTr="00733047">
        <w:trPr>
          <w:jc w:val="center"/>
        </w:trPr>
        <w:tc>
          <w:tcPr>
            <w:tcW w:w="1680" w:type="dxa"/>
            <w:tcMar>
              <w:top w:w="120" w:type="dxa"/>
              <w:left w:w="120" w:type="dxa"/>
              <w:bottom w:w="120" w:type="dxa"/>
              <w:right w:w="120" w:type="dxa"/>
            </w:tcMar>
          </w:tcPr>
          <w:p w14:paraId="6D6798E3" w14:textId="77777777" w:rsidR="00733047" w:rsidRPr="00733047" w:rsidRDefault="00733047" w:rsidP="00733047">
            <w:pPr>
              <w:spacing w:after="0"/>
              <w:rPr>
                <w:rFonts w:ascii="Times New Roman" w:hAnsi="Times New Roman"/>
                <w:sz w:val="24"/>
                <w:szCs w:val="24"/>
              </w:rPr>
            </w:pPr>
            <w:r w:rsidRPr="00733047">
              <w:rPr>
                <w:rFonts w:ascii="Times New Roman" w:hAnsi="Times New Roman"/>
                <w:sz w:val="24"/>
                <w:szCs w:val="24"/>
              </w:rPr>
              <w:t>06L-1A_U08</w:t>
            </w:r>
          </w:p>
        </w:tc>
        <w:tc>
          <w:tcPr>
            <w:tcW w:w="5791" w:type="dxa"/>
            <w:tcMar>
              <w:top w:w="120" w:type="dxa"/>
              <w:left w:w="120" w:type="dxa"/>
              <w:bottom w:w="120" w:type="dxa"/>
              <w:right w:w="120" w:type="dxa"/>
            </w:tcMar>
          </w:tcPr>
          <w:p w14:paraId="3A6137A6" w14:textId="77777777" w:rsidR="00733047" w:rsidRPr="00733047" w:rsidRDefault="00733047" w:rsidP="00733047">
            <w:pPr>
              <w:spacing w:after="0" w:line="285" w:lineRule="atLeast"/>
              <w:jc w:val="both"/>
              <w:rPr>
                <w:rFonts w:ascii="Times New Roman" w:hAnsi="Times New Roman"/>
                <w:sz w:val="24"/>
                <w:szCs w:val="24"/>
              </w:rPr>
            </w:pPr>
            <w:r w:rsidRPr="00733047">
              <w:rPr>
                <w:rFonts w:ascii="Times New Roman" w:hAnsi="Times New Roman"/>
                <w:sz w:val="24"/>
                <w:szCs w:val="24"/>
              </w:rPr>
              <w:t xml:space="preserve">potrafi zastosować narzędzia informatyczne do </w:t>
            </w:r>
            <w:r w:rsidRPr="00733047">
              <w:rPr>
                <w:rFonts w:ascii="Times New Roman" w:hAnsi="Times New Roman"/>
                <w:sz w:val="24"/>
                <w:szCs w:val="24"/>
              </w:rPr>
              <w:lastRenderedPageBreak/>
              <w:t>zaawansowanych analiz w celu rozwiązywania problemów operacyjnych i decyzyjnych</w:t>
            </w:r>
          </w:p>
        </w:tc>
        <w:tc>
          <w:tcPr>
            <w:tcW w:w="1674" w:type="dxa"/>
            <w:tcMar>
              <w:top w:w="120" w:type="dxa"/>
              <w:left w:w="120" w:type="dxa"/>
              <w:bottom w:w="120" w:type="dxa"/>
              <w:right w:w="120" w:type="dxa"/>
            </w:tcMar>
          </w:tcPr>
          <w:p w14:paraId="3EA0A675" w14:textId="77777777" w:rsidR="00733047" w:rsidRPr="00733047" w:rsidRDefault="00733047" w:rsidP="00733047">
            <w:pPr>
              <w:spacing w:after="0" w:line="285" w:lineRule="atLeast"/>
              <w:jc w:val="center"/>
              <w:rPr>
                <w:rFonts w:ascii="Times New Roman" w:hAnsi="Times New Roman"/>
                <w:sz w:val="24"/>
                <w:szCs w:val="24"/>
              </w:rPr>
            </w:pPr>
            <w:r w:rsidRPr="00733047">
              <w:rPr>
                <w:rFonts w:ascii="Times New Roman" w:hAnsi="Times New Roman"/>
                <w:sz w:val="24"/>
                <w:szCs w:val="24"/>
              </w:rPr>
              <w:lastRenderedPageBreak/>
              <w:t>P6U_U</w:t>
            </w:r>
          </w:p>
          <w:p w14:paraId="341EB776" w14:textId="77777777" w:rsidR="00733047" w:rsidRPr="00733047" w:rsidRDefault="00733047" w:rsidP="00733047">
            <w:pPr>
              <w:spacing w:after="0" w:line="285" w:lineRule="atLeast"/>
              <w:jc w:val="center"/>
              <w:rPr>
                <w:rFonts w:ascii="Times New Roman" w:hAnsi="Times New Roman"/>
                <w:sz w:val="24"/>
                <w:szCs w:val="24"/>
              </w:rPr>
            </w:pPr>
            <w:r w:rsidRPr="00733047">
              <w:rPr>
                <w:rFonts w:ascii="Times New Roman" w:hAnsi="Times New Roman"/>
                <w:sz w:val="24"/>
                <w:szCs w:val="24"/>
              </w:rPr>
              <w:lastRenderedPageBreak/>
              <w:t>P6S_UW</w:t>
            </w:r>
          </w:p>
        </w:tc>
      </w:tr>
      <w:tr w:rsidR="00733047" w14:paraId="1C850F97" w14:textId="77777777" w:rsidTr="00733047">
        <w:trPr>
          <w:jc w:val="center"/>
        </w:trPr>
        <w:tc>
          <w:tcPr>
            <w:tcW w:w="1680" w:type="dxa"/>
            <w:tcMar>
              <w:top w:w="120" w:type="dxa"/>
              <w:left w:w="120" w:type="dxa"/>
              <w:bottom w:w="120" w:type="dxa"/>
              <w:right w:w="120" w:type="dxa"/>
            </w:tcMar>
          </w:tcPr>
          <w:p w14:paraId="1FE74595" w14:textId="77777777" w:rsidR="00733047" w:rsidRPr="00733047" w:rsidRDefault="00733047" w:rsidP="00733047">
            <w:pPr>
              <w:spacing w:after="0"/>
              <w:rPr>
                <w:rFonts w:ascii="Times New Roman" w:hAnsi="Times New Roman"/>
                <w:sz w:val="24"/>
                <w:szCs w:val="24"/>
              </w:rPr>
            </w:pPr>
            <w:r w:rsidRPr="00733047">
              <w:rPr>
                <w:rFonts w:ascii="Times New Roman" w:hAnsi="Times New Roman"/>
                <w:sz w:val="24"/>
                <w:szCs w:val="24"/>
              </w:rPr>
              <w:lastRenderedPageBreak/>
              <w:t>06L-1A_U09</w:t>
            </w:r>
          </w:p>
        </w:tc>
        <w:tc>
          <w:tcPr>
            <w:tcW w:w="5791" w:type="dxa"/>
            <w:tcMar>
              <w:top w:w="120" w:type="dxa"/>
              <w:left w:w="120" w:type="dxa"/>
              <w:bottom w:w="120" w:type="dxa"/>
              <w:right w:w="120" w:type="dxa"/>
            </w:tcMar>
          </w:tcPr>
          <w:p w14:paraId="06653096" w14:textId="77777777" w:rsidR="00733047" w:rsidRPr="00733047" w:rsidRDefault="00733047" w:rsidP="00733047">
            <w:pPr>
              <w:spacing w:after="0" w:line="285" w:lineRule="atLeast"/>
              <w:jc w:val="both"/>
              <w:rPr>
                <w:rFonts w:ascii="Times New Roman" w:hAnsi="Times New Roman"/>
                <w:sz w:val="24"/>
                <w:szCs w:val="24"/>
              </w:rPr>
            </w:pPr>
            <w:r w:rsidRPr="00733047">
              <w:rPr>
                <w:rFonts w:ascii="Times New Roman" w:hAnsi="Times New Roman"/>
                <w:sz w:val="24"/>
                <w:szCs w:val="24"/>
              </w:rPr>
              <w:t>potrafi analizować systemy logistyczne z użyciem najważniejszych metod badawczych</w:t>
            </w:r>
          </w:p>
        </w:tc>
        <w:tc>
          <w:tcPr>
            <w:tcW w:w="1674" w:type="dxa"/>
            <w:tcMar>
              <w:top w:w="120" w:type="dxa"/>
              <w:left w:w="120" w:type="dxa"/>
              <w:bottom w:w="120" w:type="dxa"/>
              <w:right w:w="120" w:type="dxa"/>
            </w:tcMar>
          </w:tcPr>
          <w:p w14:paraId="73059A98" w14:textId="77777777" w:rsidR="00733047" w:rsidRPr="00733047" w:rsidRDefault="00733047" w:rsidP="00733047">
            <w:pPr>
              <w:spacing w:after="0" w:line="285" w:lineRule="atLeast"/>
              <w:jc w:val="center"/>
              <w:rPr>
                <w:rFonts w:ascii="Times New Roman" w:hAnsi="Times New Roman"/>
                <w:sz w:val="24"/>
                <w:szCs w:val="24"/>
              </w:rPr>
            </w:pPr>
            <w:r w:rsidRPr="00733047">
              <w:rPr>
                <w:rFonts w:ascii="Times New Roman" w:hAnsi="Times New Roman"/>
                <w:sz w:val="24"/>
                <w:szCs w:val="24"/>
              </w:rPr>
              <w:t>P6U_U</w:t>
            </w:r>
          </w:p>
          <w:p w14:paraId="3908AA96" w14:textId="77777777" w:rsidR="00733047" w:rsidRPr="00733047" w:rsidRDefault="00733047" w:rsidP="00733047">
            <w:pPr>
              <w:spacing w:after="0" w:line="285" w:lineRule="atLeast"/>
              <w:jc w:val="center"/>
              <w:rPr>
                <w:rFonts w:ascii="Times New Roman" w:hAnsi="Times New Roman"/>
                <w:sz w:val="24"/>
                <w:szCs w:val="24"/>
              </w:rPr>
            </w:pPr>
            <w:r w:rsidRPr="00733047">
              <w:rPr>
                <w:rFonts w:ascii="Times New Roman" w:hAnsi="Times New Roman"/>
                <w:sz w:val="24"/>
                <w:szCs w:val="24"/>
              </w:rPr>
              <w:t>P6S_UW</w:t>
            </w:r>
          </w:p>
        </w:tc>
      </w:tr>
      <w:tr w:rsidR="00733047" w14:paraId="09799C75" w14:textId="77777777" w:rsidTr="00733047">
        <w:trPr>
          <w:jc w:val="center"/>
        </w:trPr>
        <w:tc>
          <w:tcPr>
            <w:tcW w:w="9145" w:type="dxa"/>
            <w:gridSpan w:val="3"/>
            <w:tcMar>
              <w:top w:w="120" w:type="dxa"/>
              <w:left w:w="120" w:type="dxa"/>
              <w:bottom w:w="120" w:type="dxa"/>
              <w:right w:w="120" w:type="dxa"/>
            </w:tcMar>
          </w:tcPr>
          <w:p w14:paraId="37B3D831" w14:textId="140E93AD" w:rsidR="00733047" w:rsidRPr="00733047" w:rsidRDefault="00733047" w:rsidP="00733047">
            <w:pPr>
              <w:spacing w:after="0" w:line="285" w:lineRule="atLeast"/>
              <w:jc w:val="center"/>
              <w:rPr>
                <w:rFonts w:ascii="Times New Roman" w:hAnsi="Times New Roman"/>
                <w:b/>
                <w:sz w:val="24"/>
                <w:szCs w:val="24"/>
              </w:rPr>
            </w:pPr>
            <w:r w:rsidRPr="00A83C02">
              <w:rPr>
                <w:rFonts w:ascii="Times New Roman" w:hAnsi="Times New Roman"/>
                <w:b/>
                <w:sz w:val="24"/>
                <w:szCs w:val="24"/>
              </w:rPr>
              <w:t>w zakresie kompetencji społecznych</w:t>
            </w:r>
          </w:p>
        </w:tc>
      </w:tr>
      <w:tr w:rsidR="00733047" w14:paraId="26BC724D" w14:textId="77777777" w:rsidTr="00733047">
        <w:trPr>
          <w:jc w:val="center"/>
        </w:trPr>
        <w:tc>
          <w:tcPr>
            <w:tcW w:w="1680" w:type="dxa"/>
            <w:tcMar>
              <w:top w:w="120" w:type="dxa"/>
              <w:left w:w="120" w:type="dxa"/>
              <w:bottom w:w="120" w:type="dxa"/>
              <w:right w:w="120" w:type="dxa"/>
            </w:tcMar>
          </w:tcPr>
          <w:p w14:paraId="1973E104" w14:textId="77777777" w:rsidR="00733047" w:rsidRPr="00733047" w:rsidRDefault="00733047" w:rsidP="00733047">
            <w:pPr>
              <w:spacing w:after="0" w:line="285" w:lineRule="atLeast"/>
              <w:rPr>
                <w:rFonts w:ascii="Times New Roman" w:hAnsi="Times New Roman"/>
                <w:sz w:val="24"/>
                <w:szCs w:val="24"/>
              </w:rPr>
            </w:pPr>
            <w:r w:rsidRPr="00733047">
              <w:rPr>
                <w:rFonts w:ascii="Times New Roman" w:hAnsi="Times New Roman"/>
                <w:sz w:val="24"/>
                <w:szCs w:val="24"/>
              </w:rPr>
              <w:t>06L-1A_K07</w:t>
            </w:r>
          </w:p>
        </w:tc>
        <w:tc>
          <w:tcPr>
            <w:tcW w:w="5791" w:type="dxa"/>
            <w:tcMar>
              <w:top w:w="120" w:type="dxa"/>
              <w:left w:w="120" w:type="dxa"/>
              <w:bottom w:w="120" w:type="dxa"/>
              <w:right w:w="120" w:type="dxa"/>
            </w:tcMar>
          </w:tcPr>
          <w:p w14:paraId="0D8C05E3" w14:textId="77777777" w:rsidR="00733047" w:rsidRPr="00733047" w:rsidRDefault="00733047" w:rsidP="00733047">
            <w:pPr>
              <w:spacing w:after="0" w:line="285" w:lineRule="atLeast"/>
              <w:jc w:val="both"/>
              <w:rPr>
                <w:rFonts w:ascii="Times New Roman" w:hAnsi="Times New Roman"/>
                <w:sz w:val="24"/>
                <w:szCs w:val="24"/>
              </w:rPr>
            </w:pPr>
            <w:r w:rsidRPr="00733047">
              <w:rPr>
                <w:rFonts w:ascii="Times New Roman" w:hAnsi="Times New Roman"/>
                <w:sz w:val="24"/>
                <w:szCs w:val="24"/>
              </w:rPr>
              <w:t>wykazuje postawę otwartości na zastosowania technologii informatycznych w różnych sferach życia gospodarczego</w:t>
            </w:r>
          </w:p>
        </w:tc>
        <w:tc>
          <w:tcPr>
            <w:tcW w:w="1674" w:type="dxa"/>
            <w:tcMar>
              <w:top w:w="120" w:type="dxa"/>
              <w:left w:w="120" w:type="dxa"/>
              <w:bottom w:w="120" w:type="dxa"/>
              <w:right w:w="120" w:type="dxa"/>
            </w:tcMar>
          </w:tcPr>
          <w:p w14:paraId="4FCA881E" w14:textId="77777777" w:rsidR="00733047" w:rsidRPr="00733047" w:rsidRDefault="00733047" w:rsidP="00733047">
            <w:pPr>
              <w:spacing w:after="0" w:line="285" w:lineRule="atLeast"/>
              <w:jc w:val="center"/>
              <w:rPr>
                <w:rFonts w:ascii="Times New Roman" w:hAnsi="Times New Roman"/>
                <w:sz w:val="24"/>
                <w:szCs w:val="24"/>
              </w:rPr>
            </w:pPr>
            <w:r w:rsidRPr="00733047">
              <w:rPr>
                <w:rFonts w:ascii="Times New Roman" w:hAnsi="Times New Roman"/>
                <w:sz w:val="24"/>
                <w:szCs w:val="24"/>
              </w:rPr>
              <w:t>P6U_K</w:t>
            </w:r>
          </w:p>
          <w:p w14:paraId="27D4B8A6" w14:textId="77777777" w:rsidR="00733047" w:rsidRPr="00733047" w:rsidRDefault="00733047" w:rsidP="00733047">
            <w:pPr>
              <w:spacing w:after="0" w:line="285" w:lineRule="atLeast"/>
              <w:jc w:val="center"/>
              <w:rPr>
                <w:rFonts w:ascii="Times New Roman" w:hAnsi="Times New Roman"/>
                <w:sz w:val="24"/>
                <w:szCs w:val="24"/>
                <w:lang w:val="en-US"/>
              </w:rPr>
            </w:pPr>
            <w:r w:rsidRPr="00733047">
              <w:rPr>
                <w:rFonts w:ascii="Times New Roman" w:hAnsi="Times New Roman"/>
                <w:sz w:val="24"/>
                <w:szCs w:val="24"/>
                <w:lang w:val="en-US"/>
              </w:rPr>
              <w:t>P6S_KK</w:t>
            </w:r>
          </w:p>
        </w:tc>
      </w:tr>
      <w:tr w:rsidR="00733047" w14:paraId="3DA35A06" w14:textId="77777777" w:rsidTr="00733047">
        <w:trPr>
          <w:jc w:val="center"/>
        </w:trPr>
        <w:tc>
          <w:tcPr>
            <w:tcW w:w="1680" w:type="dxa"/>
            <w:tcMar>
              <w:top w:w="120" w:type="dxa"/>
              <w:left w:w="120" w:type="dxa"/>
              <w:bottom w:w="120" w:type="dxa"/>
              <w:right w:w="120" w:type="dxa"/>
            </w:tcMar>
          </w:tcPr>
          <w:p w14:paraId="2679BE14" w14:textId="77777777" w:rsidR="00733047" w:rsidRPr="00733047" w:rsidRDefault="00733047" w:rsidP="00733047">
            <w:pPr>
              <w:spacing w:after="0"/>
              <w:rPr>
                <w:rFonts w:ascii="Times New Roman" w:hAnsi="Times New Roman"/>
                <w:sz w:val="24"/>
                <w:szCs w:val="24"/>
                <w:lang w:val="en-US"/>
              </w:rPr>
            </w:pPr>
            <w:r w:rsidRPr="00733047">
              <w:rPr>
                <w:rFonts w:ascii="Times New Roman" w:hAnsi="Times New Roman"/>
                <w:sz w:val="24"/>
                <w:szCs w:val="24"/>
                <w:lang w:val="en-US"/>
              </w:rPr>
              <w:t>06L-1A_K08</w:t>
            </w:r>
          </w:p>
        </w:tc>
        <w:tc>
          <w:tcPr>
            <w:tcW w:w="5791" w:type="dxa"/>
            <w:tcMar>
              <w:top w:w="120" w:type="dxa"/>
              <w:left w:w="120" w:type="dxa"/>
              <w:bottom w:w="120" w:type="dxa"/>
              <w:right w:w="120" w:type="dxa"/>
            </w:tcMar>
          </w:tcPr>
          <w:p w14:paraId="277DD165" w14:textId="77777777" w:rsidR="00733047" w:rsidRPr="00733047" w:rsidRDefault="00733047" w:rsidP="00733047">
            <w:pPr>
              <w:spacing w:after="0" w:line="285" w:lineRule="atLeast"/>
              <w:jc w:val="both"/>
              <w:rPr>
                <w:rFonts w:ascii="Times New Roman" w:hAnsi="Times New Roman"/>
                <w:sz w:val="24"/>
                <w:szCs w:val="24"/>
              </w:rPr>
            </w:pPr>
            <w:r w:rsidRPr="00733047">
              <w:rPr>
                <w:rFonts w:ascii="Times New Roman" w:hAnsi="Times New Roman"/>
                <w:sz w:val="24"/>
                <w:szCs w:val="24"/>
              </w:rPr>
              <w:t>ma świadomość możliwości zaspokajania potrzeb podmiotów gospodarczych w zakresie przetwarzania informacji przez narzędzia informatyczne, w szczególności w obszarze logistyki</w:t>
            </w:r>
          </w:p>
        </w:tc>
        <w:tc>
          <w:tcPr>
            <w:tcW w:w="1674" w:type="dxa"/>
            <w:tcMar>
              <w:top w:w="120" w:type="dxa"/>
              <w:left w:w="120" w:type="dxa"/>
              <w:bottom w:w="120" w:type="dxa"/>
              <w:right w:w="120" w:type="dxa"/>
            </w:tcMar>
          </w:tcPr>
          <w:p w14:paraId="20D6D826" w14:textId="77777777" w:rsidR="00733047" w:rsidRPr="00733047" w:rsidRDefault="00733047" w:rsidP="00733047">
            <w:pPr>
              <w:spacing w:after="0" w:line="285" w:lineRule="atLeast"/>
              <w:jc w:val="center"/>
              <w:rPr>
                <w:rFonts w:ascii="Times New Roman" w:hAnsi="Times New Roman"/>
                <w:sz w:val="24"/>
                <w:szCs w:val="24"/>
              </w:rPr>
            </w:pPr>
            <w:r w:rsidRPr="00733047">
              <w:rPr>
                <w:rFonts w:ascii="Times New Roman" w:hAnsi="Times New Roman"/>
                <w:sz w:val="24"/>
                <w:szCs w:val="24"/>
              </w:rPr>
              <w:t>P6U_K</w:t>
            </w:r>
          </w:p>
          <w:p w14:paraId="6D2EF614" w14:textId="77777777" w:rsidR="00733047" w:rsidRPr="00733047" w:rsidRDefault="00733047" w:rsidP="00733047">
            <w:pPr>
              <w:spacing w:after="0" w:line="285" w:lineRule="atLeast"/>
              <w:jc w:val="center"/>
              <w:rPr>
                <w:rFonts w:ascii="Times New Roman" w:hAnsi="Times New Roman"/>
                <w:sz w:val="24"/>
                <w:szCs w:val="24"/>
              </w:rPr>
            </w:pPr>
            <w:r w:rsidRPr="00733047">
              <w:rPr>
                <w:rFonts w:ascii="Times New Roman" w:hAnsi="Times New Roman"/>
                <w:sz w:val="24"/>
                <w:szCs w:val="24"/>
              </w:rPr>
              <w:t>P6S_KO</w:t>
            </w:r>
          </w:p>
        </w:tc>
      </w:tr>
    </w:tbl>
    <w:p w14:paraId="096E3834" w14:textId="77777777" w:rsidR="00FA3A18" w:rsidRPr="00FA3A18" w:rsidRDefault="00FA3A18" w:rsidP="00790570">
      <w:pPr>
        <w:pStyle w:val="Akapitzlist"/>
        <w:spacing w:after="0"/>
        <w:ind w:left="0"/>
        <w:jc w:val="both"/>
        <w:rPr>
          <w:rFonts w:ascii="Times New Roman" w:hAnsi="Times New Roman"/>
          <w:bCs/>
          <w:iCs/>
          <w:sz w:val="24"/>
          <w:szCs w:val="24"/>
        </w:rPr>
      </w:pPr>
    </w:p>
    <w:p w14:paraId="7FAAF0D5" w14:textId="77777777" w:rsidR="00F30286" w:rsidRDefault="00F30286" w:rsidP="004744B5">
      <w:pPr>
        <w:spacing w:after="0" w:line="240" w:lineRule="auto"/>
        <w:rPr>
          <w:rFonts w:ascii="Times New Roman" w:eastAsia="Times New Roman" w:hAnsi="Times New Roman"/>
          <w:b/>
          <w:bCs/>
          <w:i/>
          <w:smallCaps/>
          <w:sz w:val="28"/>
          <w:szCs w:val="28"/>
          <w:lang w:eastAsia="pl-PL"/>
        </w:rPr>
      </w:pPr>
    </w:p>
    <w:p w14:paraId="419F884B" w14:textId="53732B99" w:rsidR="00CF0698" w:rsidRPr="006B01C6" w:rsidRDefault="00572D96" w:rsidP="004208FD">
      <w:pPr>
        <w:spacing w:line="240" w:lineRule="auto"/>
        <w:rPr>
          <w:rFonts w:ascii="Times New Roman" w:eastAsia="Times New Roman" w:hAnsi="Times New Roman"/>
          <w:b/>
          <w:bCs/>
          <w:iCs/>
          <w:sz w:val="24"/>
          <w:szCs w:val="24"/>
          <w:lang w:eastAsia="pl-PL"/>
        </w:rPr>
      </w:pPr>
      <w:r w:rsidRPr="00572D96">
        <w:rPr>
          <w:rFonts w:ascii="Times New Roman" w:hAnsi="Times New Roman"/>
          <w:b/>
          <w:bCs/>
          <w:sz w:val="24"/>
          <w:szCs w:val="24"/>
        </w:rPr>
        <w:t>Dodatkowe</w:t>
      </w:r>
      <w:r w:rsidRPr="00790570">
        <w:rPr>
          <w:rFonts w:ascii="Times New Roman" w:hAnsi="Times New Roman"/>
          <w:bCs/>
          <w:i/>
          <w:sz w:val="24"/>
          <w:szCs w:val="24"/>
        </w:rPr>
        <w:t xml:space="preserve"> </w:t>
      </w:r>
      <w:r>
        <w:rPr>
          <w:rFonts w:ascii="Times New Roman" w:hAnsi="Times New Roman"/>
          <w:b/>
          <w:bCs/>
          <w:sz w:val="24"/>
          <w:szCs w:val="24"/>
        </w:rPr>
        <w:t>e</w:t>
      </w:r>
      <w:r w:rsidRPr="00790570">
        <w:rPr>
          <w:rFonts w:ascii="Times New Roman" w:hAnsi="Times New Roman"/>
          <w:b/>
          <w:bCs/>
          <w:sz w:val="24"/>
          <w:szCs w:val="24"/>
        </w:rPr>
        <w:t xml:space="preserve">fekty </w:t>
      </w:r>
      <w:r w:rsidR="00F02F9D">
        <w:rPr>
          <w:rFonts w:ascii="Times New Roman" w:hAnsi="Times New Roman"/>
          <w:b/>
          <w:bCs/>
          <w:sz w:val="24"/>
          <w:szCs w:val="24"/>
        </w:rPr>
        <w:t>uczenia się</w:t>
      </w:r>
      <w:r w:rsidRPr="00790570">
        <w:rPr>
          <w:rFonts w:ascii="Times New Roman" w:hAnsi="Times New Roman"/>
          <w:b/>
          <w:bCs/>
          <w:sz w:val="24"/>
          <w:szCs w:val="24"/>
        </w:rPr>
        <w:t xml:space="preserve"> dla kierunku studiów </w:t>
      </w:r>
      <w:r w:rsidR="00CF0698" w:rsidRPr="006B01C6">
        <w:rPr>
          <w:rFonts w:ascii="Times New Roman" w:eastAsia="Times New Roman" w:hAnsi="Times New Roman"/>
          <w:b/>
          <w:bCs/>
          <w:iCs/>
          <w:sz w:val="24"/>
          <w:szCs w:val="24"/>
          <w:lang w:eastAsia="pl-PL"/>
        </w:rPr>
        <w:t>Logistyka</w:t>
      </w:r>
      <w:r w:rsidR="00CF0698" w:rsidRPr="006B01C6">
        <w:rPr>
          <w:rFonts w:ascii="Times New Roman" w:eastAsia="Times New Roman" w:hAnsi="Times New Roman"/>
          <w:b/>
          <w:bCs/>
          <w:iCs/>
          <w:smallCaps/>
          <w:sz w:val="24"/>
          <w:szCs w:val="24"/>
          <w:lang w:eastAsia="pl-PL"/>
        </w:rPr>
        <w:t xml:space="preserve"> –</w:t>
      </w:r>
      <w:r w:rsidRPr="006B01C6">
        <w:rPr>
          <w:rFonts w:ascii="Times New Roman" w:eastAsia="Times New Roman" w:hAnsi="Times New Roman"/>
          <w:b/>
          <w:bCs/>
          <w:iCs/>
          <w:smallCaps/>
          <w:sz w:val="24"/>
          <w:szCs w:val="24"/>
          <w:lang w:eastAsia="pl-PL"/>
        </w:rPr>
        <w:t xml:space="preserve"> </w:t>
      </w:r>
      <w:r w:rsidRPr="006B01C6">
        <w:rPr>
          <w:rFonts w:ascii="Times New Roman" w:hAnsi="Times New Roman"/>
          <w:b/>
          <w:bCs/>
          <w:iCs/>
          <w:sz w:val="24"/>
          <w:szCs w:val="24"/>
        </w:rPr>
        <w:t>specjalność</w:t>
      </w:r>
      <w:r w:rsidR="00E83ACD" w:rsidRPr="006B01C6">
        <w:rPr>
          <w:rFonts w:ascii="Times New Roman" w:eastAsia="Times New Roman" w:hAnsi="Times New Roman"/>
          <w:b/>
          <w:bCs/>
          <w:iCs/>
          <w:smallCaps/>
          <w:sz w:val="24"/>
          <w:szCs w:val="24"/>
          <w:lang w:eastAsia="pl-PL"/>
        </w:rPr>
        <w:t xml:space="preserve"> </w:t>
      </w:r>
      <w:r w:rsidR="006B01C6">
        <w:rPr>
          <w:rFonts w:ascii="Times New Roman" w:eastAsia="Times New Roman" w:hAnsi="Times New Roman"/>
          <w:b/>
          <w:bCs/>
          <w:iCs/>
          <w:sz w:val="24"/>
          <w:szCs w:val="24"/>
          <w:lang w:eastAsia="pl-PL"/>
        </w:rPr>
        <w:t>L</w:t>
      </w:r>
      <w:r w:rsidR="006B01C6" w:rsidRPr="006B01C6">
        <w:rPr>
          <w:rFonts w:ascii="Times New Roman" w:eastAsia="Times New Roman" w:hAnsi="Times New Roman"/>
          <w:b/>
          <w:bCs/>
          <w:iCs/>
          <w:sz w:val="24"/>
          <w:szCs w:val="24"/>
          <w:lang w:eastAsia="pl-PL"/>
        </w:rPr>
        <w:t>ogistyka w</w:t>
      </w:r>
      <w:r w:rsidR="006B01C6">
        <w:rPr>
          <w:rFonts w:ascii="Times New Roman" w:eastAsia="Times New Roman" w:hAnsi="Times New Roman"/>
          <w:b/>
          <w:bCs/>
          <w:iCs/>
          <w:sz w:val="24"/>
          <w:szCs w:val="24"/>
          <w:lang w:eastAsia="pl-PL"/>
        </w:rPr>
        <w:t> </w:t>
      </w:r>
      <w:r w:rsidR="006B01C6" w:rsidRPr="006B01C6">
        <w:rPr>
          <w:rFonts w:ascii="Times New Roman" w:eastAsia="Times New Roman" w:hAnsi="Times New Roman"/>
          <w:b/>
          <w:bCs/>
          <w:iCs/>
          <w:sz w:val="24"/>
          <w:szCs w:val="24"/>
          <w:lang w:eastAsia="pl-PL"/>
        </w:rPr>
        <w:t>przedsiębiorstwie</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679"/>
        <w:gridCol w:w="5807"/>
        <w:gridCol w:w="1800"/>
      </w:tblGrid>
      <w:tr w:rsidR="0023537F" w14:paraId="23EC7B82" w14:textId="77777777" w:rsidTr="005F3A73">
        <w:trPr>
          <w:trHeight w:val="1083"/>
          <w:jc w:val="center"/>
        </w:trPr>
        <w:tc>
          <w:tcPr>
            <w:tcW w:w="1679" w:type="dxa"/>
            <w:tcMar>
              <w:top w:w="120" w:type="dxa"/>
              <w:left w:w="120" w:type="dxa"/>
              <w:bottom w:w="120" w:type="dxa"/>
              <w:right w:w="120" w:type="dxa"/>
            </w:tcMar>
          </w:tcPr>
          <w:p w14:paraId="6DFE4A0B" w14:textId="77777777" w:rsidR="0023537F" w:rsidRPr="0023537F" w:rsidRDefault="0023537F" w:rsidP="0023537F">
            <w:pPr>
              <w:spacing w:after="0"/>
              <w:jc w:val="center"/>
              <w:rPr>
                <w:rFonts w:ascii="Times New Roman" w:hAnsi="Times New Roman"/>
                <w:b/>
                <w:bCs/>
                <w:sz w:val="24"/>
                <w:szCs w:val="24"/>
              </w:rPr>
            </w:pPr>
          </w:p>
          <w:p w14:paraId="4F6B861A" w14:textId="77777777" w:rsidR="0023537F" w:rsidRPr="0023537F" w:rsidRDefault="0023537F" w:rsidP="0023537F">
            <w:pPr>
              <w:spacing w:after="0"/>
              <w:jc w:val="center"/>
              <w:rPr>
                <w:rFonts w:ascii="Times New Roman" w:hAnsi="Times New Roman"/>
                <w:b/>
                <w:bCs/>
                <w:sz w:val="24"/>
                <w:szCs w:val="24"/>
              </w:rPr>
            </w:pPr>
          </w:p>
          <w:p w14:paraId="6B0461E5" w14:textId="77777777" w:rsidR="0023537F" w:rsidRPr="0023537F" w:rsidRDefault="0023537F" w:rsidP="0023537F">
            <w:pPr>
              <w:spacing w:after="0"/>
              <w:jc w:val="center"/>
              <w:rPr>
                <w:rFonts w:ascii="Times New Roman" w:hAnsi="Times New Roman"/>
                <w:b/>
                <w:bCs/>
                <w:sz w:val="24"/>
                <w:szCs w:val="24"/>
              </w:rPr>
            </w:pPr>
          </w:p>
          <w:p w14:paraId="222C6EDA" w14:textId="77777777" w:rsidR="0023537F" w:rsidRPr="0023537F" w:rsidRDefault="0023537F" w:rsidP="0023537F">
            <w:pPr>
              <w:spacing w:after="0"/>
              <w:jc w:val="center"/>
              <w:rPr>
                <w:rFonts w:ascii="Times New Roman" w:hAnsi="Times New Roman"/>
                <w:sz w:val="24"/>
                <w:szCs w:val="24"/>
              </w:rPr>
            </w:pPr>
            <w:r w:rsidRPr="0023537F">
              <w:rPr>
                <w:rFonts w:ascii="Times New Roman" w:hAnsi="Times New Roman"/>
                <w:b/>
                <w:bCs/>
                <w:sz w:val="24"/>
                <w:szCs w:val="24"/>
              </w:rPr>
              <w:t>Symbol</w:t>
            </w:r>
          </w:p>
        </w:tc>
        <w:tc>
          <w:tcPr>
            <w:tcW w:w="5807" w:type="dxa"/>
            <w:tcMar>
              <w:top w:w="120" w:type="dxa"/>
              <w:left w:w="120" w:type="dxa"/>
              <w:bottom w:w="120" w:type="dxa"/>
              <w:right w:w="120" w:type="dxa"/>
            </w:tcMar>
          </w:tcPr>
          <w:p w14:paraId="1DA560F6" w14:textId="77777777" w:rsidR="0023537F" w:rsidRPr="0023537F" w:rsidRDefault="0023537F" w:rsidP="0023537F">
            <w:pPr>
              <w:spacing w:after="0"/>
              <w:jc w:val="center"/>
              <w:rPr>
                <w:rFonts w:ascii="Times New Roman" w:hAnsi="Times New Roman"/>
                <w:b/>
                <w:bCs/>
                <w:sz w:val="24"/>
                <w:szCs w:val="24"/>
              </w:rPr>
            </w:pPr>
          </w:p>
          <w:p w14:paraId="6C8586F2" w14:textId="77777777" w:rsidR="0023537F" w:rsidRPr="0023537F" w:rsidRDefault="0023537F" w:rsidP="0023537F">
            <w:pPr>
              <w:spacing w:after="0"/>
              <w:jc w:val="center"/>
              <w:rPr>
                <w:rFonts w:ascii="Times New Roman" w:hAnsi="Times New Roman"/>
                <w:b/>
                <w:bCs/>
                <w:sz w:val="24"/>
                <w:szCs w:val="24"/>
              </w:rPr>
            </w:pPr>
          </w:p>
          <w:p w14:paraId="5996D9FD" w14:textId="6BD440BC" w:rsidR="0023537F" w:rsidRPr="0023537F" w:rsidRDefault="0023537F" w:rsidP="0052359D">
            <w:pPr>
              <w:spacing w:after="0"/>
              <w:jc w:val="center"/>
              <w:rPr>
                <w:rFonts w:ascii="Times New Roman" w:hAnsi="Times New Roman"/>
                <w:sz w:val="24"/>
                <w:szCs w:val="24"/>
              </w:rPr>
            </w:pPr>
            <w:r w:rsidRPr="0023537F">
              <w:rPr>
                <w:rFonts w:ascii="Times New Roman" w:hAnsi="Times New Roman"/>
                <w:b/>
                <w:bCs/>
                <w:sz w:val="24"/>
                <w:szCs w:val="24"/>
              </w:rPr>
              <w:t xml:space="preserve">Po ukończeniu studiów pierwszego stopnia na kierunku studiów </w:t>
            </w:r>
            <w:r w:rsidRPr="006B01C6">
              <w:rPr>
                <w:rFonts w:ascii="Times New Roman" w:hAnsi="Times New Roman"/>
                <w:b/>
                <w:bCs/>
                <w:iCs/>
                <w:sz w:val="24"/>
                <w:szCs w:val="24"/>
              </w:rPr>
              <w:t>Logistyka –</w:t>
            </w:r>
            <w:r w:rsidR="0052359D" w:rsidRPr="006B01C6">
              <w:rPr>
                <w:rFonts w:ascii="Times New Roman" w:hAnsi="Times New Roman"/>
                <w:b/>
                <w:bCs/>
                <w:iCs/>
                <w:sz w:val="24"/>
                <w:szCs w:val="24"/>
              </w:rPr>
              <w:t xml:space="preserve"> </w:t>
            </w:r>
            <w:r w:rsidRPr="006B01C6">
              <w:rPr>
                <w:rFonts w:ascii="Times New Roman" w:hAnsi="Times New Roman"/>
                <w:b/>
                <w:bCs/>
                <w:iCs/>
                <w:sz w:val="24"/>
                <w:szCs w:val="24"/>
              </w:rPr>
              <w:t xml:space="preserve">specjalność </w:t>
            </w:r>
            <w:r w:rsidR="006B01C6" w:rsidRPr="006B01C6">
              <w:rPr>
                <w:rFonts w:ascii="Times New Roman" w:hAnsi="Times New Roman"/>
                <w:b/>
                <w:bCs/>
                <w:iCs/>
                <w:sz w:val="24"/>
                <w:szCs w:val="24"/>
              </w:rPr>
              <w:t xml:space="preserve">Logistyka </w:t>
            </w:r>
            <w:r w:rsidRPr="006B01C6">
              <w:rPr>
                <w:rFonts w:ascii="Times New Roman" w:hAnsi="Times New Roman"/>
                <w:b/>
                <w:bCs/>
                <w:iCs/>
                <w:sz w:val="24"/>
                <w:szCs w:val="24"/>
              </w:rPr>
              <w:t>w</w:t>
            </w:r>
            <w:r w:rsidR="0052359D" w:rsidRPr="006B01C6">
              <w:rPr>
                <w:rFonts w:ascii="Times New Roman" w:hAnsi="Times New Roman"/>
                <w:b/>
                <w:bCs/>
                <w:iCs/>
                <w:sz w:val="24"/>
                <w:szCs w:val="24"/>
              </w:rPr>
              <w:t> </w:t>
            </w:r>
            <w:r w:rsidRPr="006B01C6">
              <w:rPr>
                <w:rFonts w:ascii="Times New Roman" w:hAnsi="Times New Roman"/>
                <w:b/>
                <w:bCs/>
                <w:iCs/>
                <w:sz w:val="24"/>
                <w:szCs w:val="24"/>
              </w:rPr>
              <w:t>przedsiębiorstw</w:t>
            </w:r>
            <w:r w:rsidR="00D14ACF" w:rsidRPr="006B01C6">
              <w:rPr>
                <w:rFonts w:ascii="Times New Roman" w:hAnsi="Times New Roman"/>
                <w:b/>
                <w:bCs/>
                <w:iCs/>
                <w:sz w:val="24"/>
                <w:szCs w:val="24"/>
              </w:rPr>
              <w:t>i</w:t>
            </w:r>
            <w:r w:rsidRPr="006B01C6">
              <w:rPr>
                <w:rFonts w:ascii="Times New Roman" w:hAnsi="Times New Roman"/>
                <w:b/>
                <w:bCs/>
                <w:iCs/>
                <w:sz w:val="24"/>
                <w:szCs w:val="24"/>
              </w:rPr>
              <w:t>e</w:t>
            </w:r>
            <w:r w:rsidR="00E83ACD" w:rsidRPr="006B01C6">
              <w:rPr>
                <w:rFonts w:ascii="Times New Roman" w:hAnsi="Times New Roman"/>
                <w:b/>
                <w:bCs/>
                <w:i/>
                <w:iCs/>
                <w:sz w:val="24"/>
                <w:szCs w:val="24"/>
              </w:rPr>
              <w:t xml:space="preserve"> </w:t>
            </w:r>
            <w:r w:rsidRPr="0023537F">
              <w:rPr>
                <w:rFonts w:ascii="Times New Roman" w:hAnsi="Times New Roman"/>
                <w:b/>
                <w:bCs/>
                <w:sz w:val="24"/>
                <w:szCs w:val="24"/>
              </w:rPr>
              <w:t>absolwent:</w:t>
            </w:r>
          </w:p>
        </w:tc>
        <w:tc>
          <w:tcPr>
            <w:tcW w:w="1800" w:type="dxa"/>
            <w:tcMar>
              <w:top w:w="120" w:type="dxa"/>
              <w:left w:w="120" w:type="dxa"/>
              <w:bottom w:w="120" w:type="dxa"/>
              <w:right w:w="120" w:type="dxa"/>
            </w:tcMar>
          </w:tcPr>
          <w:p w14:paraId="0B35A44B" w14:textId="48A966CC" w:rsidR="0023537F" w:rsidRPr="0023537F" w:rsidRDefault="0023537F" w:rsidP="0052359D">
            <w:pPr>
              <w:spacing w:after="0"/>
              <w:jc w:val="center"/>
              <w:rPr>
                <w:rFonts w:ascii="Times New Roman" w:hAnsi="Times New Roman"/>
                <w:sz w:val="24"/>
                <w:szCs w:val="24"/>
              </w:rPr>
            </w:pPr>
            <w:r w:rsidRPr="0023537F">
              <w:rPr>
                <w:rFonts w:ascii="Times New Roman" w:hAnsi="Times New Roman"/>
                <w:b/>
                <w:sz w:val="24"/>
                <w:szCs w:val="24"/>
              </w:rPr>
              <w:t>Odniesienie do składnika opisu charakterystyk pierwszego i</w:t>
            </w:r>
            <w:r w:rsidR="0052359D">
              <w:rPr>
                <w:rFonts w:ascii="Times New Roman" w:hAnsi="Times New Roman"/>
                <w:b/>
                <w:sz w:val="24"/>
                <w:szCs w:val="24"/>
              </w:rPr>
              <w:t> </w:t>
            </w:r>
            <w:r w:rsidRPr="0023537F">
              <w:rPr>
                <w:rFonts w:ascii="Times New Roman" w:hAnsi="Times New Roman"/>
                <w:b/>
                <w:sz w:val="24"/>
                <w:szCs w:val="24"/>
              </w:rPr>
              <w:t>drugiego stopnia PRK</w:t>
            </w:r>
          </w:p>
        </w:tc>
      </w:tr>
      <w:tr w:rsidR="0023537F" w14:paraId="4FB77693" w14:textId="77777777" w:rsidTr="0023537F">
        <w:trPr>
          <w:jc w:val="center"/>
        </w:trPr>
        <w:tc>
          <w:tcPr>
            <w:tcW w:w="9286" w:type="dxa"/>
            <w:gridSpan w:val="3"/>
            <w:tcMar>
              <w:top w:w="120" w:type="dxa"/>
              <w:left w:w="120" w:type="dxa"/>
              <w:bottom w:w="120" w:type="dxa"/>
              <w:right w:w="120" w:type="dxa"/>
            </w:tcMar>
          </w:tcPr>
          <w:p w14:paraId="424AEEC9" w14:textId="1BD05E3E" w:rsidR="0023537F" w:rsidRPr="0023537F" w:rsidRDefault="0023537F" w:rsidP="0023537F">
            <w:pPr>
              <w:spacing w:after="0"/>
              <w:jc w:val="center"/>
              <w:rPr>
                <w:rFonts w:ascii="Times New Roman" w:hAnsi="Times New Roman"/>
                <w:sz w:val="24"/>
                <w:szCs w:val="24"/>
              </w:rPr>
            </w:pPr>
            <w:r w:rsidRPr="00733047">
              <w:rPr>
                <w:rFonts w:ascii="Times New Roman" w:hAnsi="Times New Roman"/>
                <w:b/>
                <w:bCs/>
                <w:sz w:val="24"/>
                <w:szCs w:val="24"/>
              </w:rPr>
              <w:t>w zakresie wiedzy</w:t>
            </w:r>
          </w:p>
        </w:tc>
      </w:tr>
      <w:tr w:rsidR="0023537F" w14:paraId="3644120A" w14:textId="77777777" w:rsidTr="005F3A73">
        <w:trPr>
          <w:jc w:val="center"/>
        </w:trPr>
        <w:tc>
          <w:tcPr>
            <w:tcW w:w="1679" w:type="dxa"/>
            <w:tcMar>
              <w:top w:w="120" w:type="dxa"/>
              <w:left w:w="120" w:type="dxa"/>
              <w:bottom w:w="120" w:type="dxa"/>
              <w:right w:w="120" w:type="dxa"/>
            </w:tcMar>
          </w:tcPr>
          <w:p w14:paraId="4C4CD246" w14:textId="125A67FA" w:rsidR="0023537F" w:rsidRPr="0023537F" w:rsidRDefault="0023537F" w:rsidP="005F3A73">
            <w:pPr>
              <w:spacing w:after="0"/>
              <w:rPr>
                <w:rFonts w:ascii="Times New Roman" w:hAnsi="Times New Roman"/>
                <w:sz w:val="24"/>
                <w:szCs w:val="24"/>
              </w:rPr>
            </w:pPr>
            <w:r w:rsidRPr="0023537F">
              <w:rPr>
                <w:rFonts w:ascii="Times New Roman" w:hAnsi="Times New Roman"/>
                <w:sz w:val="24"/>
                <w:szCs w:val="24"/>
              </w:rPr>
              <w:t>06L-1A_W</w:t>
            </w:r>
            <w:r w:rsidR="005F3A73">
              <w:rPr>
                <w:rFonts w:ascii="Times New Roman" w:hAnsi="Times New Roman"/>
                <w:sz w:val="24"/>
                <w:szCs w:val="24"/>
              </w:rPr>
              <w:t>09</w:t>
            </w:r>
          </w:p>
        </w:tc>
        <w:tc>
          <w:tcPr>
            <w:tcW w:w="5807" w:type="dxa"/>
            <w:tcMar>
              <w:top w:w="120" w:type="dxa"/>
              <w:left w:w="120" w:type="dxa"/>
              <w:bottom w:w="120" w:type="dxa"/>
              <w:right w:w="120" w:type="dxa"/>
            </w:tcMar>
          </w:tcPr>
          <w:p w14:paraId="3A2B9E59" w14:textId="3C2EC684" w:rsidR="0023537F" w:rsidRPr="0023537F" w:rsidRDefault="0023537F" w:rsidP="0052359D">
            <w:pPr>
              <w:spacing w:after="0"/>
              <w:jc w:val="both"/>
              <w:rPr>
                <w:rFonts w:ascii="Times New Roman" w:hAnsi="Times New Roman"/>
                <w:sz w:val="24"/>
                <w:szCs w:val="24"/>
              </w:rPr>
            </w:pPr>
            <w:r w:rsidRPr="0023537F">
              <w:rPr>
                <w:rFonts w:ascii="Times New Roman" w:hAnsi="Times New Roman"/>
                <w:sz w:val="24"/>
                <w:szCs w:val="24"/>
              </w:rPr>
              <w:t>posiada wiedz</w:t>
            </w:r>
            <w:r w:rsidRPr="0023537F">
              <w:rPr>
                <w:rFonts w:ascii="Times New Roman" w:eastAsia="TimesNewRoman" w:hAnsi="Times New Roman"/>
                <w:sz w:val="24"/>
                <w:szCs w:val="24"/>
              </w:rPr>
              <w:t xml:space="preserve">ę </w:t>
            </w:r>
            <w:r w:rsidRPr="0023537F">
              <w:rPr>
                <w:rFonts w:ascii="Times New Roman" w:hAnsi="Times New Roman"/>
                <w:sz w:val="24"/>
                <w:szCs w:val="24"/>
              </w:rPr>
              <w:t xml:space="preserve">wymaganą do </w:t>
            </w:r>
            <w:r w:rsidR="005F3A73">
              <w:rPr>
                <w:rFonts w:ascii="Times New Roman" w:hAnsi="Times New Roman"/>
                <w:sz w:val="24"/>
                <w:szCs w:val="24"/>
              </w:rPr>
              <w:t>implementacji</w:t>
            </w:r>
            <w:r w:rsidRPr="0023537F">
              <w:rPr>
                <w:rFonts w:ascii="Times New Roman" w:hAnsi="Times New Roman"/>
                <w:sz w:val="24"/>
                <w:szCs w:val="24"/>
              </w:rPr>
              <w:t xml:space="preserve"> logistyki w</w:t>
            </w:r>
            <w:r w:rsidR="0052359D">
              <w:rPr>
                <w:rFonts w:ascii="Times New Roman" w:hAnsi="Times New Roman"/>
                <w:sz w:val="24"/>
                <w:szCs w:val="24"/>
              </w:rPr>
              <w:t> </w:t>
            </w:r>
            <w:r w:rsidRPr="0023537F">
              <w:rPr>
                <w:rFonts w:ascii="Times New Roman" w:hAnsi="Times New Roman"/>
                <w:sz w:val="24"/>
                <w:szCs w:val="24"/>
              </w:rPr>
              <w:t>podmiocie gospodarczym w wymiarze operacyjnym i</w:t>
            </w:r>
            <w:r w:rsidR="0052359D">
              <w:rPr>
                <w:rFonts w:ascii="Times New Roman" w:hAnsi="Times New Roman"/>
                <w:sz w:val="24"/>
                <w:szCs w:val="24"/>
              </w:rPr>
              <w:t> </w:t>
            </w:r>
            <w:r w:rsidRPr="0023537F">
              <w:rPr>
                <w:rFonts w:ascii="Times New Roman" w:hAnsi="Times New Roman"/>
                <w:sz w:val="24"/>
                <w:szCs w:val="24"/>
              </w:rPr>
              <w:t xml:space="preserve">strategicznym </w:t>
            </w:r>
          </w:p>
        </w:tc>
        <w:tc>
          <w:tcPr>
            <w:tcW w:w="1800" w:type="dxa"/>
            <w:tcMar>
              <w:top w:w="120" w:type="dxa"/>
              <w:left w:w="120" w:type="dxa"/>
              <w:bottom w:w="120" w:type="dxa"/>
              <w:right w:w="120" w:type="dxa"/>
            </w:tcMar>
          </w:tcPr>
          <w:p w14:paraId="36668AC8" w14:textId="77777777" w:rsidR="0023537F" w:rsidRPr="0023537F" w:rsidRDefault="0023537F" w:rsidP="0023537F">
            <w:pPr>
              <w:spacing w:after="0"/>
              <w:jc w:val="center"/>
              <w:rPr>
                <w:rFonts w:ascii="Times New Roman" w:hAnsi="Times New Roman"/>
                <w:sz w:val="24"/>
                <w:szCs w:val="24"/>
              </w:rPr>
            </w:pPr>
            <w:r w:rsidRPr="0023537F">
              <w:rPr>
                <w:rFonts w:ascii="Times New Roman" w:hAnsi="Times New Roman"/>
                <w:sz w:val="24"/>
                <w:szCs w:val="24"/>
              </w:rPr>
              <w:t>P6U_W</w:t>
            </w:r>
          </w:p>
          <w:p w14:paraId="16E6FB51" w14:textId="77777777" w:rsidR="0023537F" w:rsidRPr="0023537F" w:rsidRDefault="0023537F" w:rsidP="0023537F">
            <w:pPr>
              <w:spacing w:after="0"/>
              <w:jc w:val="center"/>
              <w:rPr>
                <w:rFonts w:ascii="Times New Roman" w:hAnsi="Times New Roman"/>
                <w:sz w:val="24"/>
                <w:szCs w:val="24"/>
              </w:rPr>
            </w:pPr>
            <w:r w:rsidRPr="0023537F">
              <w:rPr>
                <w:rFonts w:ascii="Times New Roman" w:hAnsi="Times New Roman"/>
                <w:sz w:val="24"/>
                <w:szCs w:val="24"/>
              </w:rPr>
              <w:t>P6S_WG</w:t>
            </w:r>
          </w:p>
        </w:tc>
      </w:tr>
      <w:tr w:rsidR="0023537F" w14:paraId="77A9D097" w14:textId="77777777" w:rsidTr="005F3A73">
        <w:trPr>
          <w:jc w:val="center"/>
        </w:trPr>
        <w:tc>
          <w:tcPr>
            <w:tcW w:w="1679" w:type="dxa"/>
            <w:tcMar>
              <w:top w:w="120" w:type="dxa"/>
              <w:left w:w="120" w:type="dxa"/>
              <w:bottom w:w="120" w:type="dxa"/>
              <w:right w:w="120" w:type="dxa"/>
            </w:tcMar>
          </w:tcPr>
          <w:p w14:paraId="6C74EBA3" w14:textId="324A4B3A" w:rsidR="0023537F" w:rsidRPr="0023537F" w:rsidRDefault="0023537F" w:rsidP="005F3A73">
            <w:pPr>
              <w:spacing w:after="0"/>
              <w:rPr>
                <w:rFonts w:ascii="Times New Roman" w:hAnsi="Times New Roman"/>
                <w:sz w:val="24"/>
                <w:szCs w:val="24"/>
              </w:rPr>
            </w:pPr>
            <w:r w:rsidRPr="0023537F">
              <w:rPr>
                <w:rFonts w:ascii="Times New Roman" w:hAnsi="Times New Roman"/>
                <w:sz w:val="24"/>
                <w:szCs w:val="24"/>
              </w:rPr>
              <w:t>06L-1A_W1</w:t>
            </w:r>
            <w:r w:rsidR="005F3A73">
              <w:rPr>
                <w:rFonts w:ascii="Times New Roman" w:hAnsi="Times New Roman"/>
                <w:sz w:val="24"/>
                <w:szCs w:val="24"/>
              </w:rPr>
              <w:t>0</w:t>
            </w:r>
          </w:p>
        </w:tc>
        <w:tc>
          <w:tcPr>
            <w:tcW w:w="5807" w:type="dxa"/>
            <w:tcMar>
              <w:top w:w="120" w:type="dxa"/>
              <w:left w:w="120" w:type="dxa"/>
              <w:bottom w:w="120" w:type="dxa"/>
              <w:right w:w="120" w:type="dxa"/>
            </w:tcMar>
          </w:tcPr>
          <w:p w14:paraId="5C80BC88" w14:textId="29440912" w:rsidR="0023537F" w:rsidRPr="0023537F" w:rsidRDefault="009C06EA" w:rsidP="0023537F">
            <w:pPr>
              <w:spacing w:after="0"/>
              <w:jc w:val="both"/>
              <w:rPr>
                <w:rFonts w:ascii="Times New Roman" w:hAnsi="Times New Roman"/>
                <w:sz w:val="24"/>
                <w:szCs w:val="24"/>
              </w:rPr>
            </w:pPr>
            <w:r w:rsidRPr="009C06EA">
              <w:rPr>
                <w:rFonts w:ascii="Times New Roman" w:hAnsi="Times New Roman"/>
                <w:sz w:val="24"/>
                <w:szCs w:val="24"/>
              </w:rPr>
              <w:t>zna ekonomiczne, prawne i środowiskowe uwarunkowania logistyki w przedsiębiorstwie</w:t>
            </w:r>
          </w:p>
        </w:tc>
        <w:tc>
          <w:tcPr>
            <w:tcW w:w="1800" w:type="dxa"/>
            <w:tcMar>
              <w:top w:w="120" w:type="dxa"/>
              <w:left w:w="120" w:type="dxa"/>
              <w:bottom w:w="120" w:type="dxa"/>
              <w:right w:w="120" w:type="dxa"/>
            </w:tcMar>
          </w:tcPr>
          <w:p w14:paraId="51CD9209" w14:textId="77777777" w:rsidR="0023537F" w:rsidRPr="0023537F" w:rsidRDefault="0023537F" w:rsidP="0023537F">
            <w:pPr>
              <w:spacing w:after="0"/>
              <w:jc w:val="center"/>
              <w:rPr>
                <w:rFonts w:ascii="Times New Roman" w:hAnsi="Times New Roman"/>
                <w:sz w:val="24"/>
                <w:szCs w:val="24"/>
              </w:rPr>
            </w:pPr>
            <w:r w:rsidRPr="0023537F">
              <w:rPr>
                <w:rFonts w:ascii="Times New Roman" w:hAnsi="Times New Roman"/>
                <w:sz w:val="24"/>
                <w:szCs w:val="24"/>
              </w:rPr>
              <w:t>P6U_W</w:t>
            </w:r>
          </w:p>
          <w:p w14:paraId="56683AEF" w14:textId="77777777" w:rsidR="0023537F" w:rsidRPr="0023537F" w:rsidRDefault="0023537F" w:rsidP="0023537F">
            <w:pPr>
              <w:spacing w:after="0"/>
              <w:jc w:val="center"/>
              <w:rPr>
                <w:rFonts w:ascii="Times New Roman" w:hAnsi="Times New Roman"/>
                <w:sz w:val="24"/>
                <w:szCs w:val="24"/>
              </w:rPr>
            </w:pPr>
            <w:r w:rsidRPr="0023537F">
              <w:rPr>
                <w:rFonts w:ascii="Times New Roman" w:hAnsi="Times New Roman"/>
                <w:sz w:val="24"/>
                <w:szCs w:val="24"/>
              </w:rPr>
              <w:t>P6S_WK</w:t>
            </w:r>
          </w:p>
        </w:tc>
      </w:tr>
      <w:tr w:rsidR="0023537F" w14:paraId="44633744" w14:textId="77777777" w:rsidTr="0023537F">
        <w:trPr>
          <w:jc w:val="center"/>
        </w:trPr>
        <w:tc>
          <w:tcPr>
            <w:tcW w:w="9286" w:type="dxa"/>
            <w:gridSpan w:val="3"/>
            <w:tcMar>
              <w:top w:w="120" w:type="dxa"/>
              <w:left w:w="120" w:type="dxa"/>
              <w:bottom w:w="120" w:type="dxa"/>
              <w:right w:w="120" w:type="dxa"/>
            </w:tcMar>
          </w:tcPr>
          <w:p w14:paraId="48B43507" w14:textId="34BB3F0C" w:rsidR="0023537F" w:rsidRPr="0023537F" w:rsidRDefault="0023537F" w:rsidP="0023537F">
            <w:pPr>
              <w:spacing w:after="0" w:line="285" w:lineRule="atLeast"/>
              <w:jc w:val="center"/>
              <w:rPr>
                <w:rFonts w:ascii="Times New Roman" w:hAnsi="Times New Roman"/>
                <w:b/>
                <w:sz w:val="24"/>
                <w:szCs w:val="24"/>
              </w:rPr>
            </w:pPr>
            <w:r>
              <w:rPr>
                <w:rFonts w:ascii="Times New Roman" w:hAnsi="Times New Roman"/>
                <w:b/>
                <w:sz w:val="24"/>
                <w:szCs w:val="24"/>
              </w:rPr>
              <w:t>w zakresie umiejętności</w:t>
            </w:r>
          </w:p>
        </w:tc>
      </w:tr>
      <w:tr w:rsidR="0023537F" w14:paraId="195ECAF9" w14:textId="77777777" w:rsidTr="005F3A73">
        <w:trPr>
          <w:jc w:val="center"/>
        </w:trPr>
        <w:tc>
          <w:tcPr>
            <w:tcW w:w="1679" w:type="dxa"/>
            <w:tcMar>
              <w:top w:w="120" w:type="dxa"/>
              <w:left w:w="120" w:type="dxa"/>
              <w:bottom w:w="120" w:type="dxa"/>
              <w:right w:w="120" w:type="dxa"/>
            </w:tcMar>
          </w:tcPr>
          <w:p w14:paraId="2D4C10DC" w14:textId="77777777" w:rsidR="0023537F" w:rsidRPr="0023537F" w:rsidRDefault="0023537F" w:rsidP="0023537F">
            <w:pPr>
              <w:spacing w:after="0"/>
              <w:rPr>
                <w:rFonts w:ascii="Times New Roman" w:hAnsi="Times New Roman"/>
                <w:sz w:val="24"/>
                <w:szCs w:val="24"/>
              </w:rPr>
            </w:pPr>
            <w:r w:rsidRPr="0023537F">
              <w:rPr>
                <w:rFonts w:ascii="Times New Roman" w:hAnsi="Times New Roman"/>
                <w:sz w:val="24"/>
                <w:szCs w:val="24"/>
              </w:rPr>
              <w:t>06L-1A_U08</w:t>
            </w:r>
          </w:p>
        </w:tc>
        <w:tc>
          <w:tcPr>
            <w:tcW w:w="5807" w:type="dxa"/>
            <w:tcMar>
              <w:top w:w="120" w:type="dxa"/>
              <w:left w:w="120" w:type="dxa"/>
              <w:bottom w:w="120" w:type="dxa"/>
              <w:right w:w="120" w:type="dxa"/>
            </w:tcMar>
          </w:tcPr>
          <w:p w14:paraId="5A2F83A3" w14:textId="77777777" w:rsidR="0023537F" w:rsidRPr="0023537F" w:rsidRDefault="0023537F" w:rsidP="0023537F">
            <w:pPr>
              <w:spacing w:after="0" w:line="285" w:lineRule="atLeast"/>
              <w:jc w:val="both"/>
              <w:rPr>
                <w:rFonts w:ascii="Times New Roman" w:hAnsi="Times New Roman"/>
                <w:sz w:val="24"/>
                <w:szCs w:val="24"/>
              </w:rPr>
            </w:pPr>
            <w:r w:rsidRPr="0023537F">
              <w:rPr>
                <w:rFonts w:ascii="Times New Roman" w:hAnsi="Times New Roman"/>
                <w:sz w:val="24"/>
                <w:szCs w:val="24"/>
              </w:rPr>
              <w:t>potrafi posługiwać się wybranymi teoriami z obszaru zarządzania operacyjnego i strategicznego oraz logistyki dla potrzeb projektowania i implementacji logistycznych działań operacyjnych i strategicznych w podmiotach gospodarczych</w:t>
            </w:r>
          </w:p>
        </w:tc>
        <w:tc>
          <w:tcPr>
            <w:tcW w:w="1800" w:type="dxa"/>
            <w:tcMar>
              <w:top w:w="120" w:type="dxa"/>
              <w:left w:w="120" w:type="dxa"/>
              <w:bottom w:w="120" w:type="dxa"/>
              <w:right w:w="120" w:type="dxa"/>
            </w:tcMar>
          </w:tcPr>
          <w:p w14:paraId="6BD9FB80" w14:textId="77777777" w:rsidR="0023537F" w:rsidRPr="0023537F" w:rsidRDefault="0023537F" w:rsidP="0023537F">
            <w:pPr>
              <w:spacing w:after="0" w:line="285" w:lineRule="atLeast"/>
              <w:jc w:val="center"/>
              <w:rPr>
                <w:rFonts w:ascii="Times New Roman" w:hAnsi="Times New Roman"/>
                <w:sz w:val="24"/>
                <w:szCs w:val="24"/>
              </w:rPr>
            </w:pPr>
            <w:r w:rsidRPr="0023537F">
              <w:rPr>
                <w:rFonts w:ascii="Times New Roman" w:hAnsi="Times New Roman"/>
                <w:sz w:val="24"/>
                <w:szCs w:val="24"/>
              </w:rPr>
              <w:t>P6U_U</w:t>
            </w:r>
          </w:p>
          <w:p w14:paraId="24923DEF" w14:textId="77777777" w:rsidR="0023537F" w:rsidRPr="0023537F" w:rsidRDefault="0023537F" w:rsidP="0023537F">
            <w:pPr>
              <w:spacing w:after="0" w:line="285" w:lineRule="atLeast"/>
              <w:jc w:val="center"/>
              <w:rPr>
                <w:rFonts w:ascii="Times New Roman" w:hAnsi="Times New Roman"/>
                <w:sz w:val="24"/>
                <w:szCs w:val="24"/>
              </w:rPr>
            </w:pPr>
            <w:r w:rsidRPr="0023537F">
              <w:rPr>
                <w:rFonts w:ascii="Times New Roman" w:hAnsi="Times New Roman"/>
                <w:sz w:val="24"/>
                <w:szCs w:val="24"/>
              </w:rPr>
              <w:t>P6S_UW</w:t>
            </w:r>
          </w:p>
        </w:tc>
      </w:tr>
      <w:tr w:rsidR="0023537F" w14:paraId="5BFAC1EE" w14:textId="77777777" w:rsidTr="005F3A73">
        <w:trPr>
          <w:jc w:val="center"/>
        </w:trPr>
        <w:tc>
          <w:tcPr>
            <w:tcW w:w="1679" w:type="dxa"/>
            <w:tcMar>
              <w:top w:w="120" w:type="dxa"/>
              <w:left w:w="120" w:type="dxa"/>
              <w:bottom w:w="120" w:type="dxa"/>
              <w:right w:w="120" w:type="dxa"/>
            </w:tcMar>
          </w:tcPr>
          <w:p w14:paraId="649D816E" w14:textId="77777777" w:rsidR="0023537F" w:rsidRPr="0023537F" w:rsidRDefault="0023537F" w:rsidP="0023537F">
            <w:pPr>
              <w:spacing w:after="0"/>
              <w:rPr>
                <w:rFonts w:ascii="Times New Roman" w:hAnsi="Times New Roman"/>
                <w:sz w:val="24"/>
                <w:szCs w:val="24"/>
              </w:rPr>
            </w:pPr>
            <w:r w:rsidRPr="0023537F">
              <w:rPr>
                <w:rFonts w:ascii="Times New Roman" w:hAnsi="Times New Roman"/>
                <w:sz w:val="24"/>
                <w:szCs w:val="24"/>
              </w:rPr>
              <w:t>06L-1A_U09</w:t>
            </w:r>
          </w:p>
        </w:tc>
        <w:tc>
          <w:tcPr>
            <w:tcW w:w="5807" w:type="dxa"/>
            <w:tcMar>
              <w:top w:w="120" w:type="dxa"/>
              <w:left w:w="120" w:type="dxa"/>
              <w:bottom w:w="120" w:type="dxa"/>
              <w:right w:w="120" w:type="dxa"/>
            </w:tcMar>
          </w:tcPr>
          <w:p w14:paraId="097B440A" w14:textId="77777777" w:rsidR="0023537F" w:rsidRPr="0023537F" w:rsidRDefault="0023537F" w:rsidP="0023537F">
            <w:pPr>
              <w:spacing w:after="0" w:line="285" w:lineRule="atLeast"/>
              <w:jc w:val="both"/>
              <w:rPr>
                <w:rFonts w:ascii="Times New Roman" w:hAnsi="Times New Roman"/>
                <w:sz w:val="24"/>
                <w:szCs w:val="24"/>
              </w:rPr>
            </w:pPr>
            <w:r w:rsidRPr="0023537F">
              <w:rPr>
                <w:rFonts w:ascii="Times New Roman" w:hAnsi="Times New Roman"/>
                <w:sz w:val="24"/>
                <w:szCs w:val="24"/>
              </w:rPr>
              <w:t xml:space="preserve">posiada umiejętności badawcze niezbędne dla </w:t>
            </w:r>
            <w:r w:rsidRPr="0023537F">
              <w:rPr>
                <w:rFonts w:ascii="Times New Roman" w:hAnsi="Times New Roman"/>
                <w:sz w:val="24"/>
                <w:szCs w:val="24"/>
              </w:rPr>
              <w:lastRenderedPageBreak/>
              <w:t>przygotowania i przeprowadzenia prostych badań zjawisk i procesów logistycznych, potrafi formułować logiczne wnioski, opracować i zaprezentować rezultaty badań oraz wskazać dalsze ich kierunki</w:t>
            </w:r>
          </w:p>
        </w:tc>
        <w:tc>
          <w:tcPr>
            <w:tcW w:w="1800" w:type="dxa"/>
            <w:tcMar>
              <w:top w:w="120" w:type="dxa"/>
              <w:left w:w="120" w:type="dxa"/>
              <w:bottom w:w="120" w:type="dxa"/>
              <w:right w:w="120" w:type="dxa"/>
            </w:tcMar>
          </w:tcPr>
          <w:p w14:paraId="58EDD666" w14:textId="77777777" w:rsidR="0023537F" w:rsidRPr="0023537F" w:rsidRDefault="0023537F" w:rsidP="0023537F">
            <w:pPr>
              <w:spacing w:after="0" w:line="285" w:lineRule="atLeast"/>
              <w:jc w:val="center"/>
              <w:rPr>
                <w:rFonts w:ascii="Times New Roman" w:hAnsi="Times New Roman"/>
                <w:sz w:val="24"/>
                <w:szCs w:val="24"/>
              </w:rPr>
            </w:pPr>
            <w:r w:rsidRPr="0023537F">
              <w:rPr>
                <w:rFonts w:ascii="Times New Roman" w:hAnsi="Times New Roman"/>
                <w:sz w:val="24"/>
                <w:szCs w:val="24"/>
              </w:rPr>
              <w:lastRenderedPageBreak/>
              <w:t>P6U_U</w:t>
            </w:r>
          </w:p>
          <w:p w14:paraId="3746EBAF" w14:textId="77777777" w:rsidR="0023537F" w:rsidRPr="0023537F" w:rsidRDefault="0023537F" w:rsidP="0023537F">
            <w:pPr>
              <w:spacing w:after="0" w:line="285" w:lineRule="atLeast"/>
              <w:jc w:val="center"/>
              <w:rPr>
                <w:rFonts w:ascii="Times New Roman" w:hAnsi="Times New Roman"/>
                <w:sz w:val="24"/>
                <w:szCs w:val="24"/>
              </w:rPr>
            </w:pPr>
            <w:r w:rsidRPr="0023537F">
              <w:rPr>
                <w:rFonts w:ascii="Times New Roman" w:hAnsi="Times New Roman"/>
                <w:sz w:val="24"/>
                <w:szCs w:val="24"/>
              </w:rPr>
              <w:lastRenderedPageBreak/>
              <w:t>P6S_UW</w:t>
            </w:r>
          </w:p>
          <w:p w14:paraId="36CC703E" w14:textId="77777777" w:rsidR="0023537F" w:rsidRPr="0023537F" w:rsidRDefault="0023537F" w:rsidP="0023537F">
            <w:pPr>
              <w:spacing w:after="0" w:line="285" w:lineRule="atLeast"/>
              <w:jc w:val="center"/>
              <w:rPr>
                <w:rFonts w:ascii="Times New Roman" w:hAnsi="Times New Roman"/>
                <w:sz w:val="24"/>
                <w:szCs w:val="24"/>
              </w:rPr>
            </w:pPr>
            <w:r w:rsidRPr="0023537F">
              <w:rPr>
                <w:rFonts w:ascii="Times New Roman" w:hAnsi="Times New Roman"/>
                <w:sz w:val="24"/>
                <w:szCs w:val="24"/>
              </w:rPr>
              <w:t>P6S_UK</w:t>
            </w:r>
          </w:p>
        </w:tc>
      </w:tr>
      <w:tr w:rsidR="0023537F" w14:paraId="074731CB" w14:textId="77777777" w:rsidTr="0023537F">
        <w:trPr>
          <w:jc w:val="center"/>
        </w:trPr>
        <w:tc>
          <w:tcPr>
            <w:tcW w:w="9286" w:type="dxa"/>
            <w:gridSpan w:val="3"/>
            <w:tcMar>
              <w:top w:w="120" w:type="dxa"/>
              <w:left w:w="120" w:type="dxa"/>
              <w:bottom w:w="120" w:type="dxa"/>
              <w:right w:w="120" w:type="dxa"/>
            </w:tcMar>
          </w:tcPr>
          <w:p w14:paraId="3DEEA546" w14:textId="7A67D1D0" w:rsidR="0023537F" w:rsidRPr="0023537F" w:rsidRDefault="0023537F" w:rsidP="0023537F">
            <w:pPr>
              <w:spacing w:after="0" w:line="285" w:lineRule="atLeast"/>
              <w:jc w:val="center"/>
              <w:rPr>
                <w:rFonts w:ascii="Times New Roman" w:hAnsi="Times New Roman"/>
                <w:b/>
                <w:sz w:val="24"/>
                <w:szCs w:val="24"/>
              </w:rPr>
            </w:pPr>
            <w:r w:rsidRPr="00A83C02">
              <w:rPr>
                <w:rFonts w:ascii="Times New Roman" w:hAnsi="Times New Roman"/>
                <w:b/>
                <w:sz w:val="24"/>
                <w:szCs w:val="24"/>
              </w:rPr>
              <w:lastRenderedPageBreak/>
              <w:t>w zakresie kompetencji społecznych</w:t>
            </w:r>
          </w:p>
        </w:tc>
      </w:tr>
      <w:tr w:rsidR="0023537F" w14:paraId="3F7C20F4" w14:textId="77777777" w:rsidTr="005F3A73">
        <w:trPr>
          <w:jc w:val="center"/>
        </w:trPr>
        <w:tc>
          <w:tcPr>
            <w:tcW w:w="1679" w:type="dxa"/>
            <w:tcMar>
              <w:top w:w="120" w:type="dxa"/>
              <w:left w:w="120" w:type="dxa"/>
              <w:bottom w:w="120" w:type="dxa"/>
              <w:right w:w="120" w:type="dxa"/>
            </w:tcMar>
          </w:tcPr>
          <w:p w14:paraId="514DF789" w14:textId="77777777" w:rsidR="0023537F" w:rsidRPr="0023537F" w:rsidRDefault="0023537F" w:rsidP="0023537F">
            <w:pPr>
              <w:spacing w:after="0" w:line="285" w:lineRule="atLeast"/>
              <w:rPr>
                <w:rFonts w:ascii="Times New Roman" w:hAnsi="Times New Roman"/>
                <w:sz w:val="24"/>
                <w:szCs w:val="24"/>
              </w:rPr>
            </w:pPr>
            <w:r w:rsidRPr="0023537F">
              <w:rPr>
                <w:rFonts w:ascii="Times New Roman" w:hAnsi="Times New Roman"/>
                <w:sz w:val="24"/>
                <w:szCs w:val="24"/>
              </w:rPr>
              <w:t>06L-1A_K07</w:t>
            </w:r>
          </w:p>
        </w:tc>
        <w:tc>
          <w:tcPr>
            <w:tcW w:w="5807" w:type="dxa"/>
            <w:tcMar>
              <w:top w:w="120" w:type="dxa"/>
              <w:left w:w="120" w:type="dxa"/>
              <w:bottom w:w="120" w:type="dxa"/>
              <w:right w:w="120" w:type="dxa"/>
            </w:tcMar>
          </w:tcPr>
          <w:p w14:paraId="371E24DA" w14:textId="77777777" w:rsidR="0023537F" w:rsidRPr="0023537F" w:rsidRDefault="0023537F" w:rsidP="0023537F">
            <w:pPr>
              <w:spacing w:after="0" w:line="285" w:lineRule="atLeast"/>
              <w:jc w:val="both"/>
              <w:rPr>
                <w:rFonts w:ascii="Times New Roman" w:hAnsi="Times New Roman"/>
                <w:sz w:val="24"/>
                <w:szCs w:val="24"/>
              </w:rPr>
            </w:pPr>
            <w:r w:rsidRPr="0023537F">
              <w:rPr>
                <w:rFonts w:ascii="Times New Roman" w:hAnsi="Times New Roman"/>
                <w:sz w:val="24"/>
                <w:szCs w:val="24"/>
              </w:rPr>
              <w:t>ma przekonanie o potrzebie profesjonalnego podejścia do logistyki</w:t>
            </w:r>
          </w:p>
        </w:tc>
        <w:tc>
          <w:tcPr>
            <w:tcW w:w="1800" w:type="dxa"/>
            <w:tcMar>
              <w:top w:w="120" w:type="dxa"/>
              <w:left w:w="120" w:type="dxa"/>
              <w:bottom w:w="120" w:type="dxa"/>
              <w:right w:w="120" w:type="dxa"/>
            </w:tcMar>
          </w:tcPr>
          <w:p w14:paraId="1A78901F" w14:textId="77777777" w:rsidR="0023537F" w:rsidRPr="0023537F" w:rsidRDefault="0023537F" w:rsidP="0023537F">
            <w:pPr>
              <w:spacing w:after="0" w:line="285" w:lineRule="atLeast"/>
              <w:jc w:val="center"/>
              <w:rPr>
                <w:rFonts w:ascii="Times New Roman" w:hAnsi="Times New Roman"/>
                <w:sz w:val="24"/>
                <w:szCs w:val="24"/>
              </w:rPr>
            </w:pPr>
            <w:r w:rsidRPr="0023537F">
              <w:rPr>
                <w:rFonts w:ascii="Times New Roman" w:hAnsi="Times New Roman"/>
                <w:sz w:val="24"/>
                <w:szCs w:val="24"/>
              </w:rPr>
              <w:t>P6U_K</w:t>
            </w:r>
          </w:p>
          <w:p w14:paraId="1E3DAF55" w14:textId="77777777" w:rsidR="0023537F" w:rsidRPr="0023537F" w:rsidRDefault="0023537F" w:rsidP="0023537F">
            <w:pPr>
              <w:spacing w:after="0" w:line="285" w:lineRule="atLeast"/>
              <w:jc w:val="center"/>
              <w:rPr>
                <w:rFonts w:ascii="Times New Roman" w:hAnsi="Times New Roman"/>
                <w:sz w:val="24"/>
                <w:szCs w:val="24"/>
                <w:lang w:val="en-US"/>
              </w:rPr>
            </w:pPr>
            <w:r w:rsidRPr="0023537F">
              <w:rPr>
                <w:rFonts w:ascii="Times New Roman" w:hAnsi="Times New Roman"/>
                <w:sz w:val="24"/>
                <w:szCs w:val="24"/>
                <w:lang w:val="en-US"/>
              </w:rPr>
              <w:t>P6S_KK</w:t>
            </w:r>
          </w:p>
        </w:tc>
      </w:tr>
      <w:tr w:rsidR="0023537F" w14:paraId="4E45204B" w14:textId="77777777" w:rsidTr="005F3A73">
        <w:trPr>
          <w:jc w:val="center"/>
        </w:trPr>
        <w:tc>
          <w:tcPr>
            <w:tcW w:w="1679" w:type="dxa"/>
            <w:tcMar>
              <w:top w:w="120" w:type="dxa"/>
              <w:left w:w="120" w:type="dxa"/>
              <w:bottom w:w="120" w:type="dxa"/>
              <w:right w:w="120" w:type="dxa"/>
            </w:tcMar>
          </w:tcPr>
          <w:p w14:paraId="1808F8A6" w14:textId="77777777" w:rsidR="0023537F" w:rsidRPr="0023537F" w:rsidRDefault="0023537F" w:rsidP="0023537F">
            <w:pPr>
              <w:spacing w:after="0"/>
              <w:rPr>
                <w:rFonts w:ascii="Times New Roman" w:hAnsi="Times New Roman"/>
                <w:sz w:val="24"/>
                <w:szCs w:val="24"/>
                <w:lang w:val="en-US"/>
              </w:rPr>
            </w:pPr>
            <w:r w:rsidRPr="0023537F">
              <w:rPr>
                <w:rFonts w:ascii="Times New Roman" w:hAnsi="Times New Roman"/>
                <w:sz w:val="24"/>
                <w:szCs w:val="24"/>
                <w:lang w:val="en-US"/>
              </w:rPr>
              <w:t>06L-1A_K08</w:t>
            </w:r>
          </w:p>
        </w:tc>
        <w:tc>
          <w:tcPr>
            <w:tcW w:w="5807" w:type="dxa"/>
            <w:tcMar>
              <w:top w:w="120" w:type="dxa"/>
              <w:left w:w="120" w:type="dxa"/>
              <w:bottom w:w="120" w:type="dxa"/>
              <w:right w:w="120" w:type="dxa"/>
            </w:tcMar>
          </w:tcPr>
          <w:p w14:paraId="2B37C123" w14:textId="77777777" w:rsidR="0023537F" w:rsidRPr="0023537F" w:rsidRDefault="0023537F" w:rsidP="0023537F">
            <w:pPr>
              <w:spacing w:after="0" w:line="285" w:lineRule="atLeast"/>
              <w:jc w:val="both"/>
              <w:rPr>
                <w:rFonts w:ascii="Times New Roman" w:hAnsi="Times New Roman"/>
                <w:sz w:val="24"/>
                <w:szCs w:val="24"/>
              </w:rPr>
            </w:pPr>
            <w:r w:rsidRPr="0023537F">
              <w:rPr>
                <w:rFonts w:ascii="Times New Roman" w:hAnsi="Times New Roman"/>
                <w:sz w:val="24"/>
                <w:szCs w:val="24"/>
              </w:rPr>
              <w:t>jest przygotowany do aktywnego działania w podmiotach i instytucjach funkcjonujących w sferze logistyki</w:t>
            </w:r>
          </w:p>
        </w:tc>
        <w:tc>
          <w:tcPr>
            <w:tcW w:w="1800" w:type="dxa"/>
            <w:tcMar>
              <w:top w:w="120" w:type="dxa"/>
              <w:left w:w="120" w:type="dxa"/>
              <w:bottom w:w="120" w:type="dxa"/>
              <w:right w:w="120" w:type="dxa"/>
            </w:tcMar>
          </w:tcPr>
          <w:p w14:paraId="14F92479" w14:textId="77777777" w:rsidR="0023537F" w:rsidRPr="0023537F" w:rsidRDefault="0023537F" w:rsidP="0023537F">
            <w:pPr>
              <w:spacing w:after="0" w:line="285" w:lineRule="atLeast"/>
              <w:jc w:val="center"/>
              <w:rPr>
                <w:rFonts w:ascii="Times New Roman" w:hAnsi="Times New Roman"/>
                <w:sz w:val="24"/>
                <w:szCs w:val="24"/>
              </w:rPr>
            </w:pPr>
            <w:r w:rsidRPr="0023537F">
              <w:rPr>
                <w:rFonts w:ascii="Times New Roman" w:hAnsi="Times New Roman"/>
                <w:sz w:val="24"/>
                <w:szCs w:val="24"/>
              </w:rPr>
              <w:t>P6U_K</w:t>
            </w:r>
          </w:p>
          <w:p w14:paraId="34F8F7BF" w14:textId="77777777" w:rsidR="0023537F" w:rsidRPr="0023537F" w:rsidRDefault="0023537F" w:rsidP="0023537F">
            <w:pPr>
              <w:spacing w:after="0" w:line="285" w:lineRule="atLeast"/>
              <w:jc w:val="center"/>
              <w:rPr>
                <w:rFonts w:ascii="Times New Roman" w:hAnsi="Times New Roman"/>
                <w:sz w:val="24"/>
                <w:szCs w:val="24"/>
              </w:rPr>
            </w:pPr>
            <w:r w:rsidRPr="0023537F">
              <w:rPr>
                <w:rFonts w:ascii="Times New Roman" w:hAnsi="Times New Roman"/>
                <w:sz w:val="24"/>
                <w:szCs w:val="24"/>
              </w:rPr>
              <w:t>P6S_KR</w:t>
            </w:r>
          </w:p>
        </w:tc>
      </w:tr>
    </w:tbl>
    <w:p w14:paraId="6A65A800" w14:textId="77777777" w:rsidR="00FC514D" w:rsidRDefault="00FC514D" w:rsidP="00380E78">
      <w:pPr>
        <w:pStyle w:val="Akapitzlist"/>
        <w:spacing w:after="0"/>
        <w:ind w:left="0"/>
        <w:contextualSpacing w:val="0"/>
        <w:jc w:val="both"/>
        <w:rPr>
          <w:rFonts w:ascii="Times New Roman" w:hAnsi="Times New Roman"/>
          <w:sz w:val="24"/>
          <w:szCs w:val="24"/>
        </w:rPr>
      </w:pPr>
    </w:p>
    <w:p w14:paraId="4B86E5FC" w14:textId="77777777" w:rsidR="00332C50" w:rsidRPr="00332C50" w:rsidRDefault="00DA2EBC" w:rsidP="00E83ACD">
      <w:pPr>
        <w:pStyle w:val="Akapitzlist"/>
        <w:numPr>
          <w:ilvl w:val="0"/>
          <w:numId w:val="2"/>
        </w:numPr>
        <w:spacing w:after="360"/>
        <w:ind w:left="426" w:hanging="426"/>
        <w:contextualSpacing w:val="0"/>
        <w:jc w:val="both"/>
        <w:rPr>
          <w:rFonts w:ascii="Times New Roman" w:hAnsi="Times New Roman"/>
          <w:sz w:val="24"/>
          <w:szCs w:val="24"/>
        </w:rPr>
      </w:pPr>
      <w:r w:rsidRPr="00BA6C2D">
        <w:rPr>
          <w:rFonts w:ascii="Times New Roman" w:hAnsi="Times New Roman"/>
          <w:b/>
          <w:sz w:val="24"/>
          <w:szCs w:val="24"/>
        </w:rPr>
        <w:t xml:space="preserve">Efekt uczenia się z zakresu ochrony własności intelektualnej i prawa autorskiego: </w:t>
      </w:r>
    </w:p>
    <w:p w14:paraId="1131D4E8" w14:textId="092CCBC4" w:rsidR="00332C50" w:rsidRDefault="00332C50" w:rsidP="00E83ACD">
      <w:pPr>
        <w:spacing w:after="0"/>
        <w:ind w:firstLine="426"/>
        <w:jc w:val="both"/>
        <w:rPr>
          <w:rFonts w:ascii="Times New Roman" w:hAnsi="Times New Roman"/>
          <w:sz w:val="24"/>
          <w:szCs w:val="24"/>
        </w:rPr>
      </w:pPr>
      <w:r w:rsidRPr="00332C50">
        <w:rPr>
          <w:rFonts w:ascii="Times New Roman" w:hAnsi="Times New Roman"/>
          <w:sz w:val="24"/>
          <w:szCs w:val="24"/>
        </w:rPr>
        <w:t xml:space="preserve">Absolwent kierunku Logistyka </w:t>
      </w:r>
      <w:r w:rsidRPr="003E0282">
        <w:rPr>
          <w:rFonts w:ascii="Times New Roman" w:hAnsi="Times New Roman"/>
          <w:sz w:val="24"/>
          <w:szCs w:val="24"/>
        </w:rPr>
        <w:t>posiada elementarną wiedzę z zakresu ochrony własności przemysłowej i prawa autorskiego</w:t>
      </w:r>
      <w:r w:rsidR="00E83ACD">
        <w:rPr>
          <w:rFonts w:ascii="Times New Roman" w:hAnsi="Times New Roman"/>
          <w:sz w:val="24"/>
          <w:szCs w:val="24"/>
        </w:rPr>
        <w:t xml:space="preserve"> </w:t>
      </w:r>
      <w:r>
        <w:rPr>
          <w:rFonts w:ascii="Times New Roman" w:hAnsi="Times New Roman"/>
          <w:sz w:val="24"/>
          <w:szCs w:val="24"/>
        </w:rPr>
        <w:t>(</w:t>
      </w:r>
      <w:r w:rsidR="00DA2EBC" w:rsidRPr="009B6135">
        <w:rPr>
          <w:rFonts w:ascii="Times New Roman" w:hAnsi="Times New Roman"/>
          <w:sz w:val="24"/>
          <w:szCs w:val="24"/>
        </w:rPr>
        <w:t>06L-</w:t>
      </w:r>
      <w:r w:rsidR="00DA2EBC">
        <w:rPr>
          <w:rFonts w:ascii="Times New Roman" w:hAnsi="Times New Roman"/>
          <w:sz w:val="24"/>
          <w:szCs w:val="24"/>
        </w:rPr>
        <w:t>1</w:t>
      </w:r>
      <w:r w:rsidR="00DA2EBC" w:rsidRPr="009B6135">
        <w:rPr>
          <w:rFonts w:ascii="Times New Roman" w:hAnsi="Times New Roman"/>
          <w:sz w:val="24"/>
          <w:szCs w:val="24"/>
        </w:rPr>
        <w:t>A_W</w:t>
      </w:r>
      <w:r w:rsidR="00B64FB6">
        <w:rPr>
          <w:rFonts w:ascii="Times New Roman" w:hAnsi="Times New Roman"/>
          <w:sz w:val="24"/>
          <w:szCs w:val="24"/>
        </w:rPr>
        <w:t>08</w:t>
      </w:r>
      <w:r>
        <w:rPr>
          <w:rFonts w:ascii="Times New Roman" w:hAnsi="Times New Roman"/>
          <w:sz w:val="24"/>
          <w:szCs w:val="24"/>
        </w:rPr>
        <w:t xml:space="preserve">), </w:t>
      </w:r>
      <w:r w:rsidRPr="003E0282">
        <w:rPr>
          <w:rFonts w:ascii="Times New Roman" w:hAnsi="Times New Roman"/>
          <w:sz w:val="24"/>
          <w:szCs w:val="24"/>
        </w:rPr>
        <w:t>zna normy oraz reguły prawne i etyczne związane z funkcjonowaniem jednostek, podmiotów gospodarczych i instytucji</w:t>
      </w:r>
      <w:r>
        <w:rPr>
          <w:rFonts w:ascii="Times New Roman" w:hAnsi="Times New Roman"/>
          <w:sz w:val="24"/>
          <w:szCs w:val="24"/>
        </w:rPr>
        <w:t xml:space="preserve"> (</w:t>
      </w:r>
      <w:r w:rsidRPr="003E0282">
        <w:rPr>
          <w:rFonts w:ascii="Times New Roman" w:hAnsi="Times New Roman"/>
          <w:sz w:val="24"/>
          <w:szCs w:val="24"/>
        </w:rPr>
        <w:t>06L-1A_W</w:t>
      </w:r>
      <w:r w:rsidR="00B64FB6">
        <w:rPr>
          <w:rFonts w:ascii="Times New Roman" w:hAnsi="Times New Roman"/>
          <w:sz w:val="24"/>
          <w:szCs w:val="24"/>
        </w:rPr>
        <w:t>09</w:t>
      </w:r>
      <w:r>
        <w:rPr>
          <w:rFonts w:ascii="Times New Roman" w:hAnsi="Times New Roman"/>
          <w:sz w:val="24"/>
          <w:szCs w:val="24"/>
        </w:rPr>
        <w:t xml:space="preserve">), </w:t>
      </w:r>
      <w:r w:rsidRPr="003E0282">
        <w:rPr>
          <w:rFonts w:ascii="Times New Roman" w:hAnsi="Times New Roman"/>
          <w:sz w:val="24"/>
          <w:szCs w:val="24"/>
        </w:rPr>
        <w:t>potrafi kierować się zasadami i normami etycznymi w pracy zawodowej, dostrzega i analizuje dylematy etyczne związane z własną i cudzą pracą</w:t>
      </w:r>
      <w:r>
        <w:rPr>
          <w:rFonts w:ascii="Times New Roman" w:hAnsi="Times New Roman"/>
          <w:sz w:val="24"/>
          <w:szCs w:val="24"/>
        </w:rPr>
        <w:t xml:space="preserve"> (</w:t>
      </w:r>
      <w:r w:rsidR="00E5227E">
        <w:rPr>
          <w:rFonts w:ascii="Times New Roman" w:hAnsi="Times New Roman"/>
          <w:sz w:val="24"/>
          <w:szCs w:val="24"/>
        </w:rPr>
        <w:t>06L-1A</w:t>
      </w:r>
      <w:r w:rsidRPr="00831A75">
        <w:rPr>
          <w:rFonts w:ascii="Times New Roman" w:hAnsi="Times New Roman"/>
          <w:sz w:val="24"/>
          <w:szCs w:val="24"/>
        </w:rPr>
        <w:t>_K0</w:t>
      </w:r>
      <w:r w:rsidR="00B64FB6">
        <w:rPr>
          <w:rFonts w:ascii="Times New Roman" w:hAnsi="Times New Roman"/>
          <w:sz w:val="24"/>
          <w:szCs w:val="24"/>
        </w:rPr>
        <w:t>4</w:t>
      </w:r>
      <w:r w:rsidRPr="00831A75">
        <w:rPr>
          <w:rFonts w:ascii="Times New Roman" w:hAnsi="Times New Roman"/>
          <w:sz w:val="24"/>
          <w:szCs w:val="24"/>
        </w:rPr>
        <w:t>).</w:t>
      </w:r>
    </w:p>
    <w:p w14:paraId="3FC19263" w14:textId="77777777" w:rsidR="00332C50" w:rsidRDefault="00332C50" w:rsidP="00332C50">
      <w:pPr>
        <w:spacing w:after="0"/>
        <w:jc w:val="both"/>
        <w:rPr>
          <w:rFonts w:ascii="Times New Roman" w:hAnsi="Times New Roman"/>
          <w:sz w:val="24"/>
          <w:szCs w:val="24"/>
        </w:rPr>
      </w:pPr>
    </w:p>
    <w:p w14:paraId="0019AC19" w14:textId="4CF6BFFC" w:rsidR="007960FC" w:rsidRPr="00BA6998" w:rsidRDefault="007960FC" w:rsidP="00E83ACD">
      <w:pPr>
        <w:pStyle w:val="Akapitzlist"/>
        <w:numPr>
          <w:ilvl w:val="0"/>
          <w:numId w:val="2"/>
        </w:numPr>
        <w:ind w:left="426" w:hanging="426"/>
        <w:jc w:val="both"/>
        <w:rPr>
          <w:rFonts w:ascii="Times New Roman" w:hAnsi="Times New Roman"/>
          <w:sz w:val="24"/>
          <w:szCs w:val="24"/>
        </w:rPr>
      </w:pPr>
      <w:r w:rsidRPr="00140446">
        <w:rPr>
          <w:rFonts w:ascii="Times New Roman" w:hAnsi="Times New Roman"/>
          <w:b/>
          <w:sz w:val="24"/>
          <w:szCs w:val="24"/>
        </w:rPr>
        <w:t xml:space="preserve">Wnioski z analizy zgodności efektów </w:t>
      </w:r>
      <w:r w:rsidR="00770883">
        <w:rPr>
          <w:rFonts w:ascii="Times New Roman" w:hAnsi="Times New Roman"/>
          <w:b/>
          <w:sz w:val="24"/>
          <w:szCs w:val="24"/>
        </w:rPr>
        <w:t>uczenia się</w:t>
      </w:r>
      <w:r w:rsidRPr="00140446">
        <w:rPr>
          <w:rFonts w:ascii="Times New Roman" w:hAnsi="Times New Roman"/>
          <w:b/>
          <w:sz w:val="24"/>
          <w:szCs w:val="24"/>
        </w:rPr>
        <w:t xml:space="preserve"> z potrze</w:t>
      </w:r>
      <w:r>
        <w:rPr>
          <w:rFonts w:ascii="Times New Roman" w:hAnsi="Times New Roman"/>
          <w:b/>
          <w:sz w:val="24"/>
          <w:szCs w:val="24"/>
        </w:rPr>
        <w:t>bami rynku pracy oraz wnioski z </w:t>
      </w:r>
      <w:r w:rsidRPr="00140446">
        <w:rPr>
          <w:rFonts w:ascii="Times New Roman" w:hAnsi="Times New Roman"/>
          <w:b/>
          <w:sz w:val="24"/>
          <w:szCs w:val="24"/>
        </w:rPr>
        <w:t>analizy wyników monitoringu karier zawodowych</w:t>
      </w:r>
    </w:p>
    <w:p w14:paraId="73EBDD2C" w14:textId="64F51F51" w:rsidR="007960FC" w:rsidRDefault="007960FC" w:rsidP="00E83ACD">
      <w:pPr>
        <w:spacing w:after="0"/>
        <w:ind w:firstLine="426"/>
        <w:jc w:val="both"/>
        <w:rPr>
          <w:rFonts w:ascii="Times New Roman" w:hAnsi="Times New Roman"/>
          <w:sz w:val="24"/>
          <w:szCs w:val="24"/>
        </w:rPr>
      </w:pPr>
      <w:r w:rsidRPr="00140446">
        <w:rPr>
          <w:rFonts w:ascii="Times New Roman" w:hAnsi="Times New Roman"/>
          <w:sz w:val="24"/>
          <w:szCs w:val="24"/>
        </w:rPr>
        <w:t xml:space="preserve">Kierunek </w:t>
      </w:r>
      <w:r>
        <w:rPr>
          <w:rFonts w:ascii="Times New Roman" w:hAnsi="Times New Roman"/>
          <w:sz w:val="24"/>
          <w:szCs w:val="24"/>
        </w:rPr>
        <w:t xml:space="preserve">Logistyka </w:t>
      </w:r>
      <w:r w:rsidRPr="00140446">
        <w:rPr>
          <w:rFonts w:ascii="Times New Roman" w:hAnsi="Times New Roman"/>
          <w:sz w:val="24"/>
          <w:szCs w:val="24"/>
        </w:rPr>
        <w:t xml:space="preserve">kształci absolwentów zgodnie z </w:t>
      </w:r>
      <w:r>
        <w:rPr>
          <w:rFonts w:ascii="Times New Roman" w:hAnsi="Times New Roman"/>
          <w:sz w:val="24"/>
          <w:szCs w:val="24"/>
        </w:rPr>
        <w:t xml:space="preserve">aktualnymi </w:t>
      </w:r>
      <w:r w:rsidRPr="00140446">
        <w:rPr>
          <w:rFonts w:ascii="Times New Roman" w:hAnsi="Times New Roman"/>
          <w:sz w:val="24"/>
          <w:szCs w:val="24"/>
        </w:rPr>
        <w:t>potrzebami rynku pracy</w:t>
      </w:r>
      <w:r w:rsidR="00E218EA">
        <w:rPr>
          <w:rFonts w:ascii="Times New Roman" w:hAnsi="Times New Roman"/>
          <w:sz w:val="24"/>
          <w:szCs w:val="24"/>
        </w:rPr>
        <w:t xml:space="preserve"> –</w:t>
      </w:r>
      <w:r w:rsidRPr="00140446">
        <w:rPr>
          <w:rFonts w:ascii="Times New Roman" w:hAnsi="Times New Roman"/>
          <w:sz w:val="24"/>
          <w:szCs w:val="24"/>
        </w:rPr>
        <w:t xml:space="preserve"> zarówno krajowego, jak </w:t>
      </w:r>
      <w:r>
        <w:rPr>
          <w:rFonts w:ascii="Times New Roman" w:hAnsi="Times New Roman"/>
          <w:sz w:val="24"/>
          <w:szCs w:val="24"/>
        </w:rPr>
        <w:t xml:space="preserve">i </w:t>
      </w:r>
      <w:r w:rsidRPr="00140446">
        <w:rPr>
          <w:rFonts w:ascii="Times New Roman" w:hAnsi="Times New Roman"/>
          <w:sz w:val="24"/>
          <w:szCs w:val="24"/>
        </w:rPr>
        <w:t xml:space="preserve">lokalnego. </w:t>
      </w:r>
      <w:r w:rsidR="00C31E2D">
        <w:rPr>
          <w:rFonts w:ascii="Times New Roman" w:hAnsi="Times New Roman"/>
          <w:sz w:val="24"/>
          <w:szCs w:val="24"/>
        </w:rPr>
        <w:t>Województwo łódzkie ze względu na swoje położenie oraz krzyżowanie się autostrad A1 oraz A2 na jego terenie, jest miejscem lokalizacji wielu centrów dystrybucyjnych oraz siedzibą operatorów logistycznych. Są to podmioty poszukujące kadr z wykształceniem logistycznym, na które nieustannie rośnie zapotrzebowanie spowodowane szybkim rozwojem całego sektora. W</w:t>
      </w:r>
      <w:r>
        <w:rPr>
          <w:rFonts w:ascii="Times New Roman" w:hAnsi="Times New Roman"/>
          <w:sz w:val="24"/>
          <w:szCs w:val="24"/>
        </w:rPr>
        <w:t xml:space="preserve"> raporcie „Barometr zawodów 2018”, opracowan</w:t>
      </w:r>
      <w:r w:rsidR="00E218EA">
        <w:rPr>
          <w:rFonts w:ascii="Times New Roman" w:hAnsi="Times New Roman"/>
          <w:sz w:val="24"/>
          <w:szCs w:val="24"/>
        </w:rPr>
        <w:t>ym</w:t>
      </w:r>
      <w:r>
        <w:rPr>
          <w:rFonts w:ascii="Times New Roman" w:hAnsi="Times New Roman"/>
          <w:sz w:val="24"/>
          <w:szCs w:val="24"/>
        </w:rPr>
        <w:t xml:space="preserve"> na zlecenie Ministerstwa Rodziny, Pracy i Polityki Społecznej wyraźnie </w:t>
      </w:r>
      <w:r w:rsidR="00C31E2D">
        <w:rPr>
          <w:rFonts w:ascii="Times New Roman" w:hAnsi="Times New Roman"/>
          <w:sz w:val="24"/>
          <w:szCs w:val="24"/>
        </w:rPr>
        <w:t xml:space="preserve">wskazano, że w kilku województwach występuje </w:t>
      </w:r>
      <w:r>
        <w:rPr>
          <w:rFonts w:ascii="Times New Roman" w:hAnsi="Times New Roman"/>
          <w:sz w:val="24"/>
          <w:szCs w:val="24"/>
        </w:rPr>
        <w:t>deficyt</w:t>
      </w:r>
      <w:r w:rsidR="00C31E2D">
        <w:rPr>
          <w:rFonts w:ascii="Times New Roman" w:hAnsi="Times New Roman"/>
          <w:sz w:val="24"/>
          <w:szCs w:val="24"/>
        </w:rPr>
        <w:t xml:space="preserve"> pracowników z</w:t>
      </w:r>
      <w:r w:rsidR="0052359D">
        <w:rPr>
          <w:rFonts w:ascii="Times New Roman" w:hAnsi="Times New Roman"/>
          <w:sz w:val="24"/>
          <w:szCs w:val="24"/>
        </w:rPr>
        <w:t> </w:t>
      </w:r>
      <w:r w:rsidR="00C31E2D">
        <w:rPr>
          <w:rFonts w:ascii="Times New Roman" w:hAnsi="Times New Roman"/>
          <w:sz w:val="24"/>
          <w:szCs w:val="24"/>
        </w:rPr>
        <w:t>tego rodzaju wykształceniem,</w:t>
      </w:r>
      <w:r>
        <w:rPr>
          <w:rFonts w:ascii="Times New Roman" w:hAnsi="Times New Roman"/>
          <w:sz w:val="24"/>
          <w:szCs w:val="24"/>
        </w:rPr>
        <w:t xml:space="preserve"> przy czym w żadnym z pozostałych województw nie zanotowano nadwyżki osób poszukujących pracy w zawodzie logistyka. </w:t>
      </w:r>
      <w:r w:rsidR="009534EC">
        <w:rPr>
          <w:rFonts w:ascii="Times New Roman" w:hAnsi="Times New Roman"/>
          <w:sz w:val="24"/>
          <w:szCs w:val="24"/>
        </w:rPr>
        <w:t>Ponadto</w:t>
      </w:r>
      <w:r w:rsidRPr="00E0406F">
        <w:rPr>
          <w:rFonts w:ascii="Times New Roman" w:hAnsi="Times New Roman"/>
          <w:sz w:val="24"/>
          <w:szCs w:val="24"/>
        </w:rPr>
        <w:t xml:space="preserve"> efekty </w:t>
      </w:r>
      <w:r w:rsidR="00770883">
        <w:rPr>
          <w:rFonts w:ascii="Times New Roman" w:hAnsi="Times New Roman"/>
          <w:sz w:val="24"/>
          <w:szCs w:val="24"/>
        </w:rPr>
        <w:t>uczenia się</w:t>
      </w:r>
      <w:r w:rsidRPr="00E0406F">
        <w:rPr>
          <w:rFonts w:ascii="Times New Roman" w:hAnsi="Times New Roman"/>
          <w:sz w:val="24"/>
          <w:szCs w:val="24"/>
        </w:rPr>
        <w:t xml:space="preserve"> dla kierunku</w:t>
      </w:r>
      <w:r>
        <w:rPr>
          <w:rFonts w:ascii="Times New Roman" w:hAnsi="Times New Roman"/>
          <w:sz w:val="24"/>
          <w:szCs w:val="24"/>
        </w:rPr>
        <w:t xml:space="preserve"> predestynują</w:t>
      </w:r>
      <w:r w:rsidRPr="00E0406F">
        <w:rPr>
          <w:rFonts w:ascii="Times New Roman" w:hAnsi="Times New Roman"/>
          <w:sz w:val="24"/>
          <w:szCs w:val="24"/>
        </w:rPr>
        <w:t xml:space="preserve"> absolwentó</w:t>
      </w:r>
      <w:r w:rsidRPr="0097107C">
        <w:rPr>
          <w:rFonts w:ascii="Times New Roman" w:hAnsi="Times New Roman"/>
          <w:sz w:val="24"/>
          <w:szCs w:val="24"/>
        </w:rPr>
        <w:t>w do prowadzenia własnej działalności gospodarczej.</w:t>
      </w:r>
    </w:p>
    <w:p w14:paraId="3A90D3A0" w14:textId="6A751A74" w:rsidR="007960FC" w:rsidRDefault="007960FC" w:rsidP="00E83ACD">
      <w:pPr>
        <w:spacing w:after="0"/>
        <w:ind w:firstLine="426"/>
        <w:jc w:val="both"/>
        <w:rPr>
          <w:rFonts w:ascii="Times New Roman" w:hAnsi="Times New Roman"/>
          <w:sz w:val="24"/>
          <w:szCs w:val="24"/>
        </w:rPr>
      </w:pPr>
      <w:r w:rsidRPr="0097107C">
        <w:rPr>
          <w:rFonts w:ascii="Times New Roman" w:hAnsi="Times New Roman"/>
          <w:sz w:val="24"/>
          <w:szCs w:val="24"/>
        </w:rPr>
        <w:t>Ocena zgodności</w:t>
      </w:r>
      <w:r w:rsidRPr="00A30A2B">
        <w:rPr>
          <w:rFonts w:ascii="Times New Roman" w:hAnsi="Times New Roman"/>
          <w:sz w:val="24"/>
          <w:szCs w:val="24"/>
        </w:rPr>
        <w:t xml:space="preserve"> zakładanych efektów </w:t>
      </w:r>
      <w:r w:rsidR="00770883">
        <w:rPr>
          <w:rFonts w:ascii="Times New Roman" w:hAnsi="Times New Roman"/>
          <w:sz w:val="24"/>
          <w:szCs w:val="24"/>
        </w:rPr>
        <w:t>uczenia się</w:t>
      </w:r>
      <w:r w:rsidRPr="00A30A2B">
        <w:rPr>
          <w:rFonts w:ascii="Times New Roman" w:hAnsi="Times New Roman"/>
          <w:sz w:val="24"/>
          <w:szCs w:val="24"/>
        </w:rPr>
        <w:t xml:space="preserve"> z potrzebami rynku pracy jest dokonywana również w oparciu o raport „Monitorowanie Karier Absolwentów”, opracowanym przez Biuro Karier UŁ</w:t>
      </w:r>
      <w:r>
        <w:rPr>
          <w:rFonts w:ascii="Times New Roman" w:hAnsi="Times New Roman"/>
          <w:sz w:val="24"/>
          <w:szCs w:val="24"/>
        </w:rPr>
        <w:t xml:space="preserve">; według </w:t>
      </w:r>
      <w:r w:rsidRPr="00A30A2B">
        <w:rPr>
          <w:rFonts w:ascii="Times New Roman" w:hAnsi="Times New Roman"/>
          <w:sz w:val="24"/>
          <w:szCs w:val="24"/>
        </w:rPr>
        <w:t>danych zawartych w „Raportach skróconych” I</w:t>
      </w:r>
      <w:r w:rsidR="0052359D">
        <w:rPr>
          <w:rFonts w:ascii="Times New Roman" w:hAnsi="Times New Roman"/>
          <w:sz w:val="24"/>
          <w:szCs w:val="24"/>
        </w:rPr>
        <w:t> </w:t>
      </w:r>
      <w:r w:rsidRPr="00A30A2B">
        <w:rPr>
          <w:rFonts w:ascii="Times New Roman" w:hAnsi="Times New Roman"/>
          <w:sz w:val="24"/>
          <w:szCs w:val="24"/>
        </w:rPr>
        <w:t xml:space="preserve">tury badania panelowego (rok po studiach; data udostępnienia </w:t>
      </w:r>
      <w:r w:rsidR="00E83ACD">
        <w:rPr>
          <w:rFonts w:ascii="Times New Roman" w:hAnsi="Times New Roman"/>
          <w:sz w:val="24"/>
          <w:szCs w:val="24"/>
        </w:rPr>
        <w:t>–</w:t>
      </w:r>
      <w:r w:rsidRPr="00A30A2B">
        <w:rPr>
          <w:rFonts w:ascii="Times New Roman" w:hAnsi="Times New Roman"/>
          <w:sz w:val="24"/>
          <w:szCs w:val="24"/>
        </w:rPr>
        <w:t xml:space="preserve"> 2017 r.) oraz II tury badania panelowego (trzy lata po studiach; data udostępnienia – 2017 r.) zauważyć należy, iż odpowiednio: 10,3% (I tura badań) oraz 9,1% (II tura badań) wszystkich absolwentów Uniwersytetu Łódzkiego stanowiły osoby pracujące w branży: logistyka/spedycja/dystrybucja.</w:t>
      </w:r>
    </w:p>
    <w:p w14:paraId="6113854D" w14:textId="77777777" w:rsidR="007960FC" w:rsidRPr="00DA2EBC" w:rsidRDefault="007960FC" w:rsidP="007960FC">
      <w:pPr>
        <w:spacing w:after="0"/>
        <w:ind w:left="709"/>
        <w:jc w:val="both"/>
        <w:rPr>
          <w:rFonts w:ascii="Times New Roman" w:hAnsi="Times New Roman"/>
          <w:sz w:val="24"/>
          <w:szCs w:val="24"/>
        </w:rPr>
      </w:pPr>
    </w:p>
    <w:p w14:paraId="44EDD58E" w14:textId="2C5E2A8E" w:rsidR="00331B49" w:rsidRPr="00076536" w:rsidRDefault="00331B49" w:rsidP="00E83ACD">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lastRenderedPageBreak/>
        <w:t xml:space="preserve">Związek studiów z misją uczelni i jej strategią rozwoju </w:t>
      </w:r>
    </w:p>
    <w:p w14:paraId="732688B7" w14:textId="63D3B3AE" w:rsidR="00331B49" w:rsidRPr="004E6739" w:rsidRDefault="00331B49" w:rsidP="00E83ACD">
      <w:pPr>
        <w:spacing w:after="0"/>
        <w:ind w:firstLine="426"/>
        <w:jc w:val="both"/>
        <w:rPr>
          <w:rFonts w:ascii="Times New Roman" w:hAnsi="Times New Roman"/>
          <w:spacing w:val="-1"/>
          <w:sz w:val="24"/>
          <w:szCs w:val="24"/>
        </w:rPr>
      </w:pPr>
      <w:r>
        <w:rPr>
          <w:rFonts w:ascii="Times New Roman" w:hAnsi="Times New Roman"/>
          <w:sz w:val="24"/>
          <w:szCs w:val="24"/>
        </w:rPr>
        <w:t xml:space="preserve">Program </w:t>
      </w:r>
      <w:r w:rsidR="00C82AF8">
        <w:rPr>
          <w:rFonts w:ascii="Times New Roman" w:hAnsi="Times New Roman"/>
          <w:sz w:val="24"/>
          <w:szCs w:val="24"/>
        </w:rPr>
        <w:t xml:space="preserve">studiów </w:t>
      </w:r>
      <w:r>
        <w:rPr>
          <w:rFonts w:ascii="Times New Roman" w:hAnsi="Times New Roman"/>
          <w:sz w:val="24"/>
          <w:szCs w:val="24"/>
        </w:rPr>
        <w:t>kierunku Logistyka odpowiada misji i strategii Uniwersyte</w:t>
      </w:r>
      <w:r w:rsidR="00C31741">
        <w:rPr>
          <w:rFonts w:ascii="Times New Roman" w:hAnsi="Times New Roman"/>
          <w:sz w:val="24"/>
          <w:szCs w:val="24"/>
        </w:rPr>
        <w:t>tu Łódzkiego</w:t>
      </w:r>
      <w:r w:rsidR="001405E6">
        <w:rPr>
          <w:rFonts w:ascii="Times New Roman" w:hAnsi="Times New Roman"/>
          <w:sz w:val="24"/>
          <w:szCs w:val="24"/>
        </w:rPr>
        <w:t xml:space="preserve">. </w:t>
      </w:r>
      <w:r>
        <w:rPr>
          <w:rFonts w:ascii="Times New Roman" w:hAnsi="Times New Roman"/>
          <w:sz w:val="24"/>
          <w:szCs w:val="24"/>
        </w:rPr>
        <w:t xml:space="preserve">Studentom wpaja się zasady </w:t>
      </w:r>
      <w:r w:rsidR="00A84907">
        <w:rPr>
          <w:rFonts w:ascii="Times New Roman" w:hAnsi="Times New Roman"/>
          <w:sz w:val="24"/>
          <w:szCs w:val="24"/>
        </w:rPr>
        <w:t>wspólnoty akademickiej, otwartości na świat i</w:t>
      </w:r>
      <w:r w:rsidR="0052359D">
        <w:rPr>
          <w:rFonts w:ascii="Times New Roman" w:hAnsi="Times New Roman"/>
          <w:sz w:val="24"/>
          <w:szCs w:val="24"/>
        </w:rPr>
        <w:t> </w:t>
      </w:r>
      <w:r w:rsidR="00A84907">
        <w:rPr>
          <w:rFonts w:ascii="Times New Roman" w:hAnsi="Times New Roman"/>
          <w:sz w:val="24"/>
          <w:szCs w:val="24"/>
        </w:rPr>
        <w:t>działania w duchu wolności dyskusji akademickiej</w:t>
      </w:r>
      <w:r>
        <w:rPr>
          <w:rFonts w:ascii="Times New Roman" w:hAnsi="Times New Roman"/>
          <w:sz w:val="24"/>
          <w:szCs w:val="24"/>
        </w:rPr>
        <w:t xml:space="preserve"> </w:t>
      </w:r>
      <w:r w:rsidR="00A84907">
        <w:rPr>
          <w:rFonts w:ascii="Times New Roman" w:hAnsi="Times New Roman"/>
          <w:sz w:val="24"/>
          <w:szCs w:val="24"/>
        </w:rPr>
        <w:t>i przekazywanej wiedz</w:t>
      </w:r>
      <w:r w:rsidR="00B13AB3">
        <w:rPr>
          <w:rFonts w:ascii="Times New Roman" w:hAnsi="Times New Roman"/>
          <w:sz w:val="24"/>
          <w:szCs w:val="24"/>
        </w:rPr>
        <w:t>y oraz</w:t>
      </w:r>
      <w:r w:rsidR="00A84907">
        <w:rPr>
          <w:rFonts w:ascii="Times New Roman" w:hAnsi="Times New Roman"/>
          <w:sz w:val="24"/>
          <w:szCs w:val="24"/>
        </w:rPr>
        <w:t xml:space="preserve"> </w:t>
      </w:r>
      <w:r>
        <w:rPr>
          <w:rFonts w:ascii="Times New Roman" w:hAnsi="Times New Roman"/>
          <w:sz w:val="24"/>
          <w:szCs w:val="24"/>
        </w:rPr>
        <w:t>poszanowanie dla odmiennych poglądów. Studenci włączają się do działań sł</w:t>
      </w:r>
      <w:r w:rsidR="00C874E1">
        <w:rPr>
          <w:rFonts w:ascii="Times New Roman" w:hAnsi="Times New Roman"/>
          <w:sz w:val="24"/>
          <w:szCs w:val="24"/>
        </w:rPr>
        <w:t xml:space="preserve">użących rozwiązywaniu problemów </w:t>
      </w:r>
      <w:r>
        <w:rPr>
          <w:rFonts w:ascii="Times New Roman" w:hAnsi="Times New Roman"/>
          <w:sz w:val="24"/>
          <w:szCs w:val="24"/>
        </w:rPr>
        <w:t>gospodarczych kraju i regionu, śledzą innowacyjne rozwiązania.</w:t>
      </w:r>
    </w:p>
    <w:p w14:paraId="2857D668" w14:textId="7A129921" w:rsidR="007721E6" w:rsidRDefault="00336DC3" w:rsidP="00E83ACD">
      <w:pPr>
        <w:spacing w:after="0"/>
        <w:ind w:firstLine="426"/>
        <w:jc w:val="both"/>
        <w:rPr>
          <w:rFonts w:ascii="Times New Roman" w:hAnsi="Times New Roman"/>
          <w:sz w:val="24"/>
          <w:szCs w:val="24"/>
        </w:rPr>
      </w:pPr>
      <w:r>
        <w:rPr>
          <w:rFonts w:ascii="Times New Roman" w:hAnsi="Times New Roman"/>
          <w:sz w:val="24"/>
          <w:szCs w:val="24"/>
        </w:rPr>
        <w:t>Program</w:t>
      </w:r>
      <w:r w:rsidR="002B08C1" w:rsidRPr="0032731F">
        <w:rPr>
          <w:rFonts w:ascii="Times New Roman" w:hAnsi="Times New Roman"/>
          <w:sz w:val="24"/>
          <w:szCs w:val="24"/>
        </w:rPr>
        <w:t xml:space="preserve"> </w:t>
      </w:r>
      <w:r w:rsidR="00C82AF8">
        <w:rPr>
          <w:rFonts w:ascii="Times New Roman" w:hAnsi="Times New Roman"/>
          <w:sz w:val="24"/>
          <w:szCs w:val="24"/>
        </w:rPr>
        <w:t xml:space="preserve">studiów </w:t>
      </w:r>
      <w:r>
        <w:rPr>
          <w:rFonts w:ascii="Times New Roman" w:hAnsi="Times New Roman"/>
          <w:sz w:val="24"/>
          <w:szCs w:val="24"/>
        </w:rPr>
        <w:t xml:space="preserve">na </w:t>
      </w:r>
      <w:r w:rsidR="002B08C1" w:rsidRPr="0032731F">
        <w:rPr>
          <w:rFonts w:ascii="Times New Roman" w:hAnsi="Times New Roman"/>
          <w:sz w:val="24"/>
          <w:szCs w:val="24"/>
        </w:rPr>
        <w:t>kierunku</w:t>
      </w:r>
      <w:r w:rsidR="002B08C1" w:rsidRPr="0032731F">
        <w:rPr>
          <w:rFonts w:ascii="Times New Roman" w:hAnsi="Times New Roman"/>
          <w:i/>
          <w:iCs/>
          <w:sz w:val="24"/>
          <w:szCs w:val="24"/>
        </w:rPr>
        <w:t xml:space="preserve"> </w:t>
      </w:r>
      <w:r w:rsidR="002B08C1" w:rsidRPr="0032731F">
        <w:rPr>
          <w:rFonts w:ascii="Times New Roman" w:hAnsi="Times New Roman"/>
          <w:iCs/>
          <w:sz w:val="24"/>
          <w:szCs w:val="24"/>
        </w:rPr>
        <w:t>Logistyka</w:t>
      </w:r>
      <w:r w:rsidR="002B08C1" w:rsidRPr="0032731F">
        <w:rPr>
          <w:rFonts w:ascii="Times New Roman" w:hAnsi="Times New Roman"/>
          <w:sz w:val="24"/>
          <w:szCs w:val="24"/>
        </w:rPr>
        <w:t xml:space="preserve"> </w:t>
      </w:r>
      <w:r>
        <w:rPr>
          <w:rFonts w:ascii="Times New Roman" w:hAnsi="Times New Roman"/>
          <w:sz w:val="24"/>
          <w:szCs w:val="24"/>
        </w:rPr>
        <w:t>realizowany jest zgodnie z celami</w:t>
      </w:r>
      <w:r w:rsidR="002B08C1">
        <w:rPr>
          <w:rFonts w:ascii="Times New Roman" w:hAnsi="Times New Roman"/>
          <w:sz w:val="24"/>
          <w:szCs w:val="24"/>
        </w:rPr>
        <w:t xml:space="preserve"> strategicznymi Wydziału, </w:t>
      </w:r>
      <w:r>
        <w:rPr>
          <w:rFonts w:ascii="Times New Roman" w:hAnsi="Times New Roman"/>
          <w:sz w:val="24"/>
          <w:szCs w:val="24"/>
        </w:rPr>
        <w:t>ukierunkowanymi na:</w:t>
      </w:r>
      <w:r w:rsidR="002B08C1">
        <w:rPr>
          <w:rFonts w:ascii="Times New Roman" w:hAnsi="Times New Roman"/>
          <w:sz w:val="24"/>
          <w:szCs w:val="24"/>
        </w:rPr>
        <w:t xml:space="preserve"> rozwój pracow</w:t>
      </w:r>
      <w:r>
        <w:rPr>
          <w:rFonts w:ascii="Times New Roman" w:hAnsi="Times New Roman"/>
          <w:sz w:val="24"/>
          <w:szCs w:val="24"/>
        </w:rPr>
        <w:t xml:space="preserve">nika, </w:t>
      </w:r>
      <w:r w:rsidRPr="00336DC3">
        <w:rPr>
          <w:rFonts w:ascii="Times New Roman" w:hAnsi="Times New Roman"/>
          <w:sz w:val="24"/>
          <w:szCs w:val="24"/>
        </w:rPr>
        <w:t>dążenie do doskonałości naukowej</w:t>
      </w:r>
      <w:r w:rsidR="002B08C1">
        <w:rPr>
          <w:rFonts w:ascii="Times New Roman" w:hAnsi="Times New Roman"/>
          <w:sz w:val="24"/>
          <w:szCs w:val="24"/>
        </w:rPr>
        <w:t>,</w:t>
      </w:r>
      <w:r>
        <w:rPr>
          <w:rFonts w:ascii="Times New Roman" w:hAnsi="Times New Roman"/>
          <w:sz w:val="24"/>
          <w:szCs w:val="24"/>
        </w:rPr>
        <w:t xml:space="preserve"> </w:t>
      </w:r>
      <w:r w:rsidRPr="00336DC3">
        <w:rPr>
          <w:rFonts w:ascii="Times New Roman" w:hAnsi="Times New Roman"/>
          <w:sz w:val="24"/>
          <w:szCs w:val="24"/>
        </w:rPr>
        <w:t xml:space="preserve">dbałość o solidność </w:t>
      </w:r>
      <w:r w:rsidRPr="002F0B40">
        <w:rPr>
          <w:rFonts w:ascii="Times New Roman" w:hAnsi="Times New Roman"/>
          <w:sz w:val="24"/>
          <w:szCs w:val="24"/>
        </w:rPr>
        <w:t>dydaktyczną</w:t>
      </w:r>
      <w:r w:rsidRPr="002F0B40">
        <w:rPr>
          <w:rFonts w:ascii="Times New Roman" w:hAnsi="Times New Roman"/>
          <w:color w:val="000000"/>
          <w:sz w:val="24"/>
          <w:szCs w:val="24"/>
          <w:lang w:eastAsia="pl-PL"/>
        </w:rPr>
        <w:t xml:space="preserve"> oraz</w:t>
      </w:r>
      <w:r w:rsidRPr="002F0B40">
        <w:rPr>
          <w:rFonts w:ascii="Times New Roman" w:hAnsi="Times New Roman"/>
          <w:sz w:val="24"/>
          <w:szCs w:val="24"/>
        </w:rPr>
        <w:t xml:space="preserve"> otwartość</w:t>
      </w:r>
      <w:r w:rsidRPr="00336DC3">
        <w:rPr>
          <w:rFonts w:ascii="Times New Roman" w:hAnsi="Times New Roman"/>
          <w:sz w:val="24"/>
          <w:szCs w:val="24"/>
        </w:rPr>
        <w:t xml:space="preserve"> na współpracę i wymianę doświadczeń</w:t>
      </w:r>
      <w:r w:rsidR="002B08C1">
        <w:rPr>
          <w:rFonts w:ascii="Times New Roman" w:hAnsi="Times New Roman"/>
          <w:sz w:val="24"/>
          <w:szCs w:val="24"/>
        </w:rPr>
        <w:t xml:space="preserve">. </w:t>
      </w:r>
      <w:r w:rsidR="00FA5A83">
        <w:rPr>
          <w:rFonts w:ascii="Times New Roman" w:hAnsi="Times New Roman"/>
          <w:sz w:val="24"/>
          <w:szCs w:val="24"/>
        </w:rPr>
        <w:t>Kadra dydaktyczna na kierunku Logistyka stwarza optymalne warunki dla rozwoju studentów. Dzięki współpracy z innymi ośrodkami akademickimi, przedstawicielami biznesu, jednostkami sektora publicznego i organizacjami eksperckimi, proces dydaktyczny</w:t>
      </w:r>
      <w:r w:rsidR="008F4B1D">
        <w:rPr>
          <w:rFonts w:ascii="Times New Roman" w:hAnsi="Times New Roman"/>
          <w:sz w:val="24"/>
          <w:szCs w:val="24"/>
        </w:rPr>
        <w:t xml:space="preserve"> w</w:t>
      </w:r>
      <w:r w:rsidR="0052359D">
        <w:rPr>
          <w:rFonts w:ascii="Times New Roman" w:hAnsi="Times New Roman"/>
          <w:sz w:val="24"/>
          <w:szCs w:val="24"/>
        </w:rPr>
        <w:t> </w:t>
      </w:r>
      <w:r w:rsidR="008F4B1D">
        <w:rPr>
          <w:rFonts w:ascii="Times New Roman" w:hAnsi="Times New Roman"/>
          <w:sz w:val="24"/>
          <w:szCs w:val="24"/>
        </w:rPr>
        <w:t>pełni wpisuje się w strategię</w:t>
      </w:r>
      <w:r w:rsidR="00FA5A83">
        <w:rPr>
          <w:rFonts w:ascii="Times New Roman" w:hAnsi="Times New Roman"/>
          <w:sz w:val="24"/>
          <w:szCs w:val="24"/>
        </w:rPr>
        <w:t xml:space="preserve"> rozwoju Wydziału i wskazane w niej cele.</w:t>
      </w:r>
      <w:r w:rsidR="00E83ACD">
        <w:rPr>
          <w:rFonts w:ascii="Times New Roman" w:hAnsi="Times New Roman"/>
          <w:sz w:val="24"/>
          <w:szCs w:val="24"/>
        </w:rPr>
        <w:t xml:space="preserve"> </w:t>
      </w:r>
    </w:p>
    <w:p w14:paraId="4CC92C6C" w14:textId="77777777" w:rsidR="0032731F" w:rsidRDefault="00FA5A83" w:rsidP="00E83ACD">
      <w:pPr>
        <w:spacing w:after="0"/>
        <w:ind w:firstLine="426"/>
        <w:jc w:val="both"/>
        <w:rPr>
          <w:rFonts w:ascii="Times New Roman" w:hAnsi="Times New Roman"/>
          <w:sz w:val="24"/>
          <w:szCs w:val="24"/>
        </w:rPr>
      </w:pPr>
      <w:r>
        <w:rPr>
          <w:rFonts w:ascii="Times New Roman" w:hAnsi="Times New Roman"/>
          <w:sz w:val="24"/>
          <w:szCs w:val="24"/>
        </w:rPr>
        <w:t>S</w:t>
      </w:r>
      <w:r w:rsidR="00331B49">
        <w:rPr>
          <w:rFonts w:ascii="Times New Roman" w:hAnsi="Times New Roman"/>
          <w:sz w:val="24"/>
          <w:szCs w:val="24"/>
        </w:rPr>
        <w:t>tudia na kierunku Logistyka kształcą wykwalifikowanych pracowników, których wiedza, umiejętności i kompetencje będą służyć dla dobra polskiej gospodarki, jej związków z otoczeniem międzynarodowym z wykorzystaniem innowacyjnych rozwiązań technologicznych i organizacyjnych.</w:t>
      </w:r>
      <w:r w:rsidR="008E53F4">
        <w:rPr>
          <w:rFonts w:ascii="Times New Roman" w:hAnsi="Times New Roman"/>
          <w:sz w:val="24"/>
          <w:szCs w:val="24"/>
        </w:rPr>
        <w:t xml:space="preserve"> </w:t>
      </w:r>
      <w:r w:rsidR="0032731F" w:rsidRPr="0032731F">
        <w:rPr>
          <w:rFonts w:ascii="Times New Roman" w:hAnsi="Times New Roman"/>
          <w:sz w:val="24"/>
          <w:szCs w:val="24"/>
        </w:rPr>
        <w:t xml:space="preserve">W szczególności, programy i metody kształcenia na kierunku </w:t>
      </w:r>
      <w:r w:rsidR="0032731F" w:rsidRPr="0032731F">
        <w:rPr>
          <w:rFonts w:ascii="Times New Roman" w:hAnsi="Times New Roman"/>
          <w:iCs/>
          <w:sz w:val="24"/>
          <w:szCs w:val="24"/>
        </w:rPr>
        <w:t>Logistyka</w:t>
      </w:r>
      <w:r w:rsidR="0032731F" w:rsidRPr="0032731F">
        <w:rPr>
          <w:rFonts w:ascii="Times New Roman" w:hAnsi="Times New Roman"/>
          <w:sz w:val="24"/>
          <w:szCs w:val="24"/>
        </w:rPr>
        <w:t xml:space="preserve"> pozwalają kształtować takie wartości i cele</w:t>
      </w:r>
      <w:r w:rsidR="008E53F4">
        <w:rPr>
          <w:rFonts w:ascii="Times New Roman" w:hAnsi="Times New Roman"/>
          <w:sz w:val="24"/>
          <w:szCs w:val="24"/>
        </w:rPr>
        <w:t>,</w:t>
      </w:r>
      <w:r w:rsidR="0032731F" w:rsidRPr="0032731F">
        <w:rPr>
          <w:rFonts w:ascii="Times New Roman" w:hAnsi="Times New Roman"/>
          <w:sz w:val="24"/>
          <w:szCs w:val="24"/>
        </w:rPr>
        <w:t xml:space="preserve"> jak</w:t>
      </w:r>
      <w:r w:rsidR="008E53F4">
        <w:rPr>
          <w:rFonts w:ascii="Times New Roman" w:hAnsi="Times New Roman"/>
          <w:sz w:val="24"/>
          <w:szCs w:val="24"/>
        </w:rPr>
        <w:t>:</w:t>
      </w:r>
      <w:r w:rsidR="0032731F" w:rsidRPr="0032731F">
        <w:rPr>
          <w:rFonts w:ascii="Times New Roman" w:hAnsi="Times New Roman"/>
          <w:sz w:val="24"/>
          <w:szCs w:val="24"/>
        </w:rPr>
        <w:t xml:space="preserve"> poczucie wspólnoty akademickiej, otwartość, sys</w:t>
      </w:r>
      <w:r w:rsidR="008E53F4">
        <w:rPr>
          <w:rFonts w:ascii="Times New Roman" w:hAnsi="Times New Roman"/>
          <w:sz w:val="24"/>
          <w:szCs w:val="24"/>
        </w:rPr>
        <w:t>tematyczne uzupełnianie wiedzy oraz</w:t>
      </w:r>
      <w:r w:rsidR="0032731F" w:rsidRPr="0032731F">
        <w:rPr>
          <w:rFonts w:ascii="Times New Roman" w:hAnsi="Times New Roman"/>
          <w:sz w:val="24"/>
          <w:szCs w:val="24"/>
        </w:rPr>
        <w:t xml:space="preserve"> pozyskiwanie umiejętności </w:t>
      </w:r>
      <w:r w:rsidR="008E53F4">
        <w:rPr>
          <w:rFonts w:ascii="Times New Roman" w:hAnsi="Times New Roman"/>
          <w:sz w:val="24"/>
          <w:szCs w:val="24"/>
        </w:rPr>
        <w:t xml:space="preserve">i kompetencji </w:t>
      </w:r>
      <w:r w:rsidR="0032731F" w:rsidRPr="0032731F">
        <w:rPr>
          <w:rFonts w:ascii="Times New Roman" w:hAnsi="Times New Roman"/>
          <w:sz w:val="24"/>
          <w:szCs w:val="24"/>
        </w:rPr>
        <w:t xml:space="preserve">służących innowacyjności i rozwojowi. </w:t>
      </w:r>
      <w:r w:rsidR="00C6716A" w:rsidRPr="00C6716A">
        <w:rPr>
          <w:rFonts w:ascii="Times New Roman" w:hAnsi="Times New Roman"/>
          <w:sz w:val="24"/>
          <w:szCs w:val="24"/>
        </w:rPr>
        <w:t xml:space="preserve">Koncepcja </w:t>
      </w:r>
      <w:r w:rsidR="00C6716A">
        <w:rPr>
          <w:rFonts w:ascii="Times New Roman" w:hAnsi="Times New Roman"/>
          <w:sz w:val="24"/>
          <w:szCs w:val="24"/>
        </w:rPr>
        <w:t xml:space="preserve">kształcenia na </w:t>
      </w:r>
      <w:r w:rsidR="00C6716A" w:rsidRPr="00C6716A">
        <w:rPr>
          <w:rFonts w:ascii="Times New Roman" w:hAnsi="Times New Roman"/>
          <w:sz w:val="24"/>
          <w:szCs w:val="24"/>
        </w:rPr>
        <w:t>kierunku</w:t>
      </w:r>
      <w:r w:rsidR="00C6716A" w:rsidRPr="00C6716A">
        <w:rPr>
          <w:rFonts w:ascii="Times New Roman" w:hAnsi="Times New Roman"/>
          <w:i/>
          <w:iCs/>
          <w:sz w:val="24"/>
          <w:szCs w:val="24"/>
        </w:rPr>
        <w:t xml:space="preserve"> </w:t>
      </w:r>
      <w:r w:rsidR="00C6716A" w:rsidRPr="00C6716A">
        <w:rPr>
          <w:rFonts w:ascii="Times New Roman" w:hAnsi="Times New Roman"/>
          <w:iCs/>
          <w:sz w:val="24"/>
          <w:szCs w:val="24"/>
        </w:rPr>
        <w:t>Logistyka</w:t>
      </w:r>
      <w:r w:rsidR="00C6716A" w:rsidRPr="00C6716A">
        <w:rPr>
          <w:rFonts w:ascii="Times New Roman" w:hAnsi="Times New Roman"/>
          <w:sz w:val="24"/>
          <w:szCs w:val="24"/>
        </w:rPr>
        <w:t xml:space="preserve"> </w:t>
      </w:r>
      <w:r w:rsidR="0032731F" w:rsidRPr="0032731F">
        <w:rPr>
          <w:rFonts w:ascii="Times New Roman" w:hAnsi="Times New Roman"/>
          <w:sz w:val="24"/>
          <w:szCs w:val="24"/>
        </w:rPr>
        <w:t>zakłada gruntowne opanowanie wiedzy ekonomicznej oraz odpowiednich umiejętności z tego obszaru, a także specjalistycznej wiedzy i umiejętności z zakresu szeroko ujmowanej logistyki i zarządzania łańcuchami dostaw, co pozwala absolwentom na elastyczne dostosowywania do zmieniających się wymogów rynku pracy.</w:t>
      </w:r>
      <w:r w:rsidR="0082585F">
        <w:rPr>
          <w:rFonts w:ascii="Times New Roman" w:hAnsi="Times New Roman"/>
          <w:sz w:val="24"/>
          <w:szCs w:val="24"/>
        </w:rPr>
        <w:t xml:space="preserve"> </w:t>
      </w:r>
    </w:p>
    <w:p w14:paraId="054A78C6" w14:textId="77777777" w:rsidR="00E83ACD" w:rsidRDefault="00E83ACD" w:rsidP="00E83ACD">
      <w:pPr>
        <w:spacing w:after="0"/>
        <w:ind w:firstLine="426"/>
        <w:jc w:val="both"/>
        <w:rPr>
          <w:rFonts w:ascii="Times New Roman" w:hAnsi="Times New Roman"/>
          <w:sz w:val="24"/>
          <w:szCs w:val="24"/>
        </w:rPr>
      </w:pPr>
    </w:p>
    <w:p w14:paraId="5CBA0080" w14:textId="56E01FDB" w:rsidR="00331B49" w:rsidRPr="00E61341" w:rsidRDefault="00331B49" w:rsidP="00E83ACD">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t>Różnice w stosunku do innych programów o podobnie zdefiniowanych celach i</w:t>
      </w:r>
      <w:r w:rsidR="0052359D">
        <w:rPr>
          <w:rFonts w:ascii="Times New Roman" w:hAnsi="Times New Roman"/>
          <w:b/>
          <w:sz w:val="24"/>
          <w:szCs w:val="24"/>
        </w:rPr>
        <w:t> </w:t>
      </w:r>
      <w:r>
        <w:rPr>
          <w:rFonts w:ascii="Times New Roman" w:hAnsi="Times New Roman"/>
          <w:b/>
          <w:sz w:val="24"/>
          <w:szCs w:val="24"/>
        </w:rPr>
        <w:t xml:space="preserve">efektach </w:t>
      </w:r>
      <w:r w:rsidR="00DA7165">
        <w:rPr>
          <w:rFonts w:ascii="Times New Roman" w:hAnsi="Times New Roman"/>
          <w:b/>
          <w:sz w:val="24"/>
          <w:szCs w:val="24"/>
        </w:rPr>
        <w:t>uczenia się</w:t>
      </w:r>
      <w:r>
        <w:rPr>
          <w:rFonts w:ascii="Times New Roman" w:hAnsi="Times New Roman"/>
          <w:b/>
          <w:sz w:val="24"/>
          <w:szCs w:val="24"/>
        </w:rPr>
        <w:t xml:space="preserve"> prowadzonych na Uniwersytecie Łódzkim</w:t>
      </w:r>
    </w:p>
    <w:p w14:paraId="66B22376" w14:textId="77777777" w:rsidR="00BE5BDE" w:rsidRPr="004318BE" w:rsidRDefault="00BE5BDE" w:rsidP="00E83ACD">
      <w:pPr>
        <w:spacing w:after="0"/>
        <w:ind w:firstLine="426"/>
        <w:jc w:val="both"/>
        <w:rPr>
          <w:rFonts w:ascii="Times New Roman" w:hAnsi="Times New Roman"/>
          <w:sz w:val="24"/>
          <w:szCs w:val="24"/>
        </w:rPr>
      </w:pPr>
      <w:r w:rsidRPr="002F3117">
        <w:rPr>
          <w:rFonts w:ascii="Times New Roman" w:hAnsi="Times New Roman"/>
          <w:sz w:val="24"/>
          <w:szCs w:val="24"/>
        </w:rPr>
        <w:t xml:space="preserve">Kierunek Logistyka </w:t>
      </w:r>
      <w:r w:rsidRPr="004318BE">
        <w:rPr>
          <w:rFonts w:ascii="Times New Roman" w:hAnsi="Times New Roman"/>
          <w:sz w:val="24"/>
          <w:szCs w:val="24"/>
        </w:rPr>
        <w:t>oprócz Wydziału Ekonomiczno-Socjologicznego, jest także prowadzony na Wydziale Zarządzania Uniwersytetu Łódzkiego. Studia I stopnia kierunku Logistyka</w:t>
      </w:r>
      <w:r w:rsidRPr="002F3117">
        <w:rPr>
          <w:rFonts w:ascii="Times New Roman" w:hAnsi="Times New Roman"/>
          <w:sz w:val="24"/>
          <w:szCs w:val="24"/>
        </w:rPr>
        <w:t xml:space="preserve"> na Wydziale Ekonomiczno-Socjologicznym </w:t>
      </w:r>
      <w:r w:rsidRPr="004318BE">
        <w:rPr>
          <w:rFonts w:ascii="Times New Roman" w:hAnsi="Times New Roman"/>
          <w:sz w:val="24"/>
          <w:szCs w:val="24"/>
        </w:rPr>
        <w:t xml:space="preserve">posiadają profil ogólnoakademicki, natomiast na Wydziale Zarządzania profil praktyczny. </w:t>
      </w:r>
    </w:p>
    <w:p w14:paraId="5B075476" w14:textId="77777777" w:rsidR="00BE5BDE" w:rsidRPr="002F3117" w:rsidRDefault="00BE5BDE" w:rsidP="00E83ACD">
      <w:pPr>
        <w:spacing w:after="0"/>
        <w:ind w:firstLine="426"/>
        <w:jc w:val="both"/>
        <w:rPr>
          <w:rFonts w:ascii="Times New Roman" w:hAnsi="Times New Roman"/>
          <w:sz w:val="24"/>
          <w:szCs w:val="24"/>
        </w:rPr>
      </w:pPr>
      <w:r w:rsidRPr="002F3117">
        <w:rPr>
          <w:rFonts w:ascii="Times New Roman" w:hAnsi="Times New Roman"/>
          <w:sz w:val="24"/>
          <w:szCs w:val="24"/>
        </w:rPr>
        <w:t xml:space="preserve">Podstawową, a jednocześnie najważniejszą cechą wyróżniającą kierunek Logistyki, prowadzony na Wydziale Ekonomiczno-Socjologicznym, jest </w:t>
      </w:r>
      <w:r>
        <w:rPr>
          <w:rFonts w:ascii="Times New Roman" w:hAnsi="Times New Roman"/>
          <w:sz w:val="24"/>
          <w:szCs w:val="24"/>
        </w:rPr>
        <w:t>nacisk</w:t>
      </w:r>
      <w:r w:rsidRPr="002F3117">
        <w:rPr>
          <w:rFonts w:ascii="Times New Roman" w:hAnsi="Times New Roman"/>
          <w:sz w:val="24"/>
          <w:szCs w:val="24"/>
        </w:rPr>
        <w:t xml:space="preserve"> w</w:t>
      </w:r>
      <w:r>
        <w:rPr>
          <w:rFonts w:ascii="Times New Roman" w:hAnsi="Times New Roman"/>
          <w:sz w:val="24"/>
          <w:szCs w:val="24"/>
        </w:rPr>
        <w:t xml:space="preserve"> programach </w:t>
      </w:r>
      <w:r w:rsidRPr="002F3117">
        <w:rPr>
          <w:rFonts w:ascii="Times New Roman" w:hAnsi="Times New Roman"/>
          <w:sz w:val="24"/>
          <w:szCs w:val="24"/>
        </w:rPr>
        <w:t xml:space="preserve">kształcenia </w:t>
      </w:r>
      <w:r>
        <w:rPr>
          <w:rFonts w:ascii="Times New Roman" w:hAnsi="Times New Roman"/>
          <w:sz w:val="24"/>
          <w:szCs w:val="24"/>
        </w:rPr>
        <w:t>na istotę</w:t>
      </w:r>
      <w:r w:rsidRPr="002F3117">
        <w:rPr>
          <w:rFonts w:ascii="Times New Roman" w:hAnsi="Times New Roman"/>
          <w:sz w:val="24"/>
          <w:szCs w:val="24"/>
        </w:rPr>
        <w:t xml:space="preserve"> </w:t>
      </w:r>
      <w:r>
        <w:rPr>
          <w:rFonts w:ascii="Times New Roman" w:hAnsi="Times New Roman"/>
          <w:sz w:val="24"/>
          <w:szCs w:val="24"/>
        </w:rPr>
        <w:t>i stosowanie</w:t>
      </w:r>
      <w:r w:rsidRPr="002F3117">
        <w:rPr>
          <w:rFonts w:ascii="Times New Roman" w:hAnsi="Times New Roman"/>
          <w:sz w:val="24"/>
          <w:szCs w:val="24"/>
        </w:rPr>
        <w:t xml:space="preserve"> metod ilościowych. W efekcie tak określonych preferencji programy obejmują prezentację możliwości ich wykorzystania we wspomaganiu procesów podejmowania decyzji, w szczególności w zakresie zarządzania operacjami w logistyce, ale także decyzji o charakterze taktycznym i strategicznym. </w:t>
      </w:r>
    </w:p>
    <w:p w14:paraId="4340109A" w14:textId="2932D18B" w:rsidR="00BE5BDE" w:rsidRPr="002F3117" w:rsidRDefault="00BE5BDE" w:rsidP="00E83ACD">
      <w:pPr>
        <w:spacing w:after="0"/>
        <w:ind w:firstLine="426"/>
        <w:jc w:val="both"/>
        <w:rPr>
          <w:rFonts w:ascii="Times New Roman" w:hAnsi="Times New Roman"/>
          <w:sz w:val="24"/>
          <w:szCs w:val="24"/>
        </w:rPr>
      </w:pPr>
      <w:r w:rsidRPr="002F3117">
        <w:rPr>
          <w:rFonts w:ascii="Times New Roman" w:hAnsi="Times New Roman"/>
          <w:sz w:val="24"/>
          <w:szCs w:val="24"/>
        </w:rPr>
        <w:t>Do przedmiotów programu studiów I stopnia, kierowanego do wszystkich studentów, których treści kształcenia odpowiadają tematyce implementacji metod ilościowych w</w:t>
      </w:r>
      <w:r w:rsidR="0052359D">
        <w:rPr>
          <w:rFonts w:ascii="Times New Roman" w:hAnsi="Times New Roman"/>
          <w:sz w:val="24"/>
          <w:szCs w:val="24"/>
        </w:rPr>
        <w:t> </w:t>
      </w:r>
      <w:r w:rsidRPr="002F3117">
        <w:rPr>
          <w:rFonts w:ascii="Times New Roman" w:hAnsi="Times New Roman"/>
          <w:sz w:val="24"/>
          <w:szCs w:val="24"/>
        </w:rPr>
        <w:t xml:space="preserve">problemach logistycznych, należą: ekonomika transportu, badania operacyjne, optymalizacja w logistyce, podstawy ekonometrii, prognozowanie i symulacje, wspomaganie </w:t>
      </w:r>
      <w:r w:rsidRPr="002F3117">
        <w:rPr>
          <w:rFonts w:ascii="Times New Roman" w:hAnsi="Times New Roman"/>
          <w:sz w:val="24"/>
          <w:szCs w:val="24"/>
        </w:rPr>
        <w:lastRenderedPageBreak/>
        <w:t xml:space="preserve">decyzji </w:t>
      </w:r>
      <w:r w:rsidR="003126F9">
        <w:rPr>
          <w:rFonts w:ascii="Times New Roman" w:hAnsi="Times New Roman"/>
          <w:sz w:val="24"/>
          <w:szCs w:val="24"/>
        </w:rPr>
        <w:t>menedżerskich</w:t>
      </w:r>
      <w:r w:rsidRPr="002F3117">
        <w:rPr>
          <w:rFonts w:ascii="Times New Roman" w:hAnsi="Times New Roman"/>
          <w:sz w:val="24"/>
          <w:szCs w:val="24"/>
        </w:rPr>
        <w:t>, a także logistyka zaopatrzenia, logistyka produkcji i logistyka dystrybucji. Łączna liczba godzin zajęć na studiach stacjonarnych</w:t>
      </w:r>
      <w:r>
        <w:rPr>
          <w:rFonts w:ascii="Times New Roman" w:hAnsi="Times New Roman"/>
          <w:sz w:val="24"/>
          <w:szCs w:val="24"/>
        </w:rPr>
        <w:t>,</w:t>
      </w:r>
      <w:r w:rsidRPr="002F3117">
        <w:rPr>
          <w:rFonts w:ascii="Times New Roman" w:hAnsi="Times New Roman"/>
          <w:sz w:val="24"/>
          <w:szCs w:val="24"/>
        </w:rPr>
        <w:t xml:space="preserve"> realizowanych</w:t>
      </w:r>
      <w:r>
        <w:rPr>
          <w:rFonts w:ascii="Times New Roman" w:hAnsi="Times New Roman"/>
          <w:sz w:val="24"/>
          <w:szCs w:val="24"/>
        </w:rPr>
        <w:t xml:space="preserve"> w tym zakresie, </w:t>
      </w:r>
      <w:r w:rsidRPr="002F3117">
        <w:rPr>
          <w:rFonts w:ascii="Times New Roman" w:hAnsi="Times New Roman"/>
          <w:sz w:val="24"/>
          <w:szCs w:val="24"/>
        </w:rPr>
        <w:t xml:space="preserve">wynosi </w:t>
      </w:r>
      <w:r w:rsidR="003126F9">
        <w:rPr>
          <w:rFonts w:ascii="Times New Roman" w:hAnsi="Times New Roman"/>
          <w:sz w:val="24"/>
          <w:szCs w:val="24"/>
        </w:rPr>
        <w:t>330</w:t>
      </w:r>
      <w:r w:rsidRPr="002F3117">
        <w:rPr>
          <w:rFonts w:ascii="Times New Roman" w:hAnsi="Times New Roman"/>
          <w:sz w:val="24"/>
          <w:szCs w:val="24"/>
        </w:rPr>
        <w:t xml:space="preserve">. Wymienione przedmioty wsparte są, realizowanymi w pierwszych dwóch semestrach, kursami matematyki oraz statystyki w wymiarze odpowiednio </w:t>
      </w:r>
      <w:r w:rsidR="0052359D">
        <w:rPr>
          <w:rFonts w:ascii="Times New Roman" w:hAnsi="Times New Roman"/>
          <w:sz w:val="24"/>
          <w:szCs w:val="24"/>
        </w:rPr>
        <w:br/>
      </w:r>
      <w:r w:rsidR="003126F9">
        <w:rPr>
          <w:rFonts w:ascii="Times New Roman" w:hAnsi="Times New Roman"/>
          <w:sz w:val="24"/>
          <w:szCs w:val="24"/>
        </w:rPr>
        <w:t>60</w:t>
      </w:r>
      <w:r w:rsidRPr="002F3117">
        <w:rPr>
          <w:rFonts w:ascii="Times New Roman" w:hAnsi="Times New Roman"/>
          <w:sz w:val="24"/>
          <w:szCs w:val="24"/>
        </w:rPr>
        <w:t xml:space="preserve"> i </w:t>
      </w:r>
      <w:r w:rsidR="003126F9">
        <w:rPr>
          <w:rFonts w:ascii="Times New Roman" w:hAnsi="Times New Roman"/>
          <w:sz w:val="24"/>
          <w:szCs w:val="24"/>
        </w:rPr>
        <w:t>45</w:t>
      </w:r>
      <w:r w:rsidRPr="002F3117">
        <w:rPr>
          <w:rFonts w:ascii="Times New Roman" w:hAnsi="Times New Roman"/>
          <w:sz w:val="24"/>
          <w:szCs w:val="24"/>
        </w:rPr>
        <w:t xml:space="preserve"> godzin. Całkowita liczba godzin zajęć, o tematyce dotyczącej metod ilościowych w</w:t>
      </w:r>
      <w:r w:rsidR="0052359D">
        <w:rPr>
          <w:rFonts w:ascii="Times New Roman" w:hAnsi="Times New Roman"/>
          <w:sz w:val="24"/>
          <w:szCs w:val="24"/>
        </w:rPr>
        <w:t> </w:t>
      </w:r>
      <w:r w:rsidRPr="002F3117">
        <w:rPr>
          <w:rFonts w:ascii="Times New Roman" w:hAnsi="Times New Roman"/>
          <w:sz w:val="24"/>
          <w:szCs w:val="24"/>
        </w:rPr>
        <w:t xml:space="preserve">oferowanym programie studiów stacjonarnych I stopnia, wynosi </w:t>
      </w:r>
      <w:r w:rsidR="003126F9">
        <w:rPr>
          <w:rFonts w:ascii="Times New Roman" w:hAnsi="Times New Roman"/>
          <w:sz w:val="24"/>
          <w:szCs w:val="24"/>
        </w:rPr>
        <w:t>435</w:t>
      </w:r>
      <w:r w:rsidRPr="002F3117">
        <w:rPr>
          <w:rFonts w:ascii="Times New Roman" w:hAnsi="Times New Roman"/>
          <w:sz w:val="24"/>
          <w:szCs w:val="24"/>
        </w:rPr>
        <w:t>. Należy zaznaczyć, że treści</w:t>
      </w:r>
      <w:r w:rsidR="00E83ACD">
        <w:rPr>
          <w:rFonts w:ascii="Times New Roman" w:hAnsi="Times New Roman"/>
          <w:sz w:val="24"/>
          <w:szCs w:val="24"/>
        </w:rPr>
        <w:t xml:space="preserve"> </w:t>
      </w:r>
      <w:r w:rsidRPr="002F3117">
        <w:rPr>
          <w:rFonts w:ascii="Times New Roman" w:hAnsi="Times New Roman"/>
          <w:sz w:val="24"/>
          <w:szCs w:val="24"/>
        </w:rPr>
        <w:t>przedmiotów nie powtarzają się, a także stanowią logiczną i kompletną całość.</w:t>
      </w:r>
    </w:p>
    <w:p w14:paraId="0BC9C6B4" w14:textId="6A928C7F" w:rsidR="00BE5BDE" w:rsidRPr="002F3117" w:rsidRDefault="00BE5BDE" w:rsidP="00E83ACD">
      <w:pPr>
        <w:spacing w:after="0"/>
        <w:ind w:firstLine="426"/>
        <w:jc w:val="both"/>
        <w:rPr>
          <w:rFonts w:ascii="Times New Roman" w:hAnsi="Times New Roman"/>
          <w:sz w:val="24"/>
          <w:szCs w:val="24"/>
        </w:rPr>
      </w:pPr>
      <w:r w:rsidRPr="002F3117">
        <w:rPr>
          <w:rFonts w:ascii="Times New Roman" w:hAnsi="Times New Roman"/>
          <w:sz w:val="24"/>
          <w:szCs w:val="24"/>
        </w:rPr>
        <w:t xml:space="preserve">Preferowanie stosowania metod ilościowych w logistyce w naturalny sposób wymusiło odpowiednią konstrukcję programu studiów pod kątem formy prowadzonych zajęć, co stanowi drugą istotną cechę, </w:t>
      </w:r>
      <w:r>
        <w:rPr>
          <w:rFonts w:ascii="Times New Roman" w:hAnsi="Times New Roman"/>
          <w:sz w:val="24"/>
          <w:szCs w:val="24"/>
        </w:rPr>
        <w:t>stanowiącą o specyfice tego</w:t>
      </w:r>
      <w:r w:rsidRPr="002F3117">
        <w:rPr>
          <w:rFonts w:ascii="Times New Roman" w:hAnsi="Times New Roman"/>
          <w:sz w:val="24"/>
          <w:szCs w:val="24"/>
        </w:rPr>
        <w:t xml:space="preserve"> kierunk</w:t>
      </w:r>
      <w:r>
        <w:rPr>
          <w:rFonts w:ascii="Times New Roman" w:hAnsi="Times New Roman"/>
          <w:sz w:val="24"/>
          <w:szCs w:val="24"/>
        </w:rPr>
        <w:t>u</w:t>
      </w:r>
      <w:r w:rsidRPr="002F3117">
        <w:rPr>
          <w:rFonts w:ascii="Times New Roman" w:hAnsi="Times New Roman"/>
          <w:sz w:val="24"/>
          <w:szCs w:val="24"/>
        </w:rPr>
        <w:t xml:space="preserve"> studiów</w:t>
      </w:r>
      <w:r>
        <w:rPr>
          <w:rFonts w:ascii="Times New Roman" w:hAnsi="Times New Roman"/>
          <w:sz w:val="24"/>
          <w:szCs w:val="24"/>
        </w:rPr>
        <w:t xml:space="preserve"> na Wydziale Ekonomiczno-Socjologiczny</w:t>
      </w:r>
      <w:r w:rsidR="00CA38CA">
        <w:rPr>
          <w:rFonts w:ascii="Times New Roman" w:hAnsi="Times New Roman"/>
          <w:sz w:val="24"/>
          <w:szCs w:val="24"/>
        </w:rPr>
        <w:t>m</w:t>
      </w:r>
      <w:r w:rsidRPr="002F3117">
        <w:rPr>
          <w:rFonts w:ascii="Times New Roman" w:hAnsi="Times New Roman"/>
          <w:sz w:val="24"/>
          <w:szCs w:val="24"/>
        </w:rPr>
        <w:t>. Mierząc liczbą godzin zajęć, obok wykładów (</w:t>
      </w:r>
      <w:r w:rsidR="00E86FAC">
        <w:rPr>
          <w:rFonts w:ascii="Times New Roman" w:hAnsi="Times New Roman"/>
          <w:sz w:val="24"/>
          <w:szCs w:val="24"/>
        </w:rPr>
        <w:t>42</w:t>
      </w:r>
      <w:r w:rsidRPr="002F3117">
        <w:rPr>
          <w:rFonts w:ascii="Times New Roman" w:hAnsi="Times New Roman"/>
          <w:sz w:val="24"/>
          <w:szCs w:val="24"/>
        </w:rPr>
        <w:t xml:space="preserve">%), </w:t>
      </w:r>
      <w:r w:rsidR="005F3A73">
        <w:rPr>
          <w:rFonts w:ascii="Times New Roman" w:hAnsi="Times New Roman"/>
          <w:sz w:val="24"/>
          <w:szCs w:val="24"/>
        </w:rPr>
        <w:t>58</w:t>
      </w:r>
      <w:r w:rsidRPr="002F3117">
        <w:rPr>
          <w:rFonts w:ascii="Times New Roman" w:hAnsi="Times New Roman"/>
          <w:sz w:val="24"/>
          <w:szCs w:val="24"/>
        </w:rPr>
        <w:t>% zajęć ma charakter praktyczny</w:t>
      </w:r>
      <w:r>
        <w:rPr>
          <w:rFonts w:ascii="Times New Roman" w:hAnsi="Times New Roman"/>
          <w:sz w:val="24"/>
          <w:szCs w:val="24"/>
        </w:rPr>
        <w:t>, tzn. formę</w:t>
      </w:r>
      <w:r w:rsidRPr="002F3117">
        <w:rPr>
          <w:rFonts w:ascii="Times New Roman" w:hAnsi="Times New Roman"/>
          <w:sz w:val="24"/>
          <w:szCs w:val="24"/>
        </w:rPr>
        <w:t xml:space="preserve"> ćwic</w:t>
      </w:r>
      <w:r w:rsidR="005F3A73">
        <w:rPr>
          <w:rFonts w:ascii="Times New Roman" w:hAnsi="Times New Roman"/>
          <w:sz w:val="24"/>
          <w:szCs w:val="24"/>
        </w:rPr>
        <w:t>zeń, ćwiczeń konwersatoryjnych,</w:t>
      </w:r>
      <w:r w:rsidRPr="002F3117">
        <w:rPr>
          <w:rFonts w:ascii="Times New Roman" w:hAnsi="Times New Roman"/>
          <w:sz w:val="24"/>
          <w:szCs w:val="24"/>
        </w:rPr>
        <w:t xml:space="preserve"> ćwiczeń informatycznych</w:t>
      </w:r>
      <w:r w:rsidR="005F3A73">
        <w:rPr>
          <w:rFonts w:ascii="Times New Roman" w:hAnsi="Times New Roman"/>
          <w:sz w:val="24"/>
          <w:szCs w:val="24"/>
        </w:rPr>
        <w:t xml:space="preserve"> i seminariów</w:t>
      </w:r>
      <w:r w:rsidRPr="002F3117">
        <w:rPr>
          <w:rFonts w:ascii="Times New Roman" w:hAnsi="Times New Roman"/>
          <w:sz w:val="24"/>
          <w:szCs w:val="24"/>
        </w:rPr>
        <w:t xml:space="preserve">, przy czym udział samych ćwiczeń informatycznych wynosi </w:t>
      </w:r>
      <w:r w:rsidR="00E86FAC">
        <w:rPr>
          <w:rFonts w:ascii="Times New Roman" w:hAnsi="Times New Roman"/>
          <w:sz w:val="24"/>
          <w:szCs w:val="24"/>
        </w:rPr>
        <w:t>18</w:t>
      </w:r>
      <w:r w:rsidRPr="002F3117">
        <w:rPr>
          <w:rFonts w:ascii="Times New Roman" w:hAnsi="Times New Roman"/>
          <w:sz w:val="24"/>
          <w:szCs w:val="24"/>
        </w:rPr>
        <w:t>%. Natomiast mierząc udział praktycznych form zajęć punktami ECTS</w:t>
      </w:r>
      <w:r w:rsidR="00A612BF">
        <w:rPr>
          <w:rFonts w:ascii="Times New Roman" w:hAnsi="Times New Roman"/>
          <w:sz w:val="24"/>
          <w:szCs w:val="24"/>
        </w:rPr>
        <w:t>,</w:t>
      </w:r>
      <w:r w:rsidR="00E86FAC">
        <w:rPr>
          <w:rFonts w:ascii="Times New Roman" w:hAnsi="Times New Roman"/>
          <w:sz w:val="24"/>
          <w:szCs w:val="24"/>
        </w:rPr>
        <w:t xml:space="preserve"> otrzymamy 66</w:t>
      </w:r>
      <w:r w:rsidRPr="002F3117">
        <w:rPr>
          <w:rFonts w:ascii="Times New Roman" w:hAnsi="Times New Roman"/>
          <w:sz w:val="24"/>
          <w:szCs w:val="24"/>
        </w:rPr>
        <w:t>%.</w:t>
      </w:r>
    </w:p>
    <w:p w14:paraId="56D8AA4D" w14:textId="31DB2F78" w:rsidR="00BE5BDE" w:rsidRDefault="00BE5BDE" w:rsidP="00E83ACD">
      <w:pPr>
        <w:spacing w:after="0"/>
        <w:ind w:firstLine="426"/>
        <w:jc w:val="both"/>
        <w:rPr>
          <w:rFonts w:ascii="Times New Roman" w:hAnsi="Times New Roman"/>
          <w:sz w:val="24"/>
          <w:szCs w:val="24"/>
        </w:rPr>
      </w:pPr>
      <w:r w:rsidRPr="002F3117">
        <w:rPr>
          <w:rFonts w:ascii="Times New Roman" w:hAnsi="Times New Roman"/>
          <w:sz w:val="24"/>
          <w:szCs w:val="24"/>
        </w:rPr>
        <w:t xml:space="preserve">Kolejną cechą wyróżniającą kierunek Logistyka na Wydziale Ekonomiczno-Socjologicznym jest fakt, że ukierunkowany on został przede wszystkim na </w:t>
      </w:r>
      <w:r>
        <w:rPr>
          <w:rFonts w:ascii="Times New Roman" w:hAnsi="Times New Roman"/>
          <w:sz w:val="24"/>
          <w:szCs w:val="24"/>
        </w:rPr>
        <w:t>optymalizację procesów</w:t>
      </w:r>
      <w:r w:rsidRPr="002F3117">
        <w:rPr>
          <w:rFonts w:ascii="Times New Roman" w:hAnsi="Times New Roman"/>
          <w:sz w:val="24"/>
          <w:szCs w:val="24"/>
        </w:rPr>
        <w:t xml:space="preserve"> fizycznego przepływu </w:t>
      </w:r>
      <w:r>
        <w:rPr>
          <w:rFonts w:ascii="Times New Roman" w:hAnsi="Times New Roman"/>
          <w:sz w:val="24"/>
          <w:szCs w:val="24"/>
        </w:rPr>
        <w:t>dóbr, procesów</w:t>
      </w:r>
      <w:r w:rsidRPr="002F3117">
        <w:rPr>
          <w:rFonts w:ascii="Times New Roman" w:hAnsi="Times New Roman"/>
          <w:sz w:val="24"/>
          <w:szCs w:val="24"/>
        </w:rPr>
        <w:t xml:space="preserve"> przepływu informacji oraz przepływów finansowych</w:t>
      </w:r>
      <w:r>
        <w:rPr>
          <w:rFonts w:ascii="Times New Roman" w:hAnsi="Times New Roman"/>
          <w:sz w:val="24"/>
          <w:szCs w:val="24"/>
        </w:rPr>
        <w:t>, tak w skali</w:t>
      </w:r>
      <w:r w:rsidRPr="002F3117">
        <w:rPr>
          <w:rFonts w:ascii="Times New Roman" w:hAnsi="Times New Roman"/>
          <w:sz w:val="24"/>
          <w:szCs w:val="24"/>
        </w:rPr>
        <w:t xml:space="preserve"> przedsiębiorstwa, </w:t>
      </w:r>
      <w:r>
        <w:rPr>
          <w:rFonts w:ascii="Times New Roman" w:hAnsi="Times New Roman"/>
          <w:sz w:val="24"/>
          <w:szCs w:val="24"/>
        </w:rPr>
        <w:t>jak i</w:t>
      </w:r>
      <w:r w:rsidRPr="002F3117">
        <w:rPr>
          <w:rFonts w:ascii="Times New Roman" w:hAnsi="Times New Roman"/>
          <w:sz w:val="24"/>
          <w:szCs w:val="24"/>
        </w:rPr>
        <w:t xml:space="preserve"> </w:t>
      </w:r>
      <w:r>
        <w:rPr>
          <w:rFonts w:ascii="Times New Roman" w:hAnsi="Times New Roman"/>
          <w:sz w:val="24"/>
          <w:szCs w:val="24"/>
        </w:rPr>
        <w:t xml:space="preserve">w skali </w:t>
      </w:r>
      <w:r w:rsidRPr="002F3117">
        <w:rPr>
          <w:rFonts w:ascii="Times New Roman" w:hAnsi="Times New Roman"/>
          <w:sz w:val="24"/>
          <w:szCs w:val="24"/>
        </w:rPr>
        <w:t>łańcucha dostaw. W dalszym etapie spowodowało to konieczność wyodrębnienia trzech specjalności</w:t>
      </w:r>
      <w:r w:rsidR="00B40843">
        <w:rPr>
          <w:rFonts w:ascii="Times New Roman" w:hAnsi="Times New Roman"/>
          <w:sz w:val="24"/>
          <w:szCs w:val="24"/>
        </w:rPr>
        <w:t>,</w:t>
      </w:r>
      <w:r w:rsidRPr="002F3117">
        <w:rPr>
          <w:rFonts w:ascii="Times New Roman" w:hAnsi="Times New Roman"/>
          <w:sz w:val="24"/>
          <w:szCs w:val="24"/>
        </w:rPr>
        <w:t xml:space="preserve"> </w:t>
      </w:r>
      <w:r w:rsidR="00B40843">
        <w:rPr>
          <w:rFonts w:ascii="Times New Roman" w:hAnsi="Times New Roman"/>
          <w:sz w:val="24"/>
          <w:szCs w:val="24"/>
        </w:rPr>
        <w:t>takich jak:</w:t>
      </w:r>
      <w:r w:rsidRPr="002F3117">
        <w:rPr>
          <w:rFonts w:ascii="Times New Roman" w:hAnsi="Times New Roman"/>
          <w:sz w:val="24"/>
          <w:szCs w:val="24"/>
        </w:rPr>
        <w:t xml:space="preserve"> Informatyczne wspomaganie decyzji logistycznych, Logistyka w przedsiębiorstwi</w:t>
      </w:r>
      <w:r>
        <w:rPr>
          <w:rFonts w:ascii="Times New Roman" w:hAnsi="Times New Roman"/>
          <w:sz w:val="24"/>
          <w:szCs w:val="24"/>
        </w:rPr>
        <w:t>e oraz Logistyka transgraniczna.</w:t>
      </w:r>
    </w:p>
    <w:p w14:paraId="510A2DAE" w14:textId="77777777" w:rsidR="00BE5BDE" w:rsidRPr="007941AD" w:rsidRDefault="00BE5BDE" w:rsidP="00BE5BDE">
      <w:pPr>
        <w:spacing w:after="0"/>
        <w:ind w:firstLine="708"/>
        <w:jc w:val="both"/>
        <w:rPr>
          <w:rFonts w:ascii="Times New Roman" w:hAnsi="Times New Roman"/>
          <w:strike/>
          <w:sz w:val="24"/>
          <w:szCs w:val="24"/>
        </w:rPr>
      </w:pPr>
    </w:p>
    <w:p w14:paraId="0E8740A9" w14:textId="77777777" w:rsidR="00331B49" w:rsidRDefault="001B674E" w:rsidP="00E83ACD">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t xml:space="preserve">Plany studiów </w:t>
      </w:r>
    </w:p>
    <w:p w14:paraId="75C83BB4" w14:textId="4CCECE43" w:rsidR="00331B49" w:rsidRDefault="00331B49" w:rsidP="00F52860">
      <w:pPr>
        <w:pStyle w:val="Akapitzlist"/>
        <w:spacing w:after="0"/>
        <w:ind w:left="0" w:firstLine="426"/>
        <w:contextualSpacing w:val="0"/>
        <w:jc w:val="both"/>
        <w:rPr>
          <w:rFonts w:ascii="Times New Roman" w:hAnsi="Times New Roman"/>
          <w:sz w:val="24"/>
          <w:szCs w:val="24"/>
        </w:rPr>
      </w:pPr>
      <w:r>
        <w:rPr>
          <w:rFonts w:ascii="Times New Roman" w:hAnsi="Times New Roman"/>
          <w:sz w:val="24"/>
          <w:szCs w:val="24"/>
        </w:rPr>
        <w:t>Plany studiów wskazują na przedmioty/moduły realizowane w toku studiów z podziałem na poszczególne semestry, ze wskazaniem rodzaju zajęć oraz ich wymiaru godzinowego</w:t>
      </w:r>
      <w:r w:rsidR="0052359D">
        <w:rPr>
          <w:rFonts w:ascii="Times New Roman" w:hAnsi="Times New Roman"/>
          <w:sz w:val="24"/>
          <w:szCs w:val="24"/>
        </w:rPr>
        <w:t>,</w:t>
      </w:r>
      <w:r>
        <w:rPr>
          <w:rFonts w:ascii="Times New Roman" w:hAnsi="Times New Roman"/>
          <w:sz w:val="24"/>
          <w:szCs w:val="24"/>
        </w:rPr>
        <w:t xml:space="preserve"> a</w:t>
      </w:r>
      <w:r w:rsidR="0052359D">
        <w:rPr>
          <w:rFonts w:ascii="Times New Roman" w:hAnsi="Times New Roman"/>
          <w:sz w:val="24"/>
          <w:szCs w:val="24"/>
        </w:rPr>
        <w:t> </w:t>
      </w:r>
      <w:r>
        <w:rPr>
          <w:rFonts w:ascii="Times New Roman" w:hAnsi="Times New Roman"/>
          <w:sz w:val="24"/>
          <w:szCs w:val="24"/>
        </w:rPr>
        <w:t>także punktów ECTS przy</w:t>
      </w:r>
      <w:r w:rsidR="00323A78">
        <w:rPr>
          <w:rFonts w:ascii="Times New Roman" w:hAnsi="Times New Roman"/>
          <w:sz w:val="24"/>
          <w:szCs w:val="24"/>
        </w:rPr>
        <w:t>pisanych poszczególnym zajęciom – oddzielnie dla studiów stacjonarnych i niestacjonarnych.</w:t>
      </w:r>
    </w:p>
    <w:p w14:paraId="1DA75DF5" w14:textId="75E428FC" w:rsidR="00323A78" w:rsidRDefault="00323A78" w:rsidP="00F52860">
      <w:pPr>
        <w:pStyle w:val="Akapitzlist"/>
        <w:spacing w:after="0"/>
        <w:ind w:left="0" w:firstLine="426"/>
        <w:contextualSpacing w:val="0"/>
        <w:jc w:val="both"/>
        <w:rPr>
          <w:rFonts w:ascii="Times New Roman" w:hAnsi="Times New Roman"/>
          <w:sz w:val="24"/>
          <w:szCs w:val="24"/>
        </w:rPr>
      </w:pPr>
      <w:r w:rsidRPr="00323A78">
        <w:rPr>
          <w:rFonts w:ascii="Times New Roman" w:hAnsi="Times New Roman"/>
          <w:sz w:val="24"/>
          <w:szCs w:val="24"/>
        </w:rPr>
        <w:t>Plany studiów</w:t>
      </w:r>
      <w:r>
        <w:rPr>
          <w:rFonts w:ascii="Times New Roman" w:hAnsi="Times New Roman"/>
          <w:sz w:val="24"/>
          <w:szCs w:val="24"/>
        </w:rPr>
        <w:t xml:space="preserve"> (siatki godzin) </w:t>
      </w:r>
      <w:r w:rsidR="00E83ACD">
        <w:rPr>
          <w:rFonts w:ascii="Times New Roman" w:hAnsi="Times New Roman"/>
          <w:sz w:val="24"/>
          <w:szCs w:val="24"/>
        </w:rPr>
        <w:t>–</w:t>
      </w:r>
      <w:r>
        <w:rPr>
          <w:rFonts w:ascii="Times New Roman" w:hAnsi="Times New Roman"/>
          <w:sz w:val="24"/>
          <w:szCs w:val="24"/>
        </w:rPr>
        <w:t xml:space="preserve"> </w:t>
      </w:r>
      <w:r w:rsidRPr="00323A78">
        <w:rPr>
          <w:rFonts w:ascii="Times New Roman" w:hAnsi="Times New Roman"/>
          <w:sz w:val="24"/>
          <w:szCs w:val="24"/>
        </w:rPr>
        <w:t>w załączeniu</w:t>
      </w:r>
      <w:r w:rsidR="00FC514D">
        <w:rPr>
          <w:rFonts w:ascii="Times New Roman" w:hAnsi="Times New Roman"/>
          <w:sz w:val="24"/>
          <w:szCs w:val="24"/>
        </w:rPr>
        <w:t xml:space="preserve"> (załącznik 1 – studia stacjonarne, załącznik 2 – studia </w:t>
      </w:r>
      <w:r w:rsidR="00EB5375">
        <w:rPr>
          <w:rFonts w:ascii="Times New Roman" w:hAnsi="Times New Roman"/>
          <w:sz w:val="24"/>
          <w:szCs w:val="24"/>
        </w:rPr>
        <w:t>niestacjonarne</w:t>
      </w:r>
      <w:r w:rsidR="00FC514D">
        <w:rPr>
          <w:rFonts w:ascii="Times New Roman" w:hAnsi="Times New Roman"/>
          <w:sz w:val="24"/>
          <w:szCs w:val="24"/>
        </w:rPr>
        <w:t>).</w:t>
      </w:r>
    </w:p>
    <w:p w14:paraId="38CC3355" w14:textId="77777777" w:rsidR="00AA7B58" w:rsidRDefault="00AA7B58" w:rsidP="00C43A8D">
      <w:pPr>
        <w:pStyle w:val="Akapitzlist"/>
        <w:spacing w:after="0"/>
        <w:ind w:left="0"/>
        <w:contextualSpacing w:val="0"/>
        <w:jc w:val="both"/>
        <w:rPr>
          <w:rFonts w:ascii="Times New Roman" w:hAnsi="Times New Roman"/>
          <w:sz w:val="24"/>
          <w:szCs w:val="24"/>
        </w:rPr>
      </w:pPr>
    </w:p>
    <w:p w14:paraId="0CDA079E" w14:textId="77777777" w:rsidR="00331B49" w:rsidRPr="00F52860" w:rsidRDefault="00331B49" w:rsidP="00F52860">
      <w:pPr>
        <w:pStyle w:val="Akapitzlist"/>
        <w:numPr>
          <w:ilvl w:val="0"/>
          <w:numId w:val="2"/>
        </w:numPr>
        <w:spacing w:after="0"/>
        <w:ind w:left="426" w:hanging="426"/>
        <w:contextualSpacing w:val="0"/>
        <w:jc w:val="both"/>
        <w:rPr>
          <w:rFonts w:ascii="Times New Roman" w:hAnsi="Times New Roman"/>
          <w:sz w:val="24"/>
          <w:szCs w:val="24"/>
        </w:rPr>
      </w:pPr>
      <w:r>
        <w:rPr>
          <w:rFonts w:ascii="Times New Roman" w:hAnsi="Times New Roman"/>
          <w:b/>
          <w:sz w:val="24"/>
          <w:szCs w:val="24"/>
        </w:rPr>
        <w:t>Bilans punktów ECTS wraz ze wskaźnikami charakteryzującymi program studiów</w:t>
      </w:r>
      <w:r w:rsidR="00FF3502">
        <w:rPr>
          <w:rFonts w:ascii="Times New Roman" w:hAnsi="Times New Roman"/>
          <w:b/>
          <w:sz w:val="24"/>
          <w:szCs w:val="24"/>
        </w:rPr>
        <w:t>:</w:t>
      </w:r>
    </w:p>
    <w:p w14:paraId="19C56BAC" w14:textId="77777777" w:rsidR="00F52860" w:rsidRPr="00734E7D" w:rsidRDefault="00F52860" w:rsidP="00F52860">
      <w:pPr>
        <w:pStyle w:val="Akapitzlist"/>
        <w:spacing w:after="0"/>
        <w:ind w:left="426"/>
        <w:contextualSpacing w:val="0"/>
        <w:jc w:val="both"/>
        <w:rPr>
          <w:rFonts w:ascii="Times New Roman" w:hAnsi="Times New Roman"/>
          <w:sz w:val="24"/>
          <w:szCs w:val="24"/>
        </w:rPr>
      </w:pPr>
    </w:p>
    <w:p w14:paraId="2362F3AB" w14:textId="3AA4A1E4" w:rsidR="009F28D1" w:rsidRPr="00644451" w:rsidRDefault="00331B49" w:rsidP="00F52860">
      <w:pPr>
        <w:pStyle w:val="Akapitzlist"/>
        <w:numPr>
          <w:ilvl w:val="0"/>
          <w:numId w:val="19"/>
        </w:numPr>
        <w:ind w:left="709" w:hanging="283"/>
        <w:jc w:val="both"/>
        <w:rPr>
          <w:rFonts w:ascii="Times New Roman" w:hAnsi="Times New Roman"/>
          <w:color w:val="000000"/>
          <w:sz w:val="24"/>
          <w:szCs w:val="24"/>
        </w:rPr>
      </w:pPr>
      <w:r w:rsidRPr="00644451">
        <w:rPr>
          <w:rFonts w:ascii="Times New Roman" w:hAnsi="Times New Roman"/>
          <w:color w:val="000000"/>
          <w:sz w:val="24"/>
          <w:szCs w:val="24"/>
        </w:rPr>
        <w:t>łączna liczba punktów ECTS, jaką student musi zdobyć na kierunku Logistyka</w:t>
      </w:r>
      <w:r w:rsidR="00B40843">
        <w:rPr>
          <w:rFonts w:ascii="Times New Roman" w:hAnsi="Times New Roman"/>
          <w:color w:val="000000"/>
          <w:sz w:val="24"/>
          <w:szCs w:val="24"/>
        </w:rPr>
        <w:t>,</w:t>
      </w:r>
      <w:r w:rsidRPr="00644451">
        <w:rPr>
          <w:rFonts w:ascii="Times New Roman" w:hAnsi="Times New Roman"/>
          <w:color w:val="000000"/>
          <w:sz w:val="24"/>
          <w:szCs w:val="24"/>
        </w:rPr>
        <w:t xml:space="preserve"> wynos</w:t>
      </w:r>
      <w:r w:rsidR="00A06246" w:rsidRPr="00644451">
        <w:rPr>
          <w:rFonts w:ascii="Times New Roman" w:hAnsi="Times New Roman"/>
          <w:color w:val="000000"/>
          <w:sz w:val="24"/>
          <w:szCs w:val="24"/>
        </w:rPr>
        <w:t xml:space="preserve">i: na studiach stacjonarnych </w:t>
      </w:r>
      <w:r w:rsidR="009F28D1" w:rsidRPr="00644451">
        <w:rPr>
          <w:rFonts w:ascii="Times New Roman" w:hAnsi="Times New Roman"/>
          <w:color w:val="000000"/>
          <w:sz w:val="24"/>
          <w:szCs w:val="24"/>
        </w:rPr>
        <w:t xml:space="preserve">i niestacjonarnych </w:t>
      </w:r>
      <w:r w:rsidR="00A06246" w:rsidRPr="00644451">
        <w:rPr>
          <w:rFonts w:ascii="Times New Roman" w:hAnsi="Times New Roman"/>
          <w:color w:val="000000"/>
          <w:sz w:val="24"/>
          <w:szCs w:val="24"/>
        </w:rPr>
        <w:t>180</w:t>
      </w:r>
      <w:r w:rsidR="00B40843">
        <w:rPr>
          <w:rFonts w:ascii="Times New Roman" w:hAnsi="Times New Roman"/>
          <w:color w:val="000000"/>
          <w:sz w:val="24"/>
          <w:szCs w:val="24"/>
        </w:rPr>
        <w:t xml:space="preserve"> pkt;</w:t>
      </w:r>
      <w:r w:rsidRPr="00644451">
        <w:rPr>
          <w:rFonts w:ascii="Times New Roman" w:hAnsi="Times New Roman"/>
          <w:color w:val="000000"/>
          <w:sz w:val="24"/>
          <w:szCs w:val="24"/>
        </w:rPr>
        <w:t xml:space="preserve"> </w:t>
      </w:r>
    </w:p>
    <w:p w14:paraId="262AB499" w14:textId="6B21252B" w:rsidR="00331B49" w:rsidRPr="00644451" w:rsidRDefault="00331B49" w:rsidP="00F52860">
      <w:pPr>
        <w:pStyle w:val="Akapitzlist"/>
        <w:numPr>
          <w:ilvl w:val="0"/>
          <w:numId w:val="19"/>
        </w:numPr>
        <w:ind w:left="709" w:hanging="283"/>
        <w:jc w:val="both"/>
        <w:rPr>
          <w:rFonts w:ascii="Times New Roman" w:hAnsi="Times New Roman"/>
          <w:color w:val="000000"/>
          <w:sz w:val="24"/>
          <w:szCs w:val="24"/>
        </w:rPr>
      </w:pPr>
      <w:r w:rsidRPr="00644451">
        <w:rPr>
          <w:rFonts w:ascii="Times New Roman" w:hAnsi="Times New Roman"/>
          <w:color w:val="000000"/>
          <w:sz w:val="24"/>
          <w:szCs w:val="24"/>
        </w:rPr>
        <w:t>łączna liczba punktów ECTS, jaką student musi uzyskać na zajęciach kontaktowych</w:t>
      </w:r>
      <w:r w:rsidR="00507516" w:rsidRPr="00644451">
        <w:rPr>
          <w:rFonts w:ascii="Times New Roman" w:hAnsi="Times New Roman"/>
          <w:color w:val="000000"/>
          <w:sz w:val="24"/>
          <w:szCs w:val="24"/>
        </w:rPr>
        <w:t xml:space="preserve"> (wymagających bezpośredniego udziału wykładowców i studentów)</w:t>
      </w:r>
      <w:r w:rsidR="00B40843">
        <w:rPr>
          <w:rFonts w:ascii="Times New Roman" w:hAnsi="Times New Roman"/>
          <w:color w:val="000000"/>
          <w:sz w:val="24"/>
          <w:szCs w:val="24"/>
        </w:rPr>
        <w:t>,</w:t>
      </w:r>
      <w:r w:rsidRPr="00644451">
        <w:rPr>
          <w:rFonts w:ascii="Times New Roman" w:hAnsi="Times New Roman"/>
          <w:color w:val="000000"/>
          <w:sz w:val="24"/>
          <w:szCs w:val="24"/>
        </w:rPr>
        <w:t xml:space="preserve"> wyn</w:t>
      </w:r>
      <w:r w:rsidR="00507516" w:rsidRPr="00644451">
        <w:rPr>
          <w:rFonts w:ascii="Times New Roman" w:hAnsi="Times New Roman"/>
          <w:color w:val="000000"/>
          <w:sz w:val="24"/>
          <w:szCs w:val="24"/>
        </w:rPr>
        <w:t xml:space="preserve">osi: </w:t>
      </w:r>
      <w:r w:rsidR="00537E33">
        <w:rPr>
          <w:rFonts w:ascii="Times New Roman" w:hAnsi="Times New Roman"/>
          <w:color w:val="000000"/>
          <w:sz w:val="24"/>
          <w:szCs w:val="24"/>
        </w:rPr>
        <w:t>170</w:t>
      </w:r>
      <w:r w:rsidR="00EB5375">
        <w:rPr>
          <w:rFonts w:ascii="Times New Roman" w:hAnsi="Times New Roman"/>
          <w:color w:val="000000"/>
          <w:sz w:val="24"/>
          <w:szCs w:val="24"/>
        </w:rPr>
        <w:t xml:space="preserve"> pkt </w:t>
      </w:r>
      <w:r w:rsidR="00537E33" w:rsidRPr="00644451">
        <w:rPr>
          <w:rFonts w:ascii="Times New Roman" w:hAnsi="Times New Roman"/>
          <w:color w:val="000000"/>
          <w:sz w:val="24"/>
          <w:szCs w:val="24"/>
        </w:rPr>
        <w:t xml:space="preserve">dla studiów stacjonarnych </w:t>
      </w:r>
      <w:r w:rsidR="00537E33">
        <w:rPr>
          <w:rFonts w:ascii="Times New Roman" w:hAnsi="Times New Roman"/>
          <w:color w:val="000000"/>
          <w:sz w:val="24"/>
          <w:szCs w:val="24"/>
        </w:rPr>
        <w:t xml:space="preserve">i </w:t>
      </w:r>
      <w:r w:rsidR="00507516" w:rsidRPr="00644451">
        <w:rPr>
          <w:rFonts w:ascii="Times New Roman" w:hAnsi="Times New Roman"/>
          <w:color w:val="000000"/>
          <w:sz w:val="24"/>
          <w:szCs w:val="24"/>
        </w:rPr>
        <w:t>niestacjonarnych</w:t>
      </w:r>
      <w:r w:rsidR="00B40843">
        <w:rPr>
          <w:rFonts w:ascii="Times New Roman" w:hAnsi="Times New Roman"/>
          <w:color w:val="000000"/>
          <w:sz w:val="24"/>
          <w:szCs w:val="24"/>
        </w:rPr>
        <w:t>;</w:t>
      </w:r>
    </w:p>
    <w:p w14:paraId="4F5F2461" w14:textId="01B8E8AA" w:rsidR="00331B49" w:rsidRPr="00644451" w:rsidRDefault="00331B49" w:rsidP="00F52860">
      <w:pPr>
        <w:pStyle w:val="Akapitzlist"/>
        <w:numPr>
          <w:ilvl w:val="0"/>
          <w:numId w:val="19"/>
        </w:numPr>
        <w:ind w:left="709" w:hanging="283"/>
        <w:jc w:val="both"/>
        <w:rPr>
          <w:rFonts w:ascii="Times New Roman" w:hAnsi="Times New Roman"/>
          <w:color w:val="000000"/>
          <w:sz w:val="24"/>
          <w:szCs w:val="24"/>
        </w:rPr>
      </w:pPr>
      <w:r w:rsidRPr="00644451">
        <w:rPr>
          <w:rFonts w:ascii="Times New Roman" w:hAnsi="Times New Roman"/>
          <w:color w:val="000000"/>
          <w:sz w:val="24"/>
          <w:szCs w:val="24"/>
        </w:rPr>
        <w:t>łączna liczba punktów ECTS, którą student musi uzyskać w ramach zajęć o</w:t>
      </w:r>
      <w:r w:rsidR="00EB5375">
        <w:rPr>
          <w:rFonts w:ascii="Times New Roman" w:hAnsi="Times New Roman"/>
          <w:color w:val="000000"/>
          <w:sz w:val="24"/>
          <w:szCs w:val="24"/>
        </w:rPr>
        <w:t> </w:t>
      </w:r>
      <w:r w:rsidR="003140EF" w:rsidRPr="00644451">
        <w:rPr>
          <w:rFonts w:ascii="Times New Roman" w:hAnsi="Times New Roman"/>
          <w:color w:val="000000"/>
          <w:sz w:val="24"/>
          <w:szCs w:val="24"/>
        </w:rPr>
        <w:t>charakterze praktycznym</w:t>
      </w:r>
      <w:r w:rsidR="00B40843">
        <w:rPr>
          <w:rFonts w:ascii="Times New Roman" w:hAnsi="Times New Roman"/>
          <w:color w:val="000000"/>
          <w:sz w:val="24"/>
          <w:szCs w:val="24"/>
        </w:rPr>
        <w:t>,</w:t>
      </w:r>
      <w:r w:rsidR="003140EF" w:rsidRPr="00644451">
        <w:rPr>
          <w:rFonts w:ascii="Times New Roman" w:hAnsi="Times New Roman"/>
          <w:color w:val="000000"/>
          <w:sz w:val="24"/>
          <w:szCs w:val="24"/>
        </w:rPr>
        <w:t xml:space="preserve"> wynosi:</w:t>
      </w:r>
      <w:r w:rsidR="003275FD" w:rsidRPr="00644451">
        <w:rPr>
          <w:rFonts w:ascii="Times New Roman" w:hAnsi="Times New Roman"/>
          <w:color w:val="000000"/>
          <w:sz w:val="24"/>
          <w:szCs w:val="24"/>
        </w:rPr>
        <w:t xml:space="preserve"> na studiach stacjonarnych</w:t>
      </w:r>
      <w:r w:rsidR="00E83ACD">
        <w:rPr>
          <w:rFonts w:ascii="Times New Roman" w:hAnsi="Times New Roman"/>
          <w:color w:val="000000"/>
          <w:sz w:val="24"/>
          <w:szCs w:val="24"/>
        </w:rPr>
        <w:t xml:space="preserve"> </w:t>
      </w:r>
      <w:r w:rsidR="00E800FA">
        <w:rPr>
          <w:rFonts w:ascii="Times New Roman" w:hAnsi="Times New Roman"/>
          <w:color w:val="000000"/>
          <w:sz w:val="24"/>
          <w:szCs w:val="24"/>
        </w:rPr>
        <w:t>11</w:t>
      </w:r>
      <w:r w:rsidR="00C55950">
        <w:rPr>
          <w:rFonts w:ascii="Times New Roman" w:hAnsi="Times New Roman"/>
          <w:color w:val="000000"/>
          <w:sz w:val="24"/>
          <w:szCs w:val="24"/>
        </w:rPr>
        <w:t>9</w:t>
      </w:r>
      <w:r w:rsidR="00E800FA" w:rsidRPr="00644451">
        <w:rPr>
          <w:rFonts w:ascii="Times New Roman" w:hAnsi="Times New Roman"/>
          <w:color w:val="000000"/>
          <w:sz w:val="24"/>
          <w:szCs w:val="24"/>
        </w:rPr>
        <w:t xml:space="preserve"> </w:t>
      </w:r>
      <w:r w:rsidR="00EB5375">
        <w:rPr>
          <w:rFonts w:ascii="Times New Roman" w:hAnsi="Times New Roman"/>
          <w:color w:val="000000"/>
          <w:sz w:val="24"/>
          <w:szCs w:val="24"/>
        </w:rPr>
        <w:t>pkt</w:t>
      </w:r>
      <w:r w:rsidRPr="00644451">
        <w:rPr>
          <w:rFonts w:ascii="Times New Roman" w:hAnsi="Times New Roman"/>
          <w:color w:val="000000"/>
          <w:sz w:val="24"/>
          <w:szCs w:val="24"/>
        </w:rPr>
        <w:t xml:space="preserve">, </w:t>
      </w:r>
      <w:r w:rsidR="00327D34" w:rsidRPr="00644451">
        <w:rPr>
          <w:rFonts w:ascii="Times New Roman" w:hAnsi="Times New Roman"/>
          <w:color w:val="000000"/>
          <w:sz w:val="24"/>
          <w:szCs w:val="24"/>
        </w:rPr>
        <w:t>na studiach niestacjonarnych</w:t>
      </w:r>
      <w:r w:rsidR="00E83ACD">
        <w:rPr>
          <w:rFonts w:ascii="Times New Roman" w:hAnsi="Times New Roman"/>
          <w:color w:val="000000"/>
          <w:sz w:val="24"/>
          <w:szCs w:val="24"/>
        </w:rPr>
        <w:t xml:space="preserve"> </w:t>
      </w:r>
      <w:r w:rsidR="00E800FA">
        <w:rPr>
          <w:rFonts w:ascii="Times New Roman" w:hAnsi="Times New Roman"/>
          <w:color w:val="000000"/>
          <w:sz w:val="24"/>
          <w:szCs w:val="24"/>
        </w:rPr>
        <w:t>12</w:t>
      </w:r>
      <w:r w:rsidR="00C55950">
        <w:rPr>
          <w:rFonts w:ascii="Times New Roman" w:hAnsi="Times New Roman"/>
          <w:color w:val="000000"/>
          <w:sz w:val="24"/>
          <w:szCs w:val="24"/>
        </w:rPr>
        <w:t>4</w:t>
      </w:r>
      <w:r w:rsidR="00E800FA" w:rsidRPr="00644451">
        <w:rPr>
          <w:rFonts w:ascii="Times New Roman" w:hAnsi="Times New Roman"/>
          <w:color w:val="000000"/>
          <w:sz w:val="24"/>
          <w:szCs w:val="24"/>
        </w:rPr>
        <w:t xml:space="preserve"> </w:t>
      </w:r>
      <w:r w:rsidR="00EB5375">
        <w:rPr>
          <w:rFonts w:ascii="Times New Roman" w:hAnsi="Times New Roman"/>
          <w:color w:val="000000"/>
          <w:sz w:val="24"/>
          <w:szCs w:val="24"/>
        </w:rPr>
        <w:t>pkt</w:t>
      </w:r>
      <w:r w:rsidRPr="00644451">
        <w:rPr>
          <w:rFonts w:ascii="Times New Roman" w:hAnsi="Times New Roman"/>
          <w:color w:val="000000"/>
          <w:sz w:val="24"/>
          <w:szCs w:val="24"/>
        </w:rPr>
        <w:t xml:space="preserve"> ECTS</w:t>
      </w:r>
      <w:r w:rsidR="00B40843">
        <w:rPr>
          <w:rFonts w:ascii="Times New Roman" w:hAnsi="Times New Roman"/>
          <w:color w:val="000000"/>
          <w:sz w:val="24"/>
          <w:szCs w:val="24"/>
        </w:rPr>
        <w:t>;</w:t>
      </w:r>
    </w:p>
    <w:p w14:paraId="10036C11" w14:textId="7477116A" w:rsidR="009C6CFA" w:rsidRDefault="00331B49" w:rsidP="00F52860">
      <w:pPr>
        <w:pStyle w:val="Akapitzlist"/>
        <w:numPr>
          <w:ilvl w:val="0"/>
          <w:numId w:val="19"/>
        </w:numPr>
        <w:ind w:left="709" w:hanging="283"/>
        <w:jc w:val="both"/>
        <w:rPr>
          <w:rFonts w:ascii="Times New Roman" w:hAnsi="Times New Roman"/>
          <w:color w:val="000000"/>
          <w:sz w:val="24"/>
          <w:szCs w:val="24"/>
        </w:rPr>
      </w:pPr>
      <w:r w:rsidRPr="00644451">
        <w:rPr>
          <w:rFonts w:ascii="Times New Roman" w:hAnsi="Times New Roman"/>
          <w:color w:val="000000"/>
          <w:sz w:val="24"/>
          <w:szCs w:val="24"/>
        </w:rPr>
        <w:t>minimalna liczba punktów ECTS, którą student musi uzyskać</w:t>
      </w:r>
      <w:r w:rsidR="00B40843">
        <w:rPr>
          <w:rFonts w:ascii="Times New Roman" w:hAnsi="Times New Roman"/>
          <w:color w:val="000000"/>
          <w:sz w:val="24"/>
          <w:szCs w:val="24"/>
        </w:rPr>
        <w:t>,</w:t>
      </w:r>
      <w:r w:rsidRPr="00644451">
        <w:rPr>
          <w:rFonts w:ascii="Times New Roman" w:hAnsi="Times New Roman"/>
          <w:color w:val="000000"/>
          <w:sz w:val="24"/>
          <w:szCs w:val="24"/>
        </w:rPr>
        <w:t xml:space="preserve"> realizując moduły kształcenia w zakresie zajęć ogólnouczelnianych lub na innym kierunku</w:t>
      </w:r>
      <w:r w:rsidR="00B40843">
        <w:rPr>
          <w:rFonts w:ascii="Times New Roman" w:hAnsi="Times New Roman"/>
          <w:color w:val="000000"/>
          <w:sz w:val="24"/>
          <w:szCs w:val="24"/>
        </w:rPr>
        <w:t>,</w:t>
      </w:r>
      <w:r w:rsidRPr="00644451">
        <w:rPr>
          <w:rFonts w:ascii="Times New Roman" w:hAnsi="Times New Roman"/>
          <w:color w:val="000000"/>
          <w:sz w:val="24"/>
          <w:szCs w:val="24"/>
        </w:rPr>
        <w:t xml:space="preserve"> wynosi: </w:t>
      </w:r>
      <w:r w:rsidR="00C55950">
        <w:rPr>
          <w:rFonts w:ascii="Times New Roman" w:hAnsi="Times New Roman"/>
          <w:color w:val="000000"/>
          <w:sz w:val="24"/>
          <w:szCs w:val="24"/>
        </w:rPr>
        <w:t>0</w:t>
      </w:r>
      <w:r w:rsidR="00C55950" w:rsidRPr="00644451">
        <w:rPr>
          <w:rFonts w:ascii="Times New Roman" w:hAnsi="Times New Roman"/>
          <w:color w:val="000000"/>
          <w:sz w:val="24"/>
          <w:szCs w:val="24"/>
        </w:rPr>
        <w:t xml:space="preserve"> </w:t>
      </w:r>
      <w:r w:rsidRPr="00644451">
        <w:rPr>
          <w:rFonts w:ascii="Times New Roman" w:hAnsi="Times New Roman"/>
          <w:color w:val="000000"/>
          <w:sz w:val="24"/>
          <w:szCs w:val="24"/>
        </w:rPr>
        <w:t xml:space="preserve">pkt </w:t>
      </w:r>
      <w:r w:rsidR="00C55950">
        <w:rPr>
          <w:rFonts w:ascii="Times New Roman" w:hAnsi="Times New Roman"/>
          <w:color w:val="000000"/>
          <w:sz w:val="24"/>
          <w:szCs w:val="24"/>
        </w:rPr>
        <w:t xml:space="preserve">zarówno </w:t>
      </w:r>
      <w:r w:rsidRPr="00644451">
        <w:rPr>
          <w:rFonts w:ascii="Times New Roman" w:hAnsi="Times New Roman"/>
          <w:color w:val="000000"/>
          <w:sz w:val="24"/>
          <w:szCs w:val="24"/>
        </w:rPr>
        <w:t>na studiach stacjonarnych</w:t>
      </w:r>
      <w:r w:rsidR="00B40843">
        <w:rPr>
          <w:rFonts w:ascii="Times New Roman" w:hAnsi="Times New Roman"/>
          <w:color w:val="000000"/>
          <w:sz w:val="24"/>
          <w:szCs w:val="24"/>
        </w:rPr>
        <w:t>,</w:t>
      </w:r>
      <w:r w:rsidRPr="00644451">
        <w:rPr>
          <w:rFonts w:ascii="Times New Roman" w:hAnsi="Times New Roman"/>
          <w:color w:val="000000"/>
          <w:sz w:val="24"/>
          <w:szCs w:val="24"/>
        </w:rPr>
        <w:t xml:space="preserve"> </w:t>
      </w:r>
      <w:r w:rsidR="00C55950">
        <w:rPr>
          <w:rFonts w:ascii="Times New Roman" w:hAnsi="Times New Roman"/>
          <w:color w:val="000000"/>
          <w:sz w:val="24"/>
          <w:szCs w:val="24"/>
        </w:rPr>
        <w:t xml:space="preserve">jak </w:t>
      </w:r>
      <w:r w:rsidRPr="00644451">
        <w:rPr>
          <w:rFonts w:ascii="Times New Roman" w:hAnsi="Times New Roman"/>
          <w:color w:val="000000"/>
          <w:sz w:val="24"/>
          <w:szCs w:val="24"/>
        </w:rPr>
        <w:t>i niestacjonarnych</w:t>
      </w:r>
      <w:r w:rsidR="00B40843">
        <w:rPr>
          <w:rFonts w:ascii="Times New Roman" w:hAnsi="Times New Roman"/>
          <w:color w:val="000000"/>
          <w:sz w:val="24"/>
          <w:szCs w:val="24"/>
        </w:rPr>
        <w:t>;</w:t>
      </w:r>
    </w:p>
    <w:p w14:paraId="6E557EF2" w14:textId="7AC568CF" w:rsidR="00F06ED9" w:rsidRDefault="00F06ED9" w:rsidP="00F52860">
      <w:pPr>
        <w:pStyle w:val="Akapitzlist"/>
        <w:numPr>
          <w:ilvl w:val="0"/>
          <w:numId w:val="19"/>
        </w:numPr>
        <w:ind w:left="709" w:hanging="283"/>
        <w:jc w:val="both"/>
        <w:rPr>
          <w:rFonts w:ascii="Times New Roman" w:hAnsi="Times New Roman"/>
          <w:color w:val="000000"/>
          <w:sz w:val="24"/>
          <w:szCs w:val="24"/>
        </w:rPr>
      </w:pPr>
      <w:r>
        <w:rPr>
          <w:rFonts w:ascii="Times New Roman" w:hAnsi="Times New Roman"/>
          <w:sz w:val="24"/>
          <w:szCs w:val="24"/>
        </w:rPr>
        <w:lastRenderedPageBreak/>
        <w:t>liczba punktów ECTS, którą student musi uzyskać w ramach zajęć z dziedziny nauk społecznych</w:t>
      </w:r>
      <w:r w:rsidR="00324E8F">
        <w:rPr>
          <w:rFonts w:ascii="Times New Roman" w:hAnsi="Times New Roman"/>
          <w:sz w:val="24"/>
          <w:szCs w:val="24"/>
        </w:rPr>
        <w:t>,</w:t>
      </w:r>
      <w:r>
        <w:rPr>
          <w:rFonts w:ascii="Times New Roman" w:hAnsi="Times New Roman"/>
          <w:sz w:val="24"/>
          <w:szCs w:val="24"/>
        </w:rPr>
        <w:t xml:space="preserve"> wynosi </w:t>
      </w:r>
      <w:r w:rsidR="00C55950">
        <w:rPr>
          <w:rFonts w:ascii="Times New Roman" w:hAnsi="Times New Roman"/>
          <w:sz w:val="24"/>
          <w:szCs w:val="24"/>
        </w:rPr>
        <w:t xml:space="preserve">180 </w:t>
      </w:r>
      <w:r>
        <w:rPr>
          <w:rFonts w:ascii="Times New Roman" w:hAnsi="Times New Roman"/>
          <w:sz w:val="24"/>
          <w:szCs w:val="24"/>
        </w:rPr>
        <w:t>p</w:t>
      </w:r>
      <w:r w:rsidR="00EB5375">
        <w:rPr>
          <w:rFonts w:ascii="Times New Roman" w:hAnsi="Times New Roman"/>
          <w:sz w:val="24"/>
          <w:szCs w:val="24"/>
        </w:rPr>
        <w:t>kt</w:t>
      </w:r>
      <w:r>
        <w:rPr>
          <w:rFonts w:ascii="Times New Roman" w:hAnsi="Times New Roman"/>
          <w:sz w:val="24"/>
          <w:szCs w:val="24"/>
        </w:rPr>
        <w:t xml:space="preserve"> na studiach stacjonarnych i </w:t>
      </w:r>
      <w:r w:rsidR="00296F81">
        <w:rPr>
          <w:rFonts w:ascii="Times New Roman" w:hAnsi="Times New Roman"/>
          <w:sz w:val="24"/>
          <w:szCs w:val="24"/>
        </w:rPr>
        <w:t>180 p</w:t>
      </w:r>
      <w:r w:rsidR="00EB5375">
        <w:rPr>
          <w:rFonts w:ascii="Times New Roman" w:hAnsi="Times New Roman"/>
          <w:sz w:val="24"/>
          <w:szCs w:val="24"/>
        </w:rPr>
        <w:t>kt</w:t>
      </w:r>
      <w:r>
        <w:rPr>
          <w:rFonts w:ascii="Times New Roman" w:hAnsi="Times New Roman"/>
          <w:sz w:val="24"/>
          <w:szCs w:val="24"/>
        </w:rPr>
        <w:t xml:space="preserve"> na studiach niestacjonarnych.</w:t>
      </w:r>
    </w:p>
    <w:p w14:paraId="60F401A6" w14:textId="77777777" w:rsidR="009C6CFA" w:rsidRPr="009C6CFA" w:rsidRDefault="009C6CFA" w:rsidP="009C6CFA">
      <w:pPr>
        <w:pStyle w:val="Akapitzlist"/>
        <w:ind w:left="1080"/>
        <w:jc w:val="both"/>
        <w:rPr>
          <w:rFonts w:ascii="Times New Roman" w:hAnsi="Times New Roman"/>
          <w:color w:val="000000"/>
          <w:sz w:val="24"/>
          <w:szCs w:val="24"/>
        </w:rPr>
      </w:pPr>
    </w:p>
    <w:p w14:paraId="0BF02156" w14:textId="3E83F36B" w:rsidR="00331B49" w:rsidRPr="006A166D" w:rsidRDefault="00331B49" w:rsidP="00F52860">
      <w:pPr>
        <w:pStyle w:val="Akapitzlist"/>
        <w:numPr>
          <w:ilvl w:val="0"/>
          <w:numId w:val="2"/>
        </w:numPr>
        <w:ind w:left="426" w:hanging="426"/>
        <w:jc w:val="both"/>
        <w:rPr>
          <w:rFonts w:ascii="Times New Roman" w:hAnsi="Times New Roman"/>
          <w:sz w:val="24"/>
          <w:szCs w:val="24"/>
        </w:rPr>
      </w:pPr>
      <w:r>
        <w:rPr>
          <w:rFonts w:ascii="Times New Roman" w:hAnsi="Times New Roman"/>
          <w:b/>
          <w:sz w:val="24"/>
          <w:szCs w:val="24"/>
        </w:rPr>
        <w:t xml:space="preserve">Tabela określająca relacje między efektami kierunkowymi a efektami </w:t>
      </w:r>
      <w:r w:rsidR="00DA7165">
        <w:rPr>
          <w:rFonts w:ascii="Times New Roman" w:hAnsi="Times New Roman"/>
          <w:b/>
          <w:sz w:val="24"/>
          <w:szCs w:val="24"/>
        </w:rPr>
        <w:t>uczenia się</w:t>
      </w:r>
      <w:r>
        <w:rPr>
          <w:rFonts w:ascii="Times New Roman" w:hAnsi="Times New Roman"/>
          <w:b/>
          <w:sz w:val="24"/>
          <w:szCs w:val="24"/>
        </w:rPr>
        <w:t xml:space="preserve"> zdefiniowanymi dla poszczególnych przedmiotów lub modułów kształcenia</w:t>
      </w:r>
    </w:p>
    <w:p w14:paraId="45C054B0" w14:textId="77777777" w:rsidR="00F52860" w:rsidRDefault="00F52860" w:rsidP="00F52860">
      <w:pPr>
        <w:pStyle w:val="Akapitzlist"/>
        <w:spacing w:after="0"/>
        <w:ind w:left="0" w:firstLine="357"/>
        <w:contextualSpacing w:val="0"/>
        <w:jc w:val="both"/>
        <w:rPr>
          <w:rFonts w:ascii="Times New Roman" w:hAnsi="Times New Roman"/>
          <w:sz w:val="24"/>
          <w:szCs w:val="24"/>
        </w:rPr>
      </w:pPr>
    </w:p>
    <w:p w14:paraId="163BA687" w14:textId="0886E709" w:rsidR="0048568A" w:rsidRDefault="0086191B" w:rsidP="003D02FA">
      <w:pPr>
        <w:pStyle w:val="Akapitzlist"/>
        <w:spacing w:after="360"/>
        <w:ind w:left="0" w:firstLine="357"/>
        <w:contextualSpacing w:val="0"/>
        <w:jc w:val="both"/>
        <w:rPr>
          <w:rFonts w:ascii="Times New Roman" w:hAnsi="Times New Roman"/>
          <w:sz w:val="24"/>
          <w:szCs w:val="24"/>
        </w:rPr>
      </w:pPr>
      <w:r>
        <w:rPr>
          <w:rFonts w:ascii="Times New Roman" w:hAnsi="Times New Roman"/>
          <w:sz w:val="24"/>
          <w:szCs w:val="24"/>
        </w:rPr>
        <w:t xml:space="preserve">Matryce efektów </w:t>
      </w:r>
      <w:r w:rsidR="00DA7165">
        <w:rPr>
          <w:rFonts w:ascii="Times New Roman" w:hAnsi="Times New Roman"/>
          <w:sz w:val="24"/>
          <w:szCs w:val="24"/>
        </w:rPr>
        <w:t>uczenia się</w:t>
      </w:r>
      <w:r>
        <w:rPr>
          <w:rFonts w:ascii="Times New Roman" w:hAnsi="Times New Roman"/>
          <w:sz w:val="24"/>
          <w:szCs w:val="24"/>
        </w:rPr>
        <w:t xml:space="preserve"> – załącznik 3</w:t>
      </w:r>
      <w:r w:rsidR="0048568A">
        <w:rPr>
          <w:rFonts w:ascii="Times New Roman" w:hAnsi="Times New Roman"/>
          <w:sz w:val="24"/>
          <w:szCs w:val="24"/>
        </w:rPr>
        <w:t>.</w:t>
      </w:r>
    </w:p>
    <w:p w14:paraId="09704B0F" w14:textId="77777777" w:rsidR="00331B49" w:rsidRPr="006A166D" w:rsidRDefault="00AA7B58" w:rsidP="00F52860">
      <w:pPr>
        <w:pStyle w:val="Akapitzlist"/>
        <w:numPr>
          <w:ilvl w:val="0"/>
          <w:numId w:val="2"/>
        </w:numPr>
        <w:spacing w:after="360"/>
        <w:ind w:left="426" w:hanging="426"/>
        <w:contextualSpacing w:val="0"/>
        <w:jc w:val="both"/>
        <w:rPr>
          <w:rFonts w:ascii="Times New Roman" w:hAnsi="Times New Roman"/>
          <w:sz w:val="24"/>
          <w:szCs w:val="24"/>
        </w:rPr>
      </w:pPr>
      <w:r w:rsidRPr="00623632">
        <w:rPr>
          <w:rFonts w:ascii="Times New Roman" w:hAnsi="Times New Roman"/>
          <w:b/>
          <w:sz w:val="24"/>
          <w:szCs w:val="24"/>
        </w:rPr>
        <w:t>Opis sposobu weryfikacji i oceny osiągania przez studenta zakładanych efektów uczenia się</w:t>
      </w:r>
    </w:p>
    <w:p w14:paraId="33FC32E6" w14:textId="7134BC6B" w:rsidR="00331B49" w:rsidRDefault="00241A91" w:rsidP="00F52860">
      <w:pPr>
        <w:pStyle w:val="Akapitzlist"/>
        <w:ind w:left="0" w:firstLine="426"/>
        <w:jc w:val="both"/>
        <w:rPr>
          <w:rFonts w:ascii="Times New Roman" w:hAnsi="Times New Roman"/>
          <w:sz w:val="24"/>
          <w:szCs w:val="24"/>
        </w:rPr>
      </w:pPr>
      <w:r>
        <w:rPr>
          <w:rFonts w:ascii="Times New Roman" w:hAnsi="Times New Roman"/>
          <w:sz w:val="24"/>
          <w:szCs w:val="24"/>
        </w:rPr>
        <w:t xml:space="preserve">Dbałości </w:t>
      </w:r>
      <w:r w:rsidRPr="00241A91">
        <w:rPr>
          <w:rFonts w:ascii="Times New Roman" w:hAnsi="Times New Roman"/>
          <w:sz w:val="24"/>
          <w:szCs w:val="24"/>
        </w:rPr>
        <w:t xml:space="preserve">o jakość kształcenia służy klarowny system oceniania studentów. Ocena studentów następuje za pośrednictwem zaliczeń i egzaminów z prowadzonych przedmiotów. Zgodnie z regulaminem studiów UŁ wszystkie egzaminy i zaliczenia kończą się zaliczeniem na ocenę lub egzaminem. </w:t>
      </w:r>
      <w:r w:rsidR="00331B49">
        <w:rPr>
          <w:rFonts w:ascii="Times New Roman" w:hAnsi="Times New Roman"/>
          <w:sz w:val="24"/>
          <w:szCs w:val="24"/>
        </w:rPr>
        <w:t xml:space="preserve">W ramach każdego z przedmiotów prowadzący proponuje studentom szczegółową formę sprawdzania efektów </w:t>
      </w:r>
      <w:r w:rsidR="00016C84">
        <w:rPr>
          <w:rFonts w:ascii="Times New Roman" w:hAnsi="Times New Roman"/>
          <w:sz w:val="24"/>
          <w:szCs w:val="24"/>
        </w:rPr>
        <w:t>uczenia się</w:t>
      </w:r>
      <w:r w:rsidR="00331B49">
        <w:rPr>
          <w:rFonts w:ascii="Times New Roman" w:hAnsi="Times New Roman"/>
          <w:sz w:val="24"/>
          <w:szCs w:val="24"/>
        </w:rPr>
        <w:t xml:space="preserve">, która przede wszystkim zależy od specyfiki przedmiotu. Dominują w tym zakresie sprawdziany pisemne, zarówno klasyczne testy (jednokrotnego lub wielokrotnego wyboru), jak </w:t>
      </w:r>
      <w:r w:rsidR="004D2011">
        <w:rPr>
          <w:rFonts w:ascii="Times New Roman" w:hAnsi="Times New Roman"/>
          <w:sz w:val="24"/>
          <w:szCs w:val="24"/>
        </w:rPr>
        <w:t>i</w:t>
      </w:r>
      <w:r w:rsidR="00331B49">
        <w:rPr>
          <w:rFonts w:ascii="Times New Roman" w:hAnsi="Times New Roman"/>
          <w:sz w:val="24"/>
          <w:szCs w:val="24"/>
        </w:rPr>
        <w:t xml:space="preserve"> prace wymagające obszerniejszego skomentowania bądź udzielenia odpowiedzi na postawione pytania. W</w:t>
      </w:r>
      <w:r w:rsidR="00EB5375">
        <w:rPr>
          <w:rFonts w:ascii="Times New Roman" w:hAnsi="Times New Roman"/>
          <w:sz w:val="24"/>
          <w:szCs w:val="24"/>
        </w:rPr>
        <w:t> </w:t>
      </w:r>
      <w:r w:rsidR="00331B49">
        <w:rPr>
          <w:rFonts w:ascii="Times New Roman" w:hAnsi="Times New Roman"/>
          <w:sz w:val="24"/>
          <w:szCs w:val="24"/>
        </w:rPr>
        <w:t>zakresie przedmiotów ilościowych (matematyka, statystyka, podstawy ekonometrii, badania operacyjne) studenci musz</w:t>
      </w:r>
      <w:r w:rsidR="004D2011">
        <w:rPr>
          <w:rFonts w:ascii="Times New Roman" w:hAnsi="Times New Roman"/>
          <w:sz w:val="24"/>
          <w:szCs w:val="24"/>
        </w:rPr>
        <w:t>ą</w:t>
      </w:r>
      <w:r w:rsidR="00331B49">
        <w:rPr>
          <w:rFonts w:ascii="Times New Roman" w:hAnsi="Times New Roman"/>
          <w:sz w:val="24"/>
          <w:szCs w:val="24"/>
        </w:rPr>
        <w:t xml:space="preserve"> wykazać się umiejętnością przeprowadzenia obliczeń z</w:t>
      </w:r>
      <w:r w:rsidR="00EB5375">
        <w:rPr>
          <w:rFonts w:ascii="Times New Roman" w:hAnsi="Times New Roman"/>
          <w:sz w:val="24"/>
          <w:szCs w:val="24"/>
        </w:rPr>
        <w:t> </w:t>
      </w:r>
      <w:r w:rsidR="00331B49">
        <w:rPr>
          <w:rFonts w:ascii="Times New Roman" w:hAnsi="Times New Roman"/>
          <w:sz w:val="24"/>
          <w:szCs w:val="24"/>
        </w:rPr>
        <w:t>użyciem kalkulatora lub właściwego programu komputerowego. Zajęcia z użyciem komputera zalicza się po sprawdzeniu umiejętności posługiwania się oprogramowaniem oraz interpretacji (ustnej lub pisemnej) uzyskanych rezultatów.</w:t>
      </w:r>
    </w:p>
    <w:p w14:paraId="6D398116" w14:textId="18816A1D" w:rsidR="00331B49" w:rsidRDefault="00331B49" w:rsidP="00F52860">
      <w:pPr>
        <w:pStyle w:val="Akapitzlist"/>
        <w:ind w:left="0" w:firstLine="426"/>
        <w:jc w:val="both"/>
        <w:rPr>
          <w:rFonts w:ascii="Times New Roman" w:hAnsi="Times New Roman"/>
          <w:sz w:val="24"/>
          <w:szCs w:val="24"/>
        </w:rPr>
      </w:pPr>
      <w:r>
        <w:rPr>
          <w:rFonts w:ascii="Times New Roman" w:hAnsi="Times New Roman"/>
          <w:sz w:val="24"/>
          <w:szCs w:val="24"/>
        </w:rPr>
        <w:t xml:space="preserve">Jeszcze inną formą sprawdzenia efektów </w:t>
      </w:r>
      <w:r w:rsidR="00016C84">
        <w:rPr>
          <w:rFonts w:ascii="Times New Roman" w:hAnsi="Times New Roman"/>
          <w:sz w:val="24"/>
          <w:szCs w:val="24"/>
        </w:rPr>
        <w:t>uczenia się</w:t>
      </w:r>
      <w:r>
        <w:rPr>
          <w:rFonts w:ascii="Times New Roman" w:hAnsi="Times New Roman"/>
          <w:sz w:val="24"/>
          <w:szCs w:val="24"/>
        </w:rPr>
        <w:t xml:space="preserve"> jest przygotowanie referatów (projektów) wymagających od studenta samodzielnego opracowania wskazanych zagadnień z</w:t>
      </w:r>
      <w:r w:rsidR="00EB5375">
        <w:rPr>
          <w:rFonts w:ascii="Times New Roman" w:hAnsi="Times New Roman"/>
          <w:sz w:val="24"/>
          <w:szCs w:val="24"/>
        </w:rPr>
        <w:t> </w:t>
      </w:r>
      <w:r>
        <w:rPr>
          <w:rFonts w:ascii="Times New Roman" w:hAnsi="Times New Roman"/>
          <w:sz w:val="24"/>
          <w:szCs w:val="24"/>
        </w:rPr>
        <w:t>użyciem dostępnych źródeł i przeprowadzeniem krytycznej analizy omawianego materiału. Referaty mogą mieć formę pisemną (zwartego opracowania) lub prezentacji multimedialnej, jeśli mają być elementem dyskusji na zajęciach.</w:t>
      </w:r>
    </w:p>
    <w:p w14:paraId="521A1989" w14:textId="77777777" w:rsidR="00331B49" w:rsidRDefault="00331B49" w:rsidP="00F52860">
      <w:pPr>
        <w:pStyle w:val="Akapitzlist"/>
        <w:ind w:left="0" w:firstLine="426"/>
        <w:jc w:val="both"/>
        <w:rPr>
          <w:rFonts w:ascii="Times New Roman" w:hAnsi="Times New Roman"/>
          <w:sz w:val="24"/>
          <w:szCs w:val="24"/>
        </w:rPr>
      </w:pPr>
      <w:r>
        <w:rPr>
          <w:rFonts w:ascii="Times New Roman" w:hAnsi="Times New Roman"/>
          <w:sz w:val="24"/>
          <w:szCs w:val="24"/>
        </w:rPr>
        <w:t>Przewiduje się również sprawdzanie wiedzy i umiejętności studenta poprzez ustne wypowiedzi. Ta forma jest wymagana na egzaminie dyplomowym.</w:t>
      </w:r>
    </w:p>
    <w:p w14:paraId="4E527004" w14:textId="1850A09E" w:rsidR="00331B49" w:rsidRDefault="00331B49" w:rsidP="00F52860">
      <w:pPr>
        <w:pStyle w:val="Akapitzlist"/>
        <w:spacing w:after="0"/>
        <w:ind w:left="0" w:firstLine="426"/>
        <w:contextualSpacing w:val="0"/>
        <w:jc w:val="both"/>
        <w:rPr>
          <w:rFonts w:ascii="Times New Roman" w:hAnsi="Times New Roman"/>
          <w:sz w:val="24"/>
          <w:szCs w:val="24"/>
        </w:rPr>
      </w:pPr>
      <w:r>
        <w:rPr>
          <w:rFonts w:ascii="Times New Roman" w:hAnsi="Times New Roman"/>
          <w:sz w:val="24"/>
          <w:szCs w:val="24"/>
        </w:rPr>
        <w:t xml:space="preserve">Szczegóły wymagań stawianych przez prowadzącego zajęcia na zaliczenie przedmiotu, będące jednocześnie formą sprawdzenia efektów </w:t>
      </w:r>
      <w:r w:rsidR="004032EB">
        <w:rPr>
          <w:rFonts w:ascii="Times New Roman" w:hAnsi="Times New Roman"/>
          <w:sz w:val="24"/>
          <w:szCs w:val="24"/>
        </w:rPr>
        <w:t>uczenia się</w:t>
      </w:r>
      <w:r>
        <w:rPr>
          <w:rFonts w:ascii="Times New Roman" w:hAnsi="Times New Roman"/>
          <w:sz w:val="24"/>
          <w:szCs w:val="24"/>
        </w:rPr>
        <w:t xml:space="preserve"> są formułowane w ramach sylabusów.</w:t>
      </w:r>
    </w:p>
    <w:p w14:paraId="4BA01BB9" w14:textId="57DDDA64" w:rsidR="00CB5514" w:rsidRPr="00CB5514" w:rsidRDefault="00CB5514" w:rsidP="00F52860">
      <w:pPr>
        <w:widowControl w:val="0"/>
        <w:suppressAutoHyphens/>
        <w:spacing w:after="0"/>
        <w:ind w:firstLine="426"/>
        <w:jc w:val="both"/>
        <w:rPr>
          <w:rFonts w:ascii="Times New Roman" w:hAnsi="Times New Roman"/>
          <w:sz w:val="24"/>
          <w:szCs w:val="24"/>
        </w:rPr>
      </w:pPr>
      <w:r w:rsidRPr="00CB5514">
        <w:rPr>
          <w:rFonts w:ascii="Times New Roman" w:hAnsi="Times New Roman"/>
          <w:sz w:val="24"/>
          <w:szCs w:val="24"/>
        </w:rPr>
        <w:t xml:space="preserve">Dodatkowym sposobem weryfikacji efektów procesu dydaktycznego studentów na UŁ są ankiety, które od 2006 r. są możliwe do wypełnienia w formie elektronicznej w systemie USOS. Wzór ankiety oceniającej wykonywanie obowiązków dydaktycznych przez nauczycieli akademickich określa </w:t>
      </w:r>
      <w:r w:rsidR="004D2011">
        <w:rPr>
          <w:rFonts w:ascii="Times New Roman" w:hAnsi="Times New Roman"/>
          <w:sz w:val="24"/>
          <w:szCs w:val="24"/>
        </w:rPr>
        <w:t>z</w:t>
      </w:r>
      <w:r w:rsidRPr="00CB5514">
        <w:rPr>
          <w:rFonts w:ascii="Times New Roman" w:hAnsi="Times New Roman"/>
          <w:sz w:val="24"/>
          <w:szCs w:val="24"/>
        </w:rPr>
        <w:t xml:space="preserve">arządzenie Rektora. Wyniki ankiet są dostępne indywidualnie dla pracowników prowadzących przedmiot. </w:t>
      </w:r>
    </w:p>
    <w:p w14:paraId="585472FB" w14:textId="4459E789" w:rsidR="00CB5514" w:rsidRDefault="00CB5514" w:rsidP="00F52860">
      <w:pPr>
        <w:widowControl w:val="0"/>
        <w:suppressAutoHyphens/>
        <w:spacing w:after="0"/>
        <w:ind w:firstLine="426"/>
        <w:jc w:val="both"/>
        <w:rPr>
          <w:rFonts w:ascii="Times New Roman" w:hAnsi="Times New Roman"/>
          <w:sz w:val="24"/>
          <w:szCs w:val="24"/>
        </w:rPr>
      </w:pPr>
      <w:r>
        <w:rPr>
          <w:rFonts w:ascii="Times New Roman" w:hAnsi="Times New Roman"/>
          <w:sz w:val="24"/>
          <w:szCs w:val="24"/>
        </w:rPr>
        <w:t>W Instytucie Ekonomik Stosowanych i Informatyki, i</w:t>
      </w:r>
      <w:r w:rsidRPr="00CB5514">
        <w:rPr>
          <w:rFonts w:ascii="Times New Roman" w:hAnsi="Times New Roman"/>
          <w:sz w:val="24"/>
          <w:szCs w:val="24"/>
        </w:rPr>
        <w:t>stotnym instrumentem kontrolnym są również okreso</w:t>
      </w:r>
      <w:r>
        <w:rPr>
          <w:rFonts w:ascii="Times New Roman" w:hAnsi="Times New Roman"/>
          <w:sz w:val="24"/>
          <w:szCs w:val="24"/>
        </w:rPr>
        <w:t>wo realizowane hospitacje zajęć, z</w:t>
      </w:r>
      <w:r w:rsidRPr="00CB5514">
        <w:rPr>
          <w:rFonts w:ascii="Times New Roman" w:hAnsi="Times New Roman"/>
          <w:sz w:val="24"/>
          <w:szCs w:val="24"/>
        </w:rPr>
        <w:t>godni</w:t>
      </w:r>
      <w:r>
        <w:rPr>
          <w:rFonts w:ascii="Times New Roman" w:hAnsi="Times New Roman"/>
          <w:sz w:val="24"/>
          <w:szCs w:val="24"/>
        </w:rPr>
        <w:t>e z przygotowanym harmonogramem.</w:t>
      </w:r>
      <w:r w:rsidRPr="00CB5514">
        <w:rPr>
          <w:rFonts w:ascii="Times New Roman" w:hAnsi="Times New Roman"/>
          <w:sz w:val="24"/>
          <w:szCs w:val="24"/>
        </w:rPr>
        <w:t xml:space="preserve"> Wyniki hospitacji </w:t>
      </w:r>
      <w:r w:rsidR="00BE37EE">
        <w:rPr>
          <w:rFonts w:ascii="Times New Roman" w:hAnsi="Times New Roman"/>
          <w:sz w:val="24"/>
          <w:szCs w:val="24"/>
        </w:rPr>
        <w:t>s</w:t>
      </w:r>
      <w:r w:rsidRPr="00CB5514">
        <w:rPr>
          <w:rFonts w:ascii="Times New Roman" w:hAnsi="Times New Roman"/>
          <w:sz w:val="24"/>
          <w:szCs w:val="24"/>
        </w:rPr>
        <w:t xml:space="preserve">tanowią podstawę do podejmowania stosownych działań </w:t>
      </w:r>
      <w:r w:rsidRPr="00CB5514">
        <w:rPr>
          <w:rFonts w:ascii="Times New Roman" w:hAnsi="Times New Roman"/>
          <w:sz w:val="24"/>
          <w:szCs w:val="24"/>
        </w:rPr>
        <w:lastRenderedPageBreak/>
        <w:t>mających na celu utrzymanie wysokiego poziomu realizacji procesu dydaktycznego.</w:t>
      </w:r>
      <w:r w:rsidR="00BE37EE" w:rsidRPr="00BE37EE">
        <w:rPr>
          <w:rFonts w:ascii="Times New Roman" w:hAnsi="Times New Roman"/>
          <w:sz w:val="24"/>
          <w:szCs w:val="24"/>
        </w:rPr>
        <w:t xml:space="preserve"> </w:t>
      </w:r>
      <w:r w:rsidR="00BE37EE">
        <w:rPr>
          <w:rFonts w:ascii="Times New Roman" w:hAnsi="Times New Roman"/>
          <w:sz w:val="24"/>
          <w:szCs w:val="24"/>
        </w:rPr>
        <w:t>W</w:t>
      </w:r>
      <w:r w:rsidR="00EB5375">
        <w:rPr>
          <w:rFonts w:ascii="Times New Roman" w:hAnsi="Times New Roman"/>
          <w:sz w:val="24"/>
          <w:szCs w:val="24"/>
        </w:rPr>
        <w:t> k</w:t>
      </w:r>
      <w:r w:rsidR="00BE37EE">
        <w:rPr>
          <w:rFonts w:ascii="Times New Roman" w:hAnsi="Times New Roman"/>
          <w:sz w:val="24"/>
          <w:szCs w:val="24"/>
        </w:rPr>
        <w:t>atedrach systematycznie odbywają się zebrania poświęcone problemom dydaktycznym i</w:t>
      </w:r>
      <w:r w:rsidR="00EB5375">
        <w:rPr>
          <w:rFonts w:ascii="Times New Roman" w:hAnsi="Times New Roman"/>
          <w:sz w:val="24"/>
          <w:szCs w:val="24"/>
        </w:rPr>
        <w:t> </w:t>
      </w:r>
      <w:r w:rsidR="00BE37EE">
        <w:rPr>
          <w:rFonts w:ascii="Times New Roman" w:hAnsi="Times New Roman"/>
          <w:sz w:val="24"/>
          <w:szCs w:val="24"/>
        </w:rPr>
        <w:t>działaniom zmierzającym do utrzymania odpowiednie</w:t>
      </w:r>
      <w:r w:rsidR="00F20F7C">
        <w:rPr>
          <w:rFonts w:ascii="Times New Roman" w:hAnsi="Times New Roman"/>
          <w:sz w:val="24"/>
          <w:szCs w:val="24"/>
        </w:rPr>
        <w:t xml:space="preserve">go poziomu </w:t>
      </w:r>
      <w:r w:rsidR="00BE37EE">
        <w:rPr>
          <w:rFonts w:ascii="Times New Roman" w:hAnsi="Times New Roman"/>
          <w:sz w:val="24"/>
          <w:szCs w:val="24"/>
        </w:rPr>
        <w:t>jakości kształcenia na kierunku Logistyka.</w:t>
      </w:r>
    </w:p>
    <w:p w14:paraId="3ACBDACE" w14:textId="77777777" w:rsidR="00FF3502" w:rsidRPr="00CB5514" w:rsidRDefault="00FF3502" w:rsidP="00CB5514">
      <w:pPr>
        <w:widowControl w:val="0"/>
        <w:suppressAutoHyphens/>
        <w:spacing w:after="0"/>
        <w:ind w:firstLine="357"/>
        <w:jc w:val="both"/>
        <w:rPr>
          <w:rFonts w:ascii="Times New Roman" w:hAnsi="Times New Roman"/>
          <w:sz w:val="24"/>
          <w:szCs w:val="24"/>
        </w:rPr>
      </w:pPr>
    </w:p>
    <w:p w14:paraId="3995DF96" w14:textId="77777777" w:rsidR="00331B49" w:rsidRPr="006A166D" w:rsidRDefault="00331B49" w:rsidP="00F52860">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t>Określenie wymiaru, zasad i form odbywania praktyk</w:t>
      </w:r>
    </w:p>
    <w:p w14:paraId="45AF53A9" w14:textId="77777777" w:rsidR="00331B49" w:rsidRDefault="00331B49" w:rsidP="00F52860">
      <w:pPr>
        <w:pStyle w:val="Akapitzlist"/>
        <w:ind w:left="0" w:firstLine="426"/>
        <w:jc w:val="both"/>
        <w:rPr>
          <w:rFonts w:ascii="Times New Roman" w:hAnsi="Times New Roman"/>
          <w:sz w:val="24"/>
          <w:szCs w:val="24"/>
        </w:rPr>
      </w:pPr>
      <w:r>
        <w:rPr>
          <w:rFonts w:ascii="Times New Roman" w:hAnsi="Times New Roman"/>
          <w:sz w:val="24"/>
          <w:szCs w:val="24"/>
        </w:rPr>
        <w:t>Studenci studiów pierwszego stopnia na kierunku Logistyka zobowiązani są do odbycia praktyki zawodowej w wymiarze 4 tygodni w trybie praktyk ciągłych:</w:t>
      </w:r>
    </w:p>
    <w:p w14:paraId="72294FE3" w14:textId="057A6FC0" w:rsidR="00331B49" w:rsidRDefault="00331B49" w:rsidP="00F52860">
      <w:pPr>
        <w:pStyle w:val="Akapitzlist"/>
        <w:numPr>
          <w:ilvl w:val="0"/>
          <w:numId w:val="33"/>
        </w:numPr>
        <w:ind w:left="709" w:hanging="283"/>
        <w:jc w:val="both"/>
        <w:rPr>
          <w:rFonts w:ascii="Times New Roman" w:hAnsi="Times New Roman"/>
          <w:sz w:val="24"/>
          <w:szCs w:val="24"/>
        </w:rPr>
      </w:pPr>
      <w:r>
        <w:rPr>
          <w:rFonts w:ascii="Times New Roman" w:hAnsi="Times New Roman"/>
          <w:sz w:val="24"/>
          <w:szCs w:val="24"/>
        </w:rPr>
        <w:t>studenci studiów stacjonarnych – po IV semestrze w okresie wakacyjnym</w:t>
      </w:r>
      <w:r w:rsidR="004D2011">
        <w:rPr>
          <w:rFonts w:ascii="Times New Roman" w:hAnsi="Times New Roman"/>
          <w:sz w:val="24"/>
          <w:szCs w:val="24"/>
        </w:rPr>
        <w:t>;</w:t>
      </w:r>
    </w:p>
    <w:p w14:paraId="35EA9AF8" w14:textId="4FD6F6CE" w:rsidR="00331B49" w:rsidRDefault="00331B49" w:rsidP="00F52860">
      <w:pPr>
        <w:pStyle w:val="Akapitzlist"/>
        <w:numPr>
          <w:ilvl w:val="0"/>
          <w:numId w:val="33"/>
        </w:numPr>
        <w:spacing w:after="0"/>
        <w:ind w:left="709" w:hanging="283"/>
        <w:jc w:val="both"/>
        <w:rPr>
          <w:rFonts w:ascii="Times New Roman" w:hAnsi="Times New Roman"/>
          <w:sz w:val="24"/>
          <w:szCs w:val="24"/>
        </w:rPr>
      </w:pPr>
      <w:r>
        <w:rPr>
          <w:rFonts w:ascii="Times New Roman" w:hAnsi="Times New Roman"/>
          <w:sz w:val="24"/>
          <w:szCs w:val="24"/>
        </w:rPr>
        <w:t>studenci studiów niestacjonarnych – po IV semestrze w okresie wakacyjnym i/lub w</w:t>
      </w:r>
      <w:r w:rsidR="00EB5375">
        <w:rPr>
          <w:rFonts w:ascii="Times New Roman" w:hAnsi="Times New Roman"/>
          <w:sz w:val="24"/>
          <w:szCs w:val="24"/>
        </w:rPr>
        <w:t> </w:t>
      </w:r>
      <w:r>
        <w:rPr>
          <w:rFonts w:ascii="Times New Roman" w:hAnsi="Times New Roman"/>
          <w:sz w:val="24"/>
          <w:szCs w:val="24"/>
        </w:rPr>
        <w:t>trakcie trwania semestru V, pod warunkiem, że nie będą one kolidowały z zajęciami w ramach studiów.</w:t>
      </w:r>
    </w:p>
    <w:p w14:paraId="0447FE54" w14:textId="77777777" w:rsidR="004B0B18" w:rsidRPr="00B10FE8" w:rsidRDefault="004B0B18" w:rsidP="00F52860">
      <w:pPr>
        <w:spacing w:after="0"/>
        <w:ind w:left="709" w:hanging="283"/>
        <w:jc w:val="both"/>
        <w:rPr>
          <w:rFonts w:ascii="Times New Roman" w:hAnsi="Times New Roman"/>
          <w:sz w:val="24"/>
          <w:szCs w:val="24"/>
        </w:rPr>
      </w:pPr>
      <w:bookmarkStart w:id="1" w:name="_Hlk448420"/>
      <w:r w:rsidRPr="00B10FE8">
        <w:rPr>
          <w:rFonts w:ascii="Times New Roman" w:hAnsi="Times New Roman"/>
          <w:sz w:val="24"/>
          <w:szCs w:val="24"/>
        </w:rPr>
        <w:t xml:space="preserve">Praktyki na kierunku Logistyka organizowane są zgodnie z: </w:t>
      </w:r>
    </w:p>
    <w:p w14:paraId="58F49503" w14:textId="3AADE24A" w:rsidR="004B0B18" w:rsidRPr="00B10FE8" w:rsidRDefault="004B0B18" w:rsidP="00F52860">
      <w:pPr>
        <w:pStyle w:val="Akapitzlist"/>
        <w:numPr>
          <w:ilvl w:val="0"/>
          <w:numId w:val="36"/>
        </w:numPr>
        <w:spacing w:after="160"/>
        <w:ind w:left="709" w:hanging="283"/>
        <w:jc w:val="both"/>
        <w:rPr>
          <w:rFonts w:ascii="Times New Roman" w:hAnsi="Times New Roman"/>
          <w:sz w:val="24"/>
          <w:szCs w:val="24"/>
        </w:rPr>
      </w:pPr>
      <w:r w:rsidRPr="00B10FE8">
        <w:rPr>
          <w:rFonts w:ascii="Times New Roman" w:hAnsi="Times New Roman"/>
          <w:sz w:val="24"/>
          <w:szCs w:val="24"/>
        </w:rPr>
        <w:t xml:space="preserve">Regulaminem </w:t>
      </w:r>
      <w:r>
        <w:rPr>
          <w:rFonts w:ascii="Times New Roman" w:hAnsi="Times New Roman"/>
          <w:sz w:val="24"/>
          <w:szCs w:val="24"/>
        </w:rPr>
        <w:t>studenckich</w:t>
      </w:r>
      <w:r w:rsidRPr="00597CAE">
        <w:rPr>
          <w:rFonts w:ascii="Times New Roman" w:hAnsi="Times New Roman"/>
          <w:sz w:val="24"/>
          <w:szCs w:val="24"/>
        </w:rPr>
        <w:t xml:space="preserve"> praktyk </w:t>
      </w:r>
      <w:r w:rsidRPr="00597CAE">
        <w:rPr>
          <w:rFonts w:ascii="Times New Roman" w:hAnsi="Times New Roman"/>
          <w:bCs/>
          <w:sz w:val="24"/>
          <w:szCs w:val="24"/>
        </w:rPr>
        <w:t>zawodowych dla studentów studiów stacjonarnych i niestacjonarnych pierwszego stopnia na Wydziale Ekonomiczno-Socjologicznym</w:t>
      </w:r>
      <w:r>
        <w:rPr>
          <w:rFonts w:ascii="Times New Roman" w:hAnsi="Times New Roman"/>
          <w:bCs/>
          <w:sz w:val="24"/>
          <w:szCs w:val="24"/>
        </w:rPr>
        <w:t> </w:t>
      </w:r>
      <w:r>
        <w:rPr>
          <w:rFonts w:ascii="Times New Roman" w:hAnsi="Times New Roman"/>
          <w:sz w:val="24"/>
          <w:szCs w:val="24"/>
        </w:rPr>
        <w:t>UŁ</w:t>
      </w:r>
      <w:r w:rsidR="004D2011">
        <w:rPr>
          <w:rFonts w:ascii="Times New Roman" w:hAnsi="Times New Roman"/>
          <w:sz w:val="24"/>
          <w:szCs w:val="24"/>
        </w:rPr>
        <w:t>;</w:t>
      </w:r>
    </w:p>
    <w:p w14:paraId="3A056C48" w14:textId="451DD06C" w:rsidR="004B0B18" w:rsidRPr="00B10FE8" w:rsidRDefault="004B0B18" w:rsidP="00F52860">
      <w:pPr>
        <w:pStyle w:val="Akapitzlist"/>
        <w:numPr>
          <w:ilvl w:val="0"/>
          <w:numId w:val="35"/>
        </w:numPr>
        <w:spacing w:after="0"/>
        <w:ind w:left="709" w:hanging="283"/>
        <w:jc w:val="both"/>
        <w:rPr>
          <w:rFonts w:ascii="Times New Roman" w:hAnsi="Times New Roman"/>
          <w:sz w:val="24"/>
          <w:szCs w:val="24"/>
        </w:rPr>
      </w:pPr>
      <w:r w:rsidRPr="00B10FE8">
        <w:rPr>
          <w:rFonts w:ascii="Times New Roman" w:hAnsi="Times New Roman"/>
          <w:sz w:val="24"/>
          <w:szCs w:val="24"/>
        </w:rPr>
        <w:t>Programem praktyk dla kierunku Logistyka</w:t>
      </w:r>
      <w:r w:rsidR="004D2011">
        <w:rPr>
          <w:rFonts w:ascii="Times New Roman" w:hAnsi="Times New Roman"/>
          <w:sz w:val="24"/>
          <w:szCs w:val="24"/>
        </w:rPr>
        <w:t>.</w:t>
      </w:r>
    </w:p>
    <w:bookmarkEnd w:id="1"/>
    <w:p w14:paraId="7D17D7F9" w14:textId="77777777" w:rsidR="00597CAE" w:rsidRPr="00597CAE" w:rsidRDefault="00597CAE" w:rsidP="004D2011">
      <w:pPr>
        <w:spacing w:after="0"/>
        <w:ind w:firstLine="426"/>
        <w:jc w:val="both"/>
        <w:rPr>
          <w:rFonts w:ascii="Times New Roman" w:hAnsi="Times New Roman"/>
          <w:bCs/>
          <w:sz w:val="24"/>
          <w:szCs w:val="24"/>
        </w:rPr>
      </w:pPr>
      <w:r w:rsidRPr="00597CAE">
        <w:rPr>
          <w:rFonts w:ascii="Times New Roman" w:hAnsi="Times New Roman"/>
          <w:bCs/>
          <w:sz w:val="24"/>
          <w:szCs w:val="24"/>
        </w:rPr>
        <w:t xml:space="preserve">Formalnego rozliczenia praktyki dokonuje się po semestrze 5. </w:t>
      </w:r>
    </w:p>
    <w:p w14:paraId="16C57926" w14:textId="1BDD2750" w:rsidR="00597CAE" w:rsidRPr="00476F39" w:rsidRDefault="00597CAE" w:rsidP="00F52860">
      <w:pPr>
        <w:spacing w:after="0"/>
        <w:ind w:firstLine="426"/>
        <w:jc w:val="both"/>
        <w:rPr>
          <w:rFonts w:ascii="Times New Roman" w:hAnsi="Times New Roman"/>
          <w:sz w:val="24"/>
          <w:szCs w:val="24"/>
        </w:rPr>
      </w:pPr>
      <w:bookmarkStart w:id="2" w:name="_Hlk448517"/>
      <w:r w:rsidRPr="00597CAE">
        <w:rPr>
          <w:rFonts w:ascii="Times New Roman" w:hAnsi="Times New Roman"/>
          <w:bCs/>
          <w:sz w:val="24"/>
          <w:szCs w:val="24"/>
        </w:rPr>
        <w:t xml:space="preserve">Celem studenckich praktyk zawodowych na kierunku </w:t>
      </w:r>
      <w:r w:rsidR="00C74042">
        <w:rPr>
          <w:rFonts w:ascii="Times New Roman" w:hAnsi="Times New Roman"/>
          <w:bCs/>
          <w:sz w:val="24"/>
          <w:szCs w:val="24"/>
        </w:rPr>
        <w:t>Logistyka</w:t>
      </w:r>
      <w:r w:rsidRPr="00597CAE">
        <w:rPr>
          <w:rFonts w:ascii="Times New Roman" w:hAnsi="Times New Roman"/>
          <w:bCs/>
          <w:sz w:val="24"/>
          <w:szCs w:val="24"/>
        </w:rPr>
        <w:t xml:space="preserve"> jest wzmocnienie efektów </w:t>
      </w:r>
      <w:r w:rsidR="00290F26">
        <w:rPr>
          <w:rFonts w:ascii="Times New Roman" w:hAnsi="Times New Roman"/>
          <w:bCs/>
          <w:sz w:val="24"/>
          <w:szCs w:val="24"/>
        </w:rPr>
        <w:t>uczenia się</w:t>
      </w:r>
      <w:r w:rsidRPr="00597CAE">
        <w:rPr>
          <w:rFonts w:ascii="Times New Roman" w:hAnsi="Times New Roman"/>
          <w:bCs/>
          <w:sz w:val="24"/>
          <w:szCs w:val="24"/>
        </w:rPr>
        <w:t xml:space="preserve"> poprzez praktyczne zastosowanie i weryfikację wiedzy zdobytej przez studentów w trakcie studiów licencjackich.</w:t>
      </w:r>
      <w:r w:rsidR="00476F39" w:rsidRPr="00476F39">
        <w:rPr>
          <w:rFonts w:ascii="Times New Roman" w:hAnsi="Times New Roman"/>
          <w:sz w:val="24"/>
          <w:szCs w:val="24"/>
        </w:rPr>
        <w:t xml:space="preserve"> Praktyka może być podejmowana w wybranym przez studenta podmiocie gospodarczym, instytucji o charakterze publicznym lub społecznym oraz akademickim w kraju, pod warunkiem, że profil praktyki/stażu jest zgodny z profilem kierunku studiów.</w:t>
      </w:r>
    </w:p>
    <w:p w14:paraId="30C56CDD" w14:textId="64956994" w:rsidR="00597CAE" w:rsidRDefault="00597CAE" w:rsidP="00F52860">
      <w:pPr>
        <w:spacing w:after="0"/>
        <w:ind w:firstLine="426"/>
        <w:jc w:val="both"/>
        <w:rPr>
          <w:rFonts w:ascii="Times New Roman" w:hAnsi="Times New Roman"/>
          <w:bCs/>
          <w:sz w:val="24"/>
          <w:szCs w:val="24"/>
        </w:rPr>
      </w:pPr>
      <w:bookmarkStart w:id="3" w:name="_Hlk448603"/>
      <w:bookmarkEnd w:id="2"/>
      <w:r w:rsidRPr="00597CAE">
        <w:rPr>
          <w:rFonts w:ascii="Times New Roman" w:hAnsi="Times New Roman"/>
          <w:bCs/>
          <w:sz w:val="24"/>
          <w:szCs w:val="24"/>
        </w:rPr>
        <w:t xml:space="preserve">W skład systemu bezpośredniej kontroli i organizowania praktyk studenckich na kierunku wchodzą: </w:t>
      </w:r>
      <w:r w:rsidR="004D2011">
        <w:rPr>
          <w:rFonts w:ascii="Times New Roman" w:hAnsi="Times New Roman"/>
          <w:sz w:val="24"/>
          <w:szCs w:val="24"/>
        </w:rPr>
        <w:t>p</w:t>
      </w:r>
      <w:r w:rsidRPr="00597CAE">
        <w:rPr>
          <w:rFonts w:ascii="Times New Roman" w:hAnsi="Times New Roman"/>
          <w:sz w:val="24"/>
          <w:szCs w:val="24"/>
        </w:rPr>
        <w:t xml:space="preserve">rodziekan ds. programowo-organizacyjnych, </w:t>
      </w:r>
      <w:r w:rsidR="004D2011">
        <w:rPr>
          <w:rFonts w:ascii="Times New Roman" w:hAnsi="Times New Roman"/>
          <w:bCs/>
          <w:sz w:val="24"/>
          <w:szCs w:val="24"/>
        </w:rPr>
        <w:t>w</w:t>
      </w:r>
      <w:r w:rsidRPr="00597CAE">
        <w:rPr>
          <w:rFonts w:ascii="Times New Roman" w:hAnsi="Times New Roman"/>
          <w:bCs/>
          <w:sz w:val="24"/>
          <w:szCs w:val="24"/>
        </w:rPr>
        <w:t xml:space="preserve">ydziałowy kierownik studenckich praktyk zawodowych, </w:t>
      </w:r>
      <w:r w:rsidR="004D2011">
        <w:rPr>
          <w:rFonts w:ascii="Times New Roman" w:hAnsi="Times New Roman"/>
          <w:bCs/>
          <w:sz w:val="24"/>
          <w:szCs w:val="24"/>
        </w:rPr>
        <w:t>o</w:t>
      </w:r>
      <w:r w:rsidRPr="00597CAE">
        <w:rPr>
          <w:rFonts w:ascii="Times New Roman" w:hAnsi="Times New Roman"/>
          <w:bCs/>
          <w:sz w:val="24"/>
          <w:szCs w:val="24"/>
        </w:rPr>
        <w:t>piekunowie kierunkowi studenckich praktyk zawodowych powołani na studiach stacjonarnych i niestacjonarnych, samodzielny referent w</w:t>
      </w:r>
      <w:r w:rsidR="00EB5375">
        <w:rPr>
          <w:rFonts w:ascii="Times New Roman" w:hAnsi="Times New Roman"/>
          <w:bCs/>
          <w:sz w:val="24"/>
          <w:szCs w:val="24"/>
        </w:rPr>
        <w:t> </w:t>
      </w:r>
      <w:r w:rsidRPr="00597CAE">
        <w:rPr>
          <w:rFonts w:ascii="Times New Roman" w:hAnsi="Times New Roman"/>
          <w:bCs/>
          <w:sz w:val="24"/>
          <w:szCs w:val="24"/>
        </w:rPr>
        <w:t xml:space="preserve">dziekanacie ds. wydawania porozumień i obsługi studentów w systemie USOS oraz osoby obsługujące dziekanaty kierunkowe. </w:t>
      </w:r>
    </w:p>
    <w:p w14:paraId="20EE2DC2" w14:textId="793E37DB" w:rsidR="00B942F8" w:rsidRPr="00B942F8" w:rsidRDefault="00E572B7" w:rsidP="00F52860">
      <w:pPr>
        <w:spacing w:after="0"/>
        <w:ind w:firstLine="426"/>
        <w:jc w:val="both"/>
        <w:rPr>
          <w:rFonts w:ascii="Times New Roman" w:hAnsi="Times New Roman"/>
          <w:sz w:val="24"/>
          <w:szCs w:val="24"/>
        </w:rPr>
      </w:pPr>
      <w:r>
        <w:rPr>
          <w:rFonts w:ascii="Times New Roman" w:hAnsi="Times New Roman"/>
          <w:sz w:val="24"/>
          <w:szCs w:val="24"/>
        </w:rPr>
        <w:t>Po zakończeniu praktyk</w:t>
      </w:r>
      <w:r w:rsidR="00B942F8" w:rsidRPr="00B942F8">
        <w:rPr>
          <w:rFonts w:ascii="Times New Roman" w:hAnsi="Times New Roman"/>
          <w:sz w:val="24"/>
          <w:szCs w:val="24"/>
        </w:rPr>
        <w:t xml:space="preserve"> studenci mają możliwość dokonania anonimowej oceny praktykodawców poprzez wypełnienie ankiety. Wyniki ankiety pozwalają na lepszy dobór miejsc odbywania praktyk.</w:t>
      </w:r>
    </w:p>
    <w:p w14:paraId="6C5E2C4A" w14:textId="3696DE95" w:rsidR="00476F39" w:rsidRDefault="00476F39" w:rsidP="00F52860">
      <w:pPr>
        <w:spacing w:after="0"/>
        <w:ind w:firstLine="426"/>
        <w:jc w:val="both"/>
        <w:rPr>
          <w:rFonts w:ascii="Times New Roman" w:hAnsi="Times New Roman"/>
          <w:sz w:val="24"/>
          <w:szCs w:val="24"/>
        </w:rPr>
      </w:pPr>
      <w:bookmarkStart w:id="4" w:name="_Hlk448752"/>
      <w:bookmarkEnd w:id="3"/>
      <w:r w:rsidRPr="00476F39">
        <w:rPr>
          <w:rFonts w:ascii="Times New Roman" w:hAnsi="Times New Roman"/>
          <w:sz w:val="24"/>
          <w:szCs w:val="24"/>
        </w:rPr>
        <w:t>W ramach Działalności Centrum Szkoleń i Praktyk Zawodowych podejmowane są działania mające na celu zawieranie umów o współpracy pomiędzy Wydziałem Ekonomiczno-Socjologiczny</w:t>
      </w:r>
      <w:r w:rsidR="0053419A">
        <w:rPr>
          <w:rFonts w:ascii="Times New Roman" w:hAnsi="Times New Roman"/>
          <w:sz w:val="24"/>
          <w:szCs w:val="24"/>
        </w:rPr>
        <w:t>m</w:t>
      </w:r>
      <w:r w:rsidRPr="00476F39">
        <w:rPr>
          <w:rFonts w:ascii="Times New Roman" w:hAnsi="Times New Roman"/>
          <w:sz w:val="24"/>
          <w:szCs w:val="24"/>
        </w:rPr>
        <w:t xml:space="preserve"> UŁ a firmą, mających na celu m.in. ułatwienie w organizacji praktyk studentom kierunku.</w:t>
      </w:r>
    </w:p>
    <w:p w14:paraId="73D5F14A" w14:textId="77777777" w:rsidR="00FF3502" w:rsidRDefault="00FF3502" w:rsidP="00FF3502">
      <w:pPr>
        <w:spacing w:after="0"/>
        <w:jc w:val="both"/>
        <w:rPr>
          <w:rFonts w:ascii="Times New Roman" w:hAnsi="Times New Roman"/>
          <w:sz w:val="24"/>
          <w:szCs w:val="24"/>
        </w:rPr>
      </w:pPr>
    </w:p>
    <w:p w14:paraId="5300379E" w14:textId="77777777" w:rsidR="004D2011" w:rsidRDefault="004D2011" w:rsidP="00FF3502">
      <w:pPr>
        <w:spacing w:after="0"/>
        <w:jc w:val="both"/>
        <w:rPr>
          <w:rFonts w:ascii="Times New Roman" w:hAnsi="Times New Roman"/>
          <w:sz w:val="24"/>
          <w:szCs w:val="24"/>
        </w:rPr>
      </w:pPr>
    </w:p>
    <w:p w14:paraId="4A6294F8" w14:textId="77777777" w:rsidR="004D2011" w:rsidRDefault="004D2011" w:rsidP="00FF3502">
      <w:pPr>
        <w:spacing w:after="0"/>
        <w:jc w:val="both"/>
        <w:rPr>
          <w:rFonts w:ascii="Times New Roman" w:hAnsi="Times New Roman"/>
          <w:sz w:val="24"/>
          <w:szCs w:val="24"/>
        </w:rPr>
      </w:pPr>
    </w:p>
    <w:p w14:paraId="42F9CF80" w14:textId="77777777" w:rsidR="004D2011" w:rsidRDefault="004D2011" w:rsidP="00FF3502">
      <w:pPr>
        <w:spacing w:after="0"/>
        <w:jc w:val="both"/>
        <w:rPr>
          <w:rFonts w:ascii="Times New Roman" w:hAnsi="Times New Roman"/>
          <w:sz w:val="24"/>
          <w:szCs w:val="24"/>
        </w:rPr>
      </w:pPr>
    </w:p>
    <w:p w14:paraId="049A4070" w14:textId="77777777" w:rsidR="004D2011" w:rsidRDefault="004D2011" w:rsidP="00FF3502">
      <w:pPr>
        <w:spacing w:after="0"/>
        <w:jc w:val="both"/>
        <w:rPr>
          <w:rFonts w:ascii="Times New Roman" w:hAnsi="Times New Roman"/>
          <w:sz w:val="24"/>
          <w:szCs w:val="24"/>
        </w:rPr>
      </w:pPr>
    </w:p>
    <w:p w14:paraId="71969EFD" w14:textId="77777777" w:rsidR="00FF3502" w:rsidRPr="00511609" w:rsidRDefault="00FF3502" w:rsidP="00F52860">
      <w:pPr>
        <w:pStyle w:val="Akapitzlist"/>
        <w:numPr>
          <w:ilvl w:val="0"/>
          <w:numId w:val="2"/>
        </w:numPr>
        <w:ind w:left="426" w:hanging="426"/>
        <w:jc w:val="both"/>
        <w:rPr>
          <w:rFonts w:ascii="Times New Roman" w:hAnsi="Times New Roman"/>
          <w:b/>
          <w:sz w:val="24"/>
          <w:szCs w:val="24"/>
        </w:rPr>
      </w:pPr>
      <w:r>
        <w:rPr>
          <w:rFonts w:ascii="Times New Roman" w:hAnsi="Times New Roman"/>
          <w:b/>
          <w:sz w:val="24"/>
          <w:szCs w:val="24"/>
        </w:rPr>
        <w:lastRenderedPageBreak/>
        <w:t>Zajęcia zapewniające studentom I stopnia udział w badaniach</w:t>
      </w:r>
    </w:p>
    <w:p w14:paraId="3A5E3A89" w14:textId="77777777" w:rsidR="00FF3502" w:rsidRDefault="00FF3502" w:rsidP="00FF3502">
      <w:pPr>
        <w:pStyle w:val="Akapitzlist"/>
        <w:ind w:left="0"/>
        <w:jc w:val="both"/>
        <w:rPr>
          <w:rFonts w:ascii="Times New Roman" w:hAnsi="Times New Roman"/>
          <w:sz w:val="24"/>
          <w:szCs w:val="24"/>
        </w:rPr>
      </w:pPr>
    </w:p>
    <w:p w14:paraId="4BF85F87" w14:textId="523FF789" w:rsidR="00FF3502" w:rsidRDefault="00FF3502" w:rsidP="008B5CC4">
      <w:pPr>
        <w:pStyle w:val="Akapitzlist"/>
        <w:ind w:left="0" w:firstLine="426"/>
        <w:jc w:val="both"/>
        <w:rPr>
          <w:rFonts w:ascii="Times New Roman" w:hAnsi="Times New Roman"/>
          <w:sz w:val="24"/>
          <w:szCs w:val="24"/>
        </w:rPr>
      </w:pPr>
      <w:r>
        <w:rPr>
          <w:rFonts w:ascii="Times New Roman" w:hAnsi="Times New Roman"/>
          <w:sz w:val="24"/>
          <w:szCs w:val="24"/>
        </w:rPr>
        <w:t>Zajęcia przygotowujące studentów kierunku Logistyka do udziału w badaniach obejmuj</w:t>
      </w:r>
      <w:r w:rsidR="00521A2B">
        <w:rPr>
          <w:rFonts w:ascii="Times New Roman" w:hAnsi="Times New Roman"/>
          <w:sz w:val="24"/>
          <w:szCs w:val="24"/>
        </w:rPr>
        <w:t>ą</w:t>
      </w:r>
      <w:r>
        <w:rPr>
          <w:rFonts w:ascii="Times New Roman" w:hAnsi="Times New Roman"/>
          <w:sz w:val="24"/>
          <w:szCs w:val="24"/>
        </w:rPr>
        <w:t xml:space="preserve"> przedmioty zawarte w głównej siatce zajęć i wybrane zajęcia oferowane w ramach przedmiotów do wyboru. </w:t>
      </w:r>
    </w:p>
    <w:p w14:paraId="12759C02" w14:textId="26EA5AEB" w:rsidR="00FF3502" w:rsidRDefault="00FF3502" w:rsidP="008B5CC4">
      <w:pPr>
        <w:pStyle w:val="Akapitzlist"/>
        <w:ind w:left="0" w:firstLine="426"/>
        <w:jc w:val="both"/>
        <w:rPr>
          <w:rFonts w:ascii="Times New Roman" w:hAnsi="Times New Roman"/>
          <w:sz w:val="24"/>
          <w:szCs w:val="24"/>
        </w:rPr>
      </w:pPr>
      <w:r>
        <w:rPr>
          <w:rFonts w:ascii="Times New Roman" w:hAnsi="Times New Roman"/>
          <w:sz w:val="24"/>
          <w:szCs w:val="24"/>
        </w:rPr>
        <w:t>Najważniejsze</w:t>
      </w:r>
      <w:r w:rsidR="00E83ACD">
        <w:rPr>
          <w:rFonts w:ascii="Times New Roman" w:hAnsi="Times New Roman"/>
          <w:sz w:val="24"/>
          <w:szCs w:val="24"/>
        </w:rPr>
        <w:t xml:space="preserve"> </w:t>
      </w:r>
      <w:r>
        <w:rPr>
          <w:rFonts w:ascii="Times New Roman" w:hAnsi="Times New Roman"/>
          <w:sz w:val="24"/>
          <w:szCs w:val="24"/>
        </w:rPr>
        <w:t xml:space="preserve">przedmioty przygotowujące studentów I stopnia do udziału w badaniach: </w:t>
      </w:r>
    </w:p>
    <w:p w14:paraId="44EEA3A9" w14:textId="27250267"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Ekonomia</w:t>
      </w:r>
      <w:r w:rsidR="00EB5375">
        <w:rPr>
          <w:rFonts w:ascii="Times New Roman" w:hAnsi="Times New Roman"/>
          <w:sz w:val="24"/>
          <w:szCs w:val="24"/>
        </w:rPr>
        <w:t>;</w:t>
      </w:r>
    </w:p>
    <w:p w14:paraId="1209674F" w14:textId="2E638A35"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Marketing</w:t>
      </w:r>
      <w:r w:rsidR="00EB5375">
        <w:rPr>
          <w:rFonts w:ascii="Times New Roman" w:hAnsi="Times New Roman"/>
          <w:sz w:val="24"/>
          <w:szCs w:val="24"/>
        </w:rPr>
        <w:t>;</w:t>
      </w:r>
    </w:p>
    <w:p w14:paraId="0DCCFE2B" w14:textId="677BBB5F"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Statystyka</w:t>
      </w:r>
      <w:r w:rsidR="00EB5375">
        <w:rPr>
          <w:rFonts w:ascii="Times New Roman" w:hAnsi="Times New Roman"/>
          <w:sz w:val="24"/>
          <w:szCs w:val="24"/>
        </w:rPr>
        <w:t>;</w:t>
      </w:r>
    </w:p>
    <w:p w14:paraId="0C3F8181" w14:textId="194D09A5"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Finanse przedsiębiorstw</w:t>
      </w:r>
      <w:r w:rsidR="00EB5375">
        <w:rPr>
          <w:rFonts w:ascii="Times New Roman" w:hAnsi="Times New Roman"/>
          <w:sz w:val="24"/>
          <w:szCs w:val="24"/>
        </w:rPr>
        <w:t>;</w:t>
      </w:r>
    </w:p>
    <w:p w14:paraId="7B57E915" w14:textId="79AE486B"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Logistyka zaopatrzenia</w:t>
      </w:r>
      <w:r w:rsidR="00EB5375">
        <w:rPr>
          <w:rFonts w:ascii="Times New Roman" w:hAnsi="Times New Roman"/>
          <w:sz w:val="24"/>
          <w:szCs w:val="24"/>
        </w:rPr>
        <w:t>;</w:t>
      </w:r>
    </w:p>
    <w:p w14:paraId="7695C5CF" w14:textId="3226E9AF"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Logistyka produkcji</w:t>
      </w:r>
      <w:r w:rsidR="00EB5375">
        <w:rPr>
          <w:rFonts w:ascii="Times New Roman" w:hAnsi="Times New Roman"/>
          <w:sz w:val="24"/>
          <w:szCs w:val="24"/>
        </w:rPr>
        <w:t>;</w:t>
      </w:r>
    </w:p>
    <w:p w14:paraId="6AD287B7" w14:textId="343748C3"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Logistyka dystrybucji</w:t>
      </w:r>
      <w:r w:rsidR="00EB5375">
        <w:rPr>
          <w:rFonts w:ascii="Times New Roman" w:hAnsi="Times New Roman"/>
          <w:sz w:val="24"/>
          <w:szCs w:val="24"/>
        </w:rPr>
        <w:t>;</w:t>
      </w:r>
    </w:p>
    <w:p w14:paraId="29AD5884" w14:textId="3E1B68DC"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Podstawy ekonometrii</w:t>
      </w:r>
      <w:r w:rsidR="00EB5375">
        <w:rPr>
          <w:rFonts w:ascii="Times New Roman" w:hAnsi="Times New Roman"/>
          <w:sz w:val="24"/>
          <w:szCs w:val="24"/>
        </w:rPr>
        <w:t>;</w:t>
      </w:r>
    </w:p>
    <w:p w14:paraId="7A297C1E" w14:textId="5EABC4D0"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Badania operacyjne</w:t>
      </w:r>
      <w:r w:rsidR="00EB5375">
        <w:rPr>
          <w:rFonts w:ascii="Times New Roman" w:hAnsi="Times New Roman"/>
          <w:sz w:val="24"/>
          <w:szCs w:val="24"/>
        </w:rPr>
        <w:t>;</w:t>
      </w:r>
    </w:p>
    <w:p w14:paraId="248B85A2" w14:textId="65AABC18"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Optymalizacja w logistyce</w:t>
      </w:r>
      <w:r w:rsidR="00EB5375">
        <w:rPr>
          <w:rFonts w:ascii="Times New Roman" w:hAnsi="Times New Roman"/>
          <w:sz w:val="24"/>
          <w:szCs w:val="24"/>
        </w:rPr>
        <w:t>;</w:t>
      </w:r>
    </w:p>
    <w:p w14:paraId="17925FB6" w14:textId="072BAB3E"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Metod</w:t>
      </w:r>
      <w:r w:rsidR="00DB5834">
        <w:rPr>
          <w:rFonts w:ascii="Times New Roman" w:hAnsi="Times New Roman"/>
          <w:sz w:val="24"/>
          <w:szCs w:val="24"/>
        </w:rPr>
        <w:t>yka</w:t>
      </w:r>
      <w:r>
        <w:rPr>
          <w:rFonts w:ascii="Times New Roman" w:hAnsi="Times New Roman"/>
          <w:sz w:val="24"/>
          <w:szCs w:val="24"/>
        </w:rPr>
        <w:t xml:space="preserve"> badań ekonomicznych</w:t>
      </w:r>
      <w:r w:rsidR="00EB5375">
        <w:rPr>
          <w:rFonts w:ascii="Times New Roman" w:hAnsi="Times New Roman"/>
          <w:sz w:val="24"/>
          <w:szCs w:val="24"/>
        </w:rPr>
        <w:t>;</w:t>
      </w:r>
    </w:p>
    <w:p w14:paraId="656E8402" w14:textId="29B395C2" w:rsidR="00FF3502" w:rsidRDefault="00FF3502" w:rsidP="008B5CC4">
      <w:pPr>
        <w:pStyle w:val="Akapitzlist"/>
        <w:numPr>
          <w:ilvl w:val="0"/>
          <w:numId w:val="40"/>
        </w:numPr>
        <w:ind w:left="709" w:hanging="283"/>
        <w:jc w:val="both"/>
        <w:rPr>
          <w:rFonts w:ascii="Times New Roman" w:hAnsi="Times New Roman"/>
          <w:sz w:val="24"/>
          <w:szCs w:val="24"/>
        </w:rPr>
      </w:pPr>
      <w:r>
        <w:rPr>
          <w:rFonts w:ascii="Times New Roman" w:hAnsi="Times New Roman"/>
          <w:sz w:val="24"/>
          <w:szCs w:val="24"/>
        </w:rPr>
        <w:t>Prognozowanie i symulacje</w:t>
      </w:r>
      <w:r w:rsidR="00EB5375">
        <w:rPr>
          <w:rFonts w:ascii="Times New Roman" w:hAnsi="Times New Roman"/>
          <w:sz w:val="24"/>
          <w:szCs w:val="24"/>
        </w:rPr>
        <w:t>;</w:t>
      </w:r>
    </w:p>
    <w:p w14:paraId="5BCB3816" w14:textId="77777777" w:rsidR="00FF3502" w:rsidRDefault="00FF3502" w:rsidP="008B5CC4">
      <w:pPr>
        <w:pStyle w:val="Akapitzlist"/>
        <w:numPr>
          <w:ilvl w:val="0"/>
          <w:numId w:val="40"/>
        </w:numPr>
        <w:spacing w:after="0"/>
        <w:ind w:left="709" w:hanging="283"/>
        <w:jc w:val="both"/>
        <w:rPr>
          <w:rFonts w:ascii="Times New Roman" w:hAnsi="Times New Roman"/>
          <w:sz w:val="24"/>
          <w:szCs w:val="24"/>
        </w:rPr>
      </w:pPr>
      <w:r>
        <w:rPr>
          <w:rFonts w:ascii="Times New Roman" w:hAnsi="Times New Roman"/>
          <w:sz w:val="24"/>
          <w:szCs w:val="24"/>
        </w:rPr>
        <w:t>Zarządzanie łańcuchem dostaw.</w:t>
      </w:r>
    </w:p>
    <w:bookmarkEnd w:id="4"/>
    <w:p w14:paraId="1E338B65" w14:textId="77777777" w:rsidR="0030584B" w:rsidRPr="00476F39" w:rsidRDefault="0030584B" w:rsidP="00C0023F">
      <w:pPr>
        <w:spacing w:after="0"/>
        <w:ind w:firstLine="708"/>
        <w:jc w:val="both"/>
        <w:rPr>
          <w:rFonts w:ascii="Times New Roman" w:hAnsi="Times New Roman"/>
          <w:sz w:val="24"/>
          <w:szCs w:val="24"/>
        </w:rPr>
      </w:pPr>
    </w:p>
    <w:p w14:paraId="3A776EA5" w14:textId="77777777" w:rsidR="00331B49" w:rsidRPr="00154F58" w:rsidRDefault="00331B49" w:rsidP="008B5CC4">
      <w:pPr>
        <w:pStyle w:val="Akapitzlist"/>
        <w:numPr>
          <w:ilvl w:val="0"/>
          <w:numId w:val="2"/>
        </w:numPr>
        <w:spacing w:after="360"/>
        <w:ind w:left="426" w:hanging="426"/>
        <w:contextualSpacing w:val="0"/>
        <w:jc w:val="both"/>
        <w:rPr>
          <w:rFonts w:ascii="Times New Roman" w:hAnsi="Times New Roman"/>
          <w:sz w:val="24"/>
          <w:szCs w:val="24"/>
        </w:rPr>
      </w:pPr>
      <w:r>
        <w:rPr>
          <w:rFonts w:ascii="Times New Roman" w:hAnsi="Times New Roman"/>
          <w:b/>
          <w:sz w:val="24"/>
          <w:szCs w:val="24"/>
        </w:rPr>
        <w:t>Wykaz i wymiar szkoleń obowiązkowych</w:t>
      </w:r>
    </w:p>
    <w:p w14:paraId="12DC7853" w14:textId="77777777" w:rsidR="00331B49" w:rsidRDefault="00331B49" w:rsidP="008B5CC4">
      <w:pPr>
        <w:pStyle w:val="Akapitzlist"/>
        <w:ind w:left="0" w:firstLine="426"/>
        <w:jc w:val="both"/>
        <w:rPr>
          <w:rFonts w:ascii="Times New Roman" w:hAnsi="Times New Roman"/>
          <w:sz w:val="24"/>
          <w:szCs w:val="24"/>
        </w:rPr>
      </w:pPr>
      <w:r>
        <w:rPr>
          <w:rFonts w:ascii="Times New Roman" w:hAnsi="Times New Roman"/>
          <w:sz w:val="24"/>
          <w:szCs w:val="24"/>
        </w:rPr>
        <w:t>Student w trakcie trwania pierwszego semestru ma obowiązek odbyć następujące szkolenia:</w:t>
      </w:r>
    </w:p>
    <w:p w14:paraId="2F00CD76" w14:textId="7B0819AF" w:rsidR="00331B49" w:rsidRDefault="00331B49" w:rsidP="008B5CC4">
      <w:pPr>
        <w:pStyle w:val="Akapitzlist"/>
        <w:numPr>
          <w:ilvl w:val="0"/>
          <w:numId w:val="34"/>
        </w:numPr>
        <w:ind w:hanging="294"/>
        <w:jc w:val="both"/>
        <w:rPr>
          <w:rFonts w:ascii="Times New Roman" w:hAnsi="Times New Roman"/>
          <w:sz w:val="24"/>
          <w:szCs w:val="24"/>
        </w:rPr>
      </w:pPr>
      <w:r>
        <w:rPr>
          <w:rFonts w:ascii="Times New Roman" w:hAnsi="Times New Roman"/>
          <w:sz w:val="24"/>
          <w:szCs w:val="24"/>
        </w:rPr>
        <w:t xml:space="preserve">szkolenie biblioteczne – </w:t>
      </w:r>
      <w:r w:rsidR="00C71820">
        <w:rPr>
          <w:rFonts w:ascii="Times New Roman" w:hAnsi="Times New Roman"/>
          <w:sz w:val="24"/>
          <w:szCs w:val="24"/>
        </w:rPr>
        <w:t>u</w:t>
      </w:r>
      <w:r w:rsidR="00AD1E60">
        <w:rPr>
          <w:rFonts w:ascii="Times New Roman" w:hAnsi="Times New Roman"/>
          <w:sz w:val="24"/>
          <w:szCs w:val="24"/>
        </w:rPr>
        <w:t>chwała Rady Wydziału z</w:t>
      </w:r>
      <w:r w:rsidR="00CA1AD6">
        <w:rPr>
          <w:rFonts w:ascii="Times New Roman" w:hAnsi="Times New Roman"/>
          <w:sz w:val="24"/>
          <w:szCs w:val="24"/>
        </w:rPr>
        <w:t xml:space="preserve"> </w:t>
      </w:r>
      <w:r w:rsidR="00AD1E60">
        <w:rPr>
          <w:rFonts w:ascii="Times New Roman" w:hAnsi="Times New Roman"/>
          <w:sz w:val="24"/>
          <w:szCs w:val="24"/>
        </w:rPr>
        <w:t>dn</w:t>
      </w:r>
      <w:r w:rsidR="00CA1AD6">
        <w:rPr>
          <w:rFonts w:ascii="Times New Roman" w:hAnsi="Times New Roman"/>
          <w:sz w:val="24"/>
          <w:szCs w:val="24"/>
        </w:rPr>
        <w:t>ia</w:t>
      </w:r>
      <w:r w:rsidR="00AD1E60">
        <w:rPr>
          <w:rFonts w:ascii="Times New Roman" w:hAnsi="Times New Roman"/>
          <w:sz w:val="24"/>
          <w:szCs w:val="24"/>
        </w:rPr>
        <w:t xml:space="preserve"> 26.09.2011</w:t>
      </w:r>
      <w:r w:rsidR="00521A2B">
        <w:rPr>
          <w:rFonts w:ascii="Times New Roman" w:hAnsi="Times New Roman"/>
          <w:sz w:val="24"/>
          <w:szCs w:val="24"/>
        </w:rPr>
        <w:t>;</w:t>
      </w:r>
    </w:p>
    <w:p w14:paraId="4CD70261" w14:textId="00CE4364" w:rsidR="00331B49" w:rsidRDefault="00620D63" w:rsidP="008B5CC4">
      <w:pPr>
        <w:pStyle w:val="Akapitzlist"/>
        <w:numPr>
          <w:ilvl w:val="0"/>
          <w:numId w:val="34"/>
        </w:numPr>
        <w:ind w:hanging="294"/>
        <w:jc w:val="both"/>
        <w:rPr>
          <w:rFonts w:ascii="Times New Roman" w:hAnsi="Times New Roman"/>
          <w:sz w:val="24"/>
          <w:szCs w:val="24"/>
        </w:rPr>
      </w:pPr>
      <w:r>
        <w:rPr>
          <w:rFonts w:ascii="Times New Roman" w:hAnsi="Times New Roman"/>
          <w:sz w:val="24"/>
          <w:szCs w:val="24"/>
        </w:rPr>
        <w:t xml:space="preserve">szkolenie </w:t>
      </w:r>
      <w:r w:rsidR="00CA1AD6">
        <w:rPr>
          <w:rFonts w:ascii="Times New Roman" w:hAnsi="Times New Roman"/>
          <w:sz w:val="24"/>
          <w:szCs w:val="24"/>
        </w:rPr>
        <w:t>bhp</w:t>
      </w:r>
      <w:r>
        <w:rPr>
          <w:rFonts w:ascii="Times New Roman" w:hAnsi="Times New Roman"/>
          <w:sz w:val="24"/>
          <w:szCs w:val="24"/>
        </w:rPr>
        <w:t xml:space="preserve"> i </w:t>
      </w:r>
      <w:r w:rsidR="00CA1AD6">
        <w:rPr>
          <w:rFonts w:ascii="Times New Roman" w:hAnsi="Times New Roman"/>
          <w:sz w:val="24"/>
          <w:szCs w:val="24"/>
        </w:rPr>
        <w:t>p</w:t>
      </w:r>
      <w:r>
        <w:rPr>
          <w:rFonts w:ascii="Times New Roman" w:hAnsi="Times New Roman"/>
          <w:sz w:val="24"/>
          <w:szCs w:val="24"/>
        </w:rPr>
        <w:t xml:space="preserve">poż. – </w:t>
      </w:r>
      <w:r w:rsidR="00C71820">
        <w:rPr>
          <w:rFonts w:ascii="Times New Roman" w:hAnsi="Times New Roman"/>
          <w:sz w:val="24"/>
          <w:szCs w:val="24"/>
        </w:rPr>
        <w:t>z</w:t>
      </w:r>
      <w:r w:rsidR="009958D0">
        <w:rPr>
          <w:rFonts w:ascii="Times New Roman" w:hAnsi="Times New Roman"/>
          <w:sz w:val="24"/>
          <w:szCs w:val="24"/>
        </w:rPr>
        <w:t>arządzenie Rektora UŁ nr 155 z dn</w:t>
      </w:r>
      <w:r w:rsidR="00CA1AD6">
        <w:rPr>
          <w:rFonts w:ascii="Times New Roman" w:hAnsi="Times New Roman"/>
          <w:sz w:val="24"/>
          <w:szCs w:val="24"/>
        </w:rPr>
        <w:t>ia</w:t>
      </w:r>
      <w:r w:rsidR="009958D0">
        <w:rPr>
          <w:rFonts w:ascii="Times New Roman" w:hAnsi="Times New Roman"/>
          <w:sz w:val="24"/>
          <w:szCs w:val="24"/>
        </w:rPr>
        <w:t xml:space="preserve"> 28.09.2012</w:t>
      </w:r>
      <w:r w:rsidR="00521A2B">
        <w:rPr>
          <w:rFonts w:ascii="Times New Roman" w:hAnsi="Times New Roman"/>
          <w:sz w:val="24"/>
          <w:szCs w:val="24"/>
        </w:rPr>
        <w:t>;</w:t>
      </w:r>
    </w:p>
    <w:p w14:paraId="6F832D42" w14:textId="03FC0DB4" w:rsidR="007307E0" w:rsidRPr="007307E0" w:rsidRDefault="007307E0" w:rsidP="008B5CC4">
      <w:pPr>
        <w:pStyle w:val="Akapitzlist"/>
        <w:numPr>
          <w:ilvl w:val="0"/>
          <w:numId w:val="34"/>
        </w:numPr>
        <w:ind w:hanging="294"/>
        <w:jc w:val="both"/>
        <w:rPr>
          <w:rFonts w:ascii="Times New Roman" w:hAnsi="Times New Roman"/>
          <w:sz w:val="24"/>
          <w:szCs w:val="24"/>
        </w:rPr>
      </w:pPr>
      <w:r>
        <w:rPr>
          <w:rFonts w:ascii="Times New Roman" w:hAnsi="Times New Roman"/>
          <w:sz w:val="24"/>
          <w:szCs w:val="24"/>
        </w:rPr>
        <w:t xml:space="preserve">z przedmiotu „Prawo autorskie” w UŁ – </w:t>
      </w:r>
      <w:r w:rsidR="00C71820">
        <w:rPr>
          <w:rFonts w:ascii="Times New Roman" w:hAnsi="Times New Roman"/>
          <w:sz w:val="24"/>
          <w:szCs w:val="24"/>
        </w:rPr>
        <w:t>z</w:t>
      </w:r>
      <w:r>
        <w:rPr>
          <w:rFonts w:ascii="Times New Roman" w:hAnsi="Times New Roman"/>
          <w:sz w:val="24"/>
          <w:szCs w:val="24"/>
        </w:rPr>
        <w:t>arządzenie Rektora UŁ z dn</w:t>
      </w:r>
      <w:r w:rsidR="00CA1AD6">
        <w:rPr>
          <w:rFonts w:ascii="Times New Roman" w:hAnsi="Times New Roman"/>
          <w:sz w:val="24"/>
          <w:szCs w:val="24"/>
        </w:rPr>
        <w:t>ia</w:t>
      </w:r>
      <w:r>
        <w:rPr>
          <w:rFonts w:ascii="Times New Roman" w:hAnsi="Times New Roman"/>
          <w:sz w:val="24"/>
          <w:szCs w:val="24"/>
        </w:rPr>
        <w:t xml:space="preserve"> 6.04.2016</w:t>
      </w:r>
      <w:r w:rsidR="00521A2B">
        <w:rPr>
          <w:rFonts w:ascii="Times New Roman" w:hAnsi="Times New Roman"/>
          <w:sz w:val="24"/>
          <w:szCs w:val="24"/>
        </w:rPr>
        <w:t>.</w:t>
      </w:r>
    </w:p>
    <w:p w14:paraId="166C3E02" w14:textId="77777777" w:rsidR="00331B49" w:rsidRDefault="00331B49" w:rsidP="008B5CC4">
      <w:pPr>
        <w:spacing w:after="0"/>
        <w:ind w:firstLine="426"/>
        <w:jc w:val="both"/>
        <w:rPr>
          <w:rFonts w:ascii="Times New Roman" w:hAnsi="Times New Roman"/>
          <w:sz w:val="24"/>
          <w:szCs w:val="24"/>
        </w:rPr>
      </w:pPr>
      <w:r>
        <w:rPr>
          <w:rFonts w:ascii="Times New Roman" w:hAnsi="Times New Roman"/>
          <w:sz w:val="24"/>
          <w:szCs w:val="24"/>
        </w:rPr>
        <w:t>Ponadto student ma obowią</w:t>
      </w:r>
      <w:r w:rsidR="00C9648F">
        <w:rPr>
          <w:rFonts w:ascii="Times New Roman" w:hAnsi="Times New Roman"/>
          <w:sz w:val="24"/>
          <w:szCs w:val="24"/>
        </w:rPr>
        <w:t xml:space="preserve">zek uczestniczenia w wizytach studyjnych, realizowanych zgodnie z tematyką zajęć. </w:t>
      </w:r>
    </w:p>
    <w:p w14:paraId="51937E1C" w14:textId="77777777" w:rsidR="006D4ADE" w:rsidRDefault="006D4ADE" w:rsidP="00C51C26">
      <w:pPr>
        <w:spacing w:after="0"/>
        <w:jc w:val="both"/>
        <w:rPr>
          <w:rFonts w:ascii="Times New Roman" w:hAnsi="Times New Roman"/>
          <w:sz w:val="24"/>
          <w:szCs w:val="24"/>
        </w:rPr>
      </w:pPr>
    </w:p>
    <w:sectPr w:rsidR="006D4ADE" w:rsidSect="002764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CACEC" w14:textId="77777777" w:rsidR="00EF31F6" w:rsidRDefault="00EF31F6" w:rsidP="003710E6">
      <w:pPr>
        <w:spacing w:after="0" w:line="240" w:lineRule="auto"/>
      </w:pPr>
      <w:r>
        <w:separator/>
      </w:r>
    </w:p>
  </w:endnote>
  <w:endnote w:type="continuationSeparator" w:id="0">
    <w:p w14:paraId="27969EBA" w14:textId="77777777" w:rsidR="00EF31F6" w:rsidRDefault="00EF31F6" w:rsidP="0037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4E28" w14:textId="2DF2EACA" w:rsidR="007D423A" w:rsidRPr="003710E6" w:rsidRDefault="007D423A">
    <w:pPr>
      <w:pStyle w:val="Stopka"/>
      <w:jc w:val="right"/>
      <w:rPr>
        <w:rFonts w:ascii="Times New Roman" w:hAnsi="Times New Roman"/>
      </w:rPr>
    </w:pPr>
    <w:r w:rsidRPr="003710E6">
      <w:rPr>
        <w:rFonts w:ascii="Times New Roman" w:hAnsi="Times New Roman"/>
      </w:rPr>
      <w:fldChar w:fldCharType="begin"/>
    </w:r>
    <w:r w:rsidRPr="003710E6">
      <w:rPr>
        <w:rFonts w:ascii="Times New Roman" w:hAnsi="Times New Roman"/>
      </w:rPr>
      <w:instrText>PAGE   \* MERGEFORMAT</w:instrText>
    </w:r>
    <w:r w:rsidRPr="003710E6">
      <w:rPr>
        <w:rFonts w:ascii="Times New Roman" w:hAnsi="Times New Roman"/>
      </w:rPr>
      <w:fldChar w:fldCharType="separate"/>
    </w:r>
    <w:r w:rsidR="00EC724E">
      <w:rPr>
        <w:rFonts w:ascii="Times New Roman" w:hAnsi="Times New Roman"/>
        <w:noProof/>
      </w:rPr>
      <w:t>16</w:t>
    </w:r>
    <w:r w:rsidRPr="003710E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ABBA9" w14:textId="77777777" w:rsidR="00EF31F6" w:rsidRDefault="00EF31F6" w:rsidP="003710E6">
      <w:pPr>
        <w:spacing w:after="0" w:line="240" w:lineRule="auto"/>
      </w:pPr>
      <w:r>
        <w:separator/>
      </w:r>
    </w:p>
  </w:footnote>
  <w:footnote w:type="continuationSeparator" w:id="0">
    <w:p w14:paraId="4CE6E5CC" w14:textId="77777777" w:rsidR="00EF31F6" w:rsidRDefault="00EF31F6" w:rsidP="00371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62A"/>
    <w:multiLevelType w:val="hybridMultilevel"/>
    <w:tmpl w:val="BFC4670C"/>
    <w:lvl w:ilvl="0" w:tplc="225CAC86">
      <w:start w:val="24"/>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D6874"/>
    <w:multiLevelType w:val="hybridMultilevel"/>
    <w:tmpl w:val="E23A7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5B765F"/>
    <w:multiLevelType w:val="hybridMultilevel"/>
    <w:tmpl w:val="B6043A98"/>
    <w:lvl w:ilvl="0" w:tplc="33CC68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5F1172C"/>
    <w:multiLevelType w:val="hybridMultilevel"/>
    <w:tmpl w:val="65862A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0D56FCD"/>
    <w:multiLevelType w:val="hybridMultilevel"/>
    <w:tmpl w:val="911E9AEA"/>
    <w:lvl w:ilvl="0" w:tplc="A5DEE1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3D5757E"/>
    <w:multiLevelType w:val="hybridMultilevel"/>
    <w:tmpl w:val="65E69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BE46C0"/>
    <w:multiLevelType w:val="hybridMultilevel"/>
    <w:tmpl w:val="E22E7D0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1A653C2C"/>
    <w:multiLevelType w:val="hybridMultilevel"/>
    <w:tmpl w:val="3AD8C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D6572E"/>
    <w:multiLevelType w:val="hybridMultilevel"/>
    <w:tmpl w:val="A3F2148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205874F7"/>
    <w:multiLevelType w:val="hybridMultilevel"/>
    <w:tmpl w:val="EDFEBA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E7E5B"/>
    <w:multiLevelType w:val="hybridMultilevel"/>
    <w:tmpl w:val="7916A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96147D"/>
    <w:multiLevelType w:val="hybridMultilevel"/>
    <w:tmpl w:val="2B42C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E34613"/>
    <w:multiLevelType w:val="hybridMultilevel"/>
    <w:tmpl w:val="4C26C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A1029F"/>
    <w:multiLevelType w:val="hybridMultilevel"/>
    <w:tmpl w:val="B4E41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2877E4"/>
    <w:multiLevelType w:val="hybridMultilevel"/>
    <w:tmpl w:val="AFFCC3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63D6FD9"/>
    <w:multiLevelType w:val="hybridMultilevel"/>
    <w:tmpl w:val="5180319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383C073C"/>
    <w:multiLevelType w:val="hybridMultilevel"/>
    <w:tmpl w:val="5D8C2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C3194A"/>
    <w:multiLevelType w:val="hybridMultilevel"/>
    <w:tmpl w:val="5FBE553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3B097E6A"/>
    <w:multiLevelType w:val="multilevel"/>
    <w:tmpl w:val="928C6DB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BB00A51"/>
    <w:multiLevelType w:val="hybridMultilevel"/>
    <w:tmpl w:val="46A459F6"/>
    <w:lvl w:ilvl="0" w:tplc="D31ED91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BCF4226"/>
    <w:multiLevelType w:val="hybridMultilevel"/>
    <w:tmpl w:val="B784FBBA"/>
    <w:lvl w:ilvl="0" w:tplc="0415000F">
      <w:start w:val="1"/>
      <w:numFmt w:val="decimal"/>
      <w:lvlText w:val="%1."/>
      <w:lvlJc w:val="left"/>
      <w:pPr>
        <w:ind w:left="1788" w:hanging="360"/>
      </w:pPr>
      <w:rPr>
        <w:rFonts w:cs="Times New Roman"/>
      </w:rPr>
    </w:lvl>
    <w:lvl w:ilvl="1" w:tplc="04150019" w:tentative="1">
      <w:start w:val="1"/>
      <w:numFmt w:val="lowerLetter"/>
      <w:lvlText w:val="%2."/>
      <w:lvlJc w:val="left"/>
      <w:pPr>
        <w:ind w:left="2508" w:hanging="360"/>
      </w:pPr>
      <w:rPr>
        <w:rFonts w:cs="Times New Roman"/>
      </w:rPr>
    </w:lvl>
    <w:lvl w:ilvl="2" w:tplc="0415001B" w:tentative="1">
      <w:start w:val="1"/>
      <w:numFmt w:val="lowerRoman"/>
      <w:lvlText w:val="%3."/>
      <w:lvlJc w:val="right"/>
      <w:pPr>
        <w:ind w:left="3228" w:hanging="180"/>
      </w:pPr>
      <w:rPr>
        <w:rFonts w:cs="Times New Roman"/>
      </w:rPr>
    </w:lvl>
    <w:lvl w:ilvl="3" w:tplc="0415000F" w:tentative="1">
      <w:start w:val="1"/>
      <w:numFmt w:val="decimal"/>
      <w:lvlText w:val="%4."/>
      <w:lvlJc w:val="left"/>
      <w:pPr>
        <w:ind w:left="3948" w:hanging="360"/>
      </w:pPr>
      <w:rPr>
        <w:rFonts w:cs="Times New Roman"/>
      </w:rPr>
    </w:lvl>
    <w:lvl w:ilvl="4" w:tplc="04150019" w:tentative="1">
      <w:start w:val="1"/>
      <w:numFmt w:val="lowerLetter"/>
      <w:lvlText w:val="%5."/>
      <w:lvlJc w:val="left"/>
      <w:pPr>
        <w:ind w:left="4668" w:hanging="360"/>
      </w:pPr>
      <w:rPr>
        <w:rFonts w:cs="Times New Roman"/>
      </w:rPr>
    </w:lvl>
    <w:lvl w:ilvl="5" w:tplc="0415001B" w:tentative="1">
      <w:start w:val="1"/>
      <w:numFmt w:val="lowerRoman"/>
      <w:lvlText w:val="%6."/>
      <w:lvlJc w:val="right"/>
      <w:pPr>
        <w:ind w:left="5388" w:hanging="180"/>
      </w:pPr>
      <w:rPr>
        <w:rFonts w:cs="Times New Roman"/>
      </w:rPr>
    </w:lvl>
    <w:lvl w:ilvl="6" w:tplc="0415000F" w:tentative="1">
      <w:start w:val="1"/>
      <w:numFmt w:val="decimal"/>
      <w:lvlText w:val="%7."/>
      <w:lvlJc w:val="left"/>
      <w:pPr>
        <w:ind w:left="6108" w:hanging="360"/>
      </w:pPr>
      <w:rPr>
        <w:rFonts w:cs="Times New Roman"/>
      </w:rPr>
    </w:lvl>
    <w:lvl w:ilvl="7" w:tplc="04150019" w:tentative="1">
      <w:start w:val="1"/>
      <w:numFmt w:val="lowerLetter"/>
      <w:lvlText w:val="%8."/>
      <w:lvlJc w:val="left"/>
      <w:pPr>
        <w:ind w:left="6828" w:hanging="360"/>
      </w:pPr>
      <w:rPr>
        <w:rFonts w:cs="Times New Roman"/>
      </w:rPr>
    </w:lvl>
    <w:lvl w:ilvl="8" w:tplc="0415001B" w:tentative="1">
      <w:start w:val="1"/>
      <w:numFmt w:val="lowerRoman"/>
      <w:lvlText w:val="%9."/>
      <w:lvlJc w:val="right"/>
      <w:pPr>
        <w:ind w:left="7548" w:hanging="180"/>
      </w:pPr>
      <w:rPr>
        <w:rFonts w:cs="Times New Roman"/>
      </w:rPr>
    </w:lvl>
  </w:abstractNum>
  <w:abstractNum w:abstractNumId="21" w15:restartNumberingAfterBreak="0">
    <w:nsid w:val="3C054BB0"/>
    <w:multiLevelType w:val="hybridMultilevel"/>
    <w:tmpl w:val="2ACAEF76"/>
    <w:lvl w:ilvl="0" w:tplc="A5DEE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E111B4"/>
    <w:multiLevelType w:val="hybridMultilevel"/>
    <w:tmpl w:val="9376A15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3BF3208"/>
    <w:multiLevelType w:val="hybridMultilevel"/>
    <w:tmpl w:val="23DC1D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6DC38B9"/>
    <w:multiLevelType w:val="hybridMultilevel"/>
    <w:tmpl w:val="9E56E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053259"/>
    <w:multiLevelType w:val="hybridMultilevel"/>
    <w:tmpl w:val="56F8DD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0C1393E"/>
    <w:multiLevelType w:val="hybridMultilevel"/>
    <w:tmpl w:val="6D166972"/>
    <w:lvl w:ilvl="0" w:tplc="A5DEE1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BF1CC1"/>
    <w:multiLevelType w:val="hybridMultilevel"/>
    <w:tmpl w:val="D8086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BF5536"/>
    <w:multiLevelType w:val="hybridMultilevel"/>
    <w:tmpl w:val="A336BF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B0B759D"/>
    <w:multiLevelType w:val="hybridMultilevel"/>
    <w:tmpl w:val="9ADA24B0"/>
    <w:lvl w:ilvl="0" w:tplc="C1B0F00C">
      <w:start w:val="7"/>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624AAE"/>
    <w:multiLevelType w:val="hybridMultilevel"/>
    <w:tmpl w:val="810AE3A2"/>
    <w:lvl w:ilvl="0" w:tplc="04150001">
      <w:start w:val="1"/>
      <w:numFmt w:val="bullet"/>
      <w:lvlText w:val=""/>
      <w:lvlJc w:val="left"/>
      <w:pPr>
        <w:ind w:left="1416" w:hanging="360"/>
      </w:pPr>
      <w:rPr>
        <w:rFonts w:ascii="Symbol" w:hAnsi="Symbol" w:hint="default"/>
      </w:rPr>
    </w:lvl>
    <w:lvl w:ilvl="1" w:tplc="04150003" w:tentative="1">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31" w15:restartNumberingAfterBreak="0">
    <w:nsid w:val="65A66AEF"/>
    <w:multiLevelType w:val="hybridMultilevel"/>
    <w:tmpl w:val="36EEA0A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66D3796F"/>
    <w:multiLevelType w:val="hybridMultilevel"/>
    <w:tmpl w:val="D346E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E066D4"/>
    <w:multiLevelType w:val="hybridMultilevel"/>
    <w:tmpl w:val="39EEE3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FB36359"/>
    <w:multiLevelType w:val="hybridMultilevel"/>
    <w:tmpl w:val="1DA6D7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0F07E46"/>
    <w:multiLevelType w:val="hybridMultilevel"/>
    <w:tmpl w:val="71F44222"/>
    <w:lvl w:ilvl="0" w:tplc="F5C40B7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766D0E52"/>
    <w:multiLevelType w:val="hybridMultilevel"/>
    <w:tmpl w:val="EA7A1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4E5DF5"/>
    <w:multiLevelType w:val="hybridMultilevel"/>
    <w:tmpl w:val="6876CD14"/>
    <w:lvl w:ilvl="0" w:tplc="CA1E8F5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7DAA2C57"/>
    <w:multiLevelType w:val="hybridMultilevel"/>
    <w:tmpl w:val="174AD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804D69"/>
    <w:multiLevelType w:val="hybridMultilevel"/>
    <w:tmpl w:val="F8009D2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3"/>
  </w:num>
  <w:num w:numId="2">
    <w:abstractNumId w:val="2"/>
  </w:num>
  <w:num w:numId="3">
    <w:abstractNumId w:val="14"/>
  </w:num>
  <w:num w:numId="4">
    <w:abstractNumId w:val="6"/>
  </w:num>
  <w:num w:numId="5">
    <w:abstractNumId w:val="15"/>
  </w:num>
  <w:num w:numId="6">
    <w:abstractNumId w:val="39"/>
  </w:num>
  <w:num w:numId="7">
    <w:abstractNumId w:val="24"/>
  </w:num>
  <w:num w:numId="8">
    <w:abstractNumId w:val="34"/>
  </w:num>
  <w:num w:numId="9">
    <w:abstractNumId w:val="17"/>
  </w:num>
  <w:num w:numId="10">
    <w:abstractNumId w:val="20"/>
  </w:num>
  <w:num w:numId="11">
    <w:abstractNumId w:val="22"/>
  </w:num>
  <w:num w:numId="12">
    <w:abstractNumId w:val="28"/>
  </w:num>
  <w:num w:numId="13">
    <w:abstractNumId w:val="35"/>
  </w:num>
  <w:num w:numId="14">
    <w:abstractNumId w:val="19"/>
  </w:num>
  <w:num w:numId="15">
    <w:abstractNumId w:val="8"/>
  </w:num>
  <w:num w:numId="16">
    <w:abstractNumId w:val="25"/>
  </w:num>
  <w:num w:numId="17">
    <w:abstractNumId w:val="23"/>
  </w:num>
  <w:num w:numId="18">
    <w:abstractNumId w:val="3"/>
  </w:num>
  <w:num w:numId="19">
    <w:abstractNumId w:val="37"/>
  </w:num>
  <w:num w:numId="20">
    <w:abstractNumId w:val="18"/>
  </w:num>
  <w:num w:numId="21">
    <w:abstractNumId w:val="30"/>
  </w:num>
  <w:num w:numId="22">
    <w:abstractNumId w:val="21"/>
  </w:num>
  <w:num w:numId="23">
    <w:abstractNumId w:val="4"/>
  </w:num>
  <w:num w:numId="24">
    <w:abstractNumId w:val="26"/>
  </w:num>
  <w:num w:numId="25">
    <w:abstractNumId w:val="16"/>
  </w:num>
  <w:num w:numId="26">
    <w:abstractNumId w:val="11"/>
  </w:num>
  <w:num w:numId="27">
    <w:abstractNumId w:val="10"/>
  </w:num>
  <w:num w:numId="28">
    <w:abstractNumId w:val="38"/>
  </w:num>
  <w:num w:numId="29">
    <w:abstractNumId w:val="12"/>
  </w:num>
  <w:num w:numId="30">
    <w:abstractNumId w:val="13"/>
  </w:num>
  <w:num w:numId="31">
    <w:abstractNumId w:val="9"/>
  </w:num>
  <w:num w:numId="32">
    <w:abstractNumId w:val="36"/>
  </w:num>
  <w:num w:numId="33">
    <w:abstractNumId w:val="32"/>
  </w:num>
  <w:num w:numId="34">
    <w:abstractNumId w:val="27"/>
  </w:num>
  <w:num w:numId="35">
    <w:abstractNumId w:val="5"/>
  </w:num>
  <w:num w:numId="36">
    <w:abstractNumId w:val="7"/>
  </w:num>
  <w:num w:numId="37">
    <w:abstractNumId w:val="1"/>
  </w:num>
  <w:num w:numId="38">
    <w:abstractNumId w:val="29"/>
  </w:num>
  <w:num w:numId="39">
    <w:abstractNumId w:val="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6E"/>
    <w:rsid w:val="000072BA"/>
    <w:rsid w:val="00016C84"/>
    <w:rsid w:val="000229D3"/>
    <w:rsid w:val="000238F0"/>
    <w:rsid w:val="0002779C"/>
    <w:rsid w:val="00027A29"/>
    <w:rsid w:val="000311EB"/>
    <w:rsid w:val="000424E6"/>
    <w:rsid w:val="0005723E"/>
    <w:rsid w:val="00061425"/>
    <w:rsid w:val="0006332C"/>
    <w:rsid w:val="00065297"/>
    <w:rsid w:val="000754E4"/>
    <w:rsid w:val="00076536"/>
    <w:rsid w:val="00091090"/>
    <w:rsid w:val="00092EF9"/>
    <w:rsid w:val="000B04BC"/>
    <w:rsid w:val="000B30DA"/>
    <w:rsid w:val="000B3F65"/>
    <w:rsid w:val="000C2E30"/>
    <w:rsid w:val="000C594F"/>
    <w:rsid w:val="000C691A"/>
    <w:rsid w:val="000D3189"/>
    <w:rsid w:val="000D3872"/>
    <w:rsid w:val="000D62F6"/>
    <w:rsid w:val="000E119F"/>
    <w:rsid w:val="000E3284"/>
    <w:rsid w:val="000E5377"/>
    <w:rsid w:val="000E56A4"/>
    <w:rsid w:val="0010296C"/>
    <w:rsid w:val="0012142D"/>
    <w:rsid w:val="00126AFF"/>
    <w:rsid w:val="001405E6"/>
    <w:rsid w:val="00140CF1"/>
    <w:rsid w:val="00151D63"/>
    <w:rsid w:val="00154F58"/>
    <w:rsid w:val="001560D5"/>
    <w:rsid w:val="0016014A"/>
    <w:rsid w:val="0016344D"/>
    <w:rsid w:val="001722D4"/>
    <w:rsid w:val="0017627D"/>
    <w:rsid w:val="001A0B3A"/>
    <w:rsid w:val="001B3C1A"/>
    <w:rsid w:val="001B42A6"/>
    <w:rsid w:val="001B6407"/>
    <w:rsid w:val="001B674E"/>
    <w:rsid w:val="001C0179"/>
    <w:rsid w:val="001C1B25"/>
    <w:rsid w:val="001D2488"/>
    <w:rsid w:val="001D5454"/>
    <w:rsid w:val="001F2B3B"/>
    <w:rsid w:val="001F34AF"/>
    <w:rsid w:val="001F3D09"/>
    <w:rsid w:val="00200C11"/>
    <w:rsid w:val="00200F81"/>
    <w:rsid w:val="00216D14"/>
    <w:rsid w:val="00216D37"/>
    <w:rsid w:val="00223116"/>
    <w:rsid w:val="0022587E"/>
    <w:rsid w:val="002264C8"/>
    <w:rsid w:val="00231368"/>
    <w:rsid w:val="00233CBF"/>
    <w:rsid w:val="0023537F"/>
    <w:rsid w:val="00241A91"/>
    <w:rsid w:val="002460B0"/>
    <w:rsid w:val="00255EBC"/>
    <w:rsid w:val="00275BF0"/>
    <w:rsid w:val="00276481"/>
    <w:rsid w:val="00281E32"/>
    <w:rsid w:val="00283C17"/>
    <w:rsid w:val="00284314"/>
    <w:rsid w:val="0028618C"/>
    <w:rsid w:val="002875C0"/>
    <w:rsid w:val="002909D4"/>
    <w:rsid w:val="002909F9"/>
    <w:rsid w:val="00290F26"/>
    <w:rsid w:val="00292A9E"/>
    <w:rsid w:val="00292DE0"/>
    <w:rsid w:val="00296F81"/>
    <w:rsid w:val="002A1BC5"/>
    <w:rsid w:val="002A3E82"/>
    <w:rsid w:val="002A584A"/>
    <w:rsid w:val="002A6DF1"/>
    <w:rsid w:val="002B08C1"/>
    <w:rsid w:val="002B5589"/>
    <w:rsid w:val="002C292F"/>
    <w:rsid w:val="002C5344"/>
    <w:rsid w:val="002C55A0"/>
    <w:rsid w:val="002C7B6E"/>
    <w:rsid w:val="002D23E7"/>
    <w:rsid w:val="002D2B9A"/>
    <w:rsid w:val="002D3073"/>
    <w:rsid w:val="002E78BE"/>
    <w:rsid w:val="002F0B40"/>
    <w:rsid w:val="002F1DFE"/>
    <w:rsid w:val="002F5527"/>
    <w:rsid w:val="00300242"/>
    <w:rsid w:val="003045E8"/>
    <w:rsid w:val="0030584B"/>
    <w:rsid w:val="00312307"/>
    <w:rsid w:val="003126F9"/>
    <w:rsid w:val="003140EF"/>
    <w:rsid w:val="00323A78"/>
    <w:rsid w:val="00324E8F"/>
    <w:rsid w:val="0032731F"/>
    <w:rsid w:val="003275FD"/>
    <w:rsid w:val="00327D34"/>
    <w:rsid w:val="00330320"/>
    <w:rsid w:val="00331B49"/>
    <w:rsid w:val="00332C50"/>
    <w:rsid w:val="00336DC3"/>
    <w:rsid w:val="0034008D"/>
    <w:rsid w:val="0035724F"/>
    <w:rsid w:val="003710E6"/>
    <w:rsid w:val="0037208C"/>
    <w:rsid w:val="00375864"/>
    <w:rsid w:val="00376BBC"/>
    <w:rsid w:val="00380E78"/>
    <w:rsid w:val="003816FC"/>
    <w:rsid w:val="003822E1"/>
    <w:rsid w:val="00383E5E"/>
    <w:rsid w:val="003912FD"/>
    <w:rsid w:val="003A16CD"/>
    <w:rsid w:val="003B5A50"/>
    <w:rsid w:val="003B7093"/>
    <w:rsid w:val="003C6784"/>
    <w:rsid w:val="003C6D53"/>
    <w:rsid w:val="003D02FA"/>
    <w:rsid w:val="003D5B32"/>
    <w:rsid w:val="003D6C67"/>
    <w:rsid w:val="003E0282"/>
    <w:rsid w:val="003F225F"/>
    <w:rsid w:val="004032EB"/>
    <w:rsid w:val="00403CB6"/>
    <w:rsid w:val="004116AF"/>
    <w:rsid w:val="0041221B"/>
    <w:rsid w:val="004208FD"/>
    <w:rsid w:val="00424E9A"/>
    <w:rsid w:val="0044004E"/>
    <w:rsid w:val="00445361"/>
    <w:rsid w:val="004509E0"/>
    <w:rsid w:val="0045347B"/>
    <w:rsid w:val="004663A9"/>
    <w:rsid w:val="00471119"/>
    <w:rsid w:val="004720D7"/>
    <w:rsid w:val="004744B5"/>
    <w:rsid w:val="00476F39"/>
    <w:rsid w:val="00477C91"/>
    <w:rsid w:val="00480743"/>
    <w:rsid w:val="00483CF7"/>
    <w:rsid w:val="0048568A"/>
    <w:rsid w:val="0048755C"/>
    <w:rsid w:val="00494226"/>
    <w:rsid w:val="004B0B18"/>
    <w:rsid w:val="004B0BF6"/>
    <w:rsid w:val="004B5879"/>
    <w:rsid w:val="004C576E"/>
    <w:rsid w:val="004D2011"/>
    <w:rsid w:val="004D3EF0"/>
    <w:rsid w:val="004E60F5"/>
    <w:rsid w:val="004E6739"/>
    <w:rsid w:val="00503B5A"/>
    <w:rsid w:val="00507516"/>
    <w:rsid w:val="00510728"/>
    <w:rsid w:val="00515073"/>
    <w:rsid w:val="00521A2B"/>
    <w:rsid w:val="0052359D"/>
    <w:rsid w:val="00526F6D"/>
    <w:rsid w:val="0053419A"/>
    <w:rsid w:val="00536EC6"/>
    <w:rsid w:val="00537E33"/>
    <w:rsid w:val="00541963"/>
    <w:rsid w:val="00562943"/>
    <w:rsid w:val="00572D96"/>
    <w:rsid w:val="00575D87"/>
    <w:rsid w:val="00576E09"/>
    <w:rsid w:val="00577676"/>
    <w:rsid w:val="00582D3F"/>
    <w:rsid w:val="00587407"/>
    <w:rsid w:val="0059638A"/>
    <w:rsid w:val="00597CAE"/>
    <w:rsid w:val="005A18C7"/>
    <w:rsid w:val="005A56AF"/>
    <w:rsid w:val="005A5E01"/>
    <w:rsid w:val="005B1DF8"/>
    <w:rsid w:val="005B262C"/>
    <w:rsid w:val="005B40AA"/>
    <w:rsid w:val="005C4DDC"/>
    <w:rsid w:val="005D372A"/>
    <w:rsid w:val="005D5DAC"/>
    <w:rsid w:val="005E3A7D"/>
    <w:rsid w:val="005F3A73"/>
    <w:rsid w:val="005F4598"/>
    <w:rsid w:val="005F4902"/>
    <w:rsid w:val="00600CA8"/>
    <w:rsid w:val="00605186"/>
    <w:rsid w:val="006106AC"/>
    <w:rsid w:val="00612125"/>
    <w:rsid w:val="0061473D"/>
    <w:rsid w:val="006178A9"/>
    <w:rsid w:val="00620D63"/>
    <w:rsid w:val="006237F4"/>
    <w:rsid w:val="00623D00"/>
    <w:rsid w:val="00631561"/>
    <w:rsid w:val="0063592F"/>
    <w:rsid w:val="00636748"/>
    <w:rsid w:val="006424B4"/>
    <w:rsid w:val="00643E38"/>
    <w:rsid w:val="00644451"/>
    <w:rsid w:val="00645861"/>
    <w:rsid w:val="00647616"/>
    <w:rsid w:val="00662AD3"/>
    <w:rsid w:val="0066458E"/>
    <w:rsid w:val="0066502D"/>
    <w:rsid w:val="00670253"/>
    <w:rsid w:val="00682528"/>
    <w:rsid w:val="006842DC"/>
    <w:rsid w:val="0069587B"/>
    <w:rsid w:val="006A0046"/>
    <w:rsid w:val="006A166D"/>
    <w:rsid w:val="006A3A78"/>
    <w:rsid w:val="006B01C6"/>
    <w:rsid w:val="006B42CE"/>
    <w:rsid w:val="006B5C85"/>
    <w:rsid w:val="006B6A62"/>
    <w:rsid w:val="006D4ADE"/>
    <w:rsid w:val="006E246E"/>
    <w:rsid w:val="006E3E38"/>
    <w:rsid w:val="006E7B9F"/>
    <w:rsid w:val="006F10AC"/>
    <w:rsid w:val="0071285E"/>
    <w:rsid w:val="00717B04"/>
    <w:rsid w:val="00722F48"/>
    <w:rsid w:val="0072547F"/>
    <w:rsid w:val="007307E0"/>
    <w:rsid w:val="00733047"/>
    <w:rsid w:val="00734E7D"/>
    <w:rsid w:val="00742379"/>
    <w:rsid w:val="00742EB5"/>
    <w:rsid w:val="0075140E"/>
    <w:rsid w:val="007524C3"/>
    <w:rsid w:val="00755085"/>
    <w:rsid w:val="00760F76"/>
    <w:rsid w:val="00760FE7"/>
    <w:rsid w:val="00770883"/>
    <w:rsid w:val="007721E6"/>
    <w:rsid w:val="00772744"/>
    <w:rsid w:val="00772D87"/>
    <w:rsid w:val="00775E20"/>
    <w:rsid w:val="007817EC"/>
    <w:rsid w:val="00782622"/>
    <w:rsid w:val="0078535A"/>
    <w:rsid w:val="00787CC2"/>
    <w:rsid w:val="00790037"/>
    <w:rsid w:val="00790570"/>
    <w:rsid w:val="007960FC"/>
    <w:rsid w:val="007A014D"/>
    <w:rsid w:val="007A250C"/>
    <w:rsid w:val="007B2492"/>
    <w:rsid w:val="007C1C2A"/>
    <w:rsid w:val="007D2643"/>
    <w:rsid w:val="007D423A"/>
    <w:rsid w:val="007D6FD6"/>
    <w:rsid w:val="007E0530"/>
    <w:rsid w:val="007E5158"/>
    <w:rsid w:val="007F0239"/>
    <w:rsid w:val="007F1B2F"/>
    <w:rsid w:val="007F2791"/>
    <w:rsid w:val="007F308F"/>
    <w:rsid w:val="00800E11"/>
    <w:rsid w:val="00801DB1"/>
    <w:rsid w:val="00804B20"/>
    <w:rsid w:val="008101FC"/>
    <w:rsid w:val="00810A3C"/>
    <w:rsid w:val="008132FC"/>
    <w:rsid w:val="0081382B"/>
    <w:rsid w:val="00822109"/>
    <w:rsid w:val="0082238A"/>
    <w:rsid w:val="00822E83"/>
    <w:rsid w:val="0082585F"/>
    <w:rsid w:val="008268AC"/>
    <w:rsid w:val="00831A75"/>
    <w:rsid w:val="0083452F"/>
    <w:rsid w:val="00837D8A"/>
    <w:rsid w:val="008478D3"/>
    <w:rsid w:val="0085227D"/>
    <w:rsid w:val="00854149"/>
    <w:rsid w:val="0086191B"/>
    <w:rsid w:val="00862542"/>
    <w:rsid w:val="00862720"/>
    <w:rsid w:val="00873951"/>
    <w:rsid w:val="00875561"/>
    <w:rsid w:val="0088751F"/>
    <w:rsid w:val="008A0F0B"/>
    <w:rsid w:val="008A3D23"/>
    <w:rsid w:val="008A58F6"/>
    <w:rsid w:val="008B1CE0"/>
    <w:rsid w:val="008B5CC4"/>
    <w:rsid w:val="008B693D"/>
    <w:rsid w:val="008C0DF0"/>
    <w:rsid w:val="008C157C"/>
    <w:rsid w:val="008C6C7F"/>
    <w:rsid w:val="008D4900"/>
    <w:rsid w:val="008D594C"/>
    <w:rsid w:val="008E53F4"/>
    <w:rsid w:val="008F4B1D"/>
    <w:rsid w:val="00902E8A"/>
    <w:rsid w:val="00907738"/>
    <w:rsid w:val="00912F74"/>
    <w:rsid w:val="00926D84"/>
    <w:rsid w:val="00933FE1"/>
    <w:rsid w:val="009353FE"/>
    <w:rsid w:val="00935B1B"/>
    <w:rsid w:val="00943B74"/>
    <w:rsid w:val="0095262F"/>
    <w:rsid w:val="0095316C"/>
    <w:rsid w:val="009534EC"/>
    <w:rsid w:val="00966A12"/>
    <w:rsid w:val="0097244E"/>
    <w:rsid w:val="00985E1A"/>
    <w:rsid w:val="00986191"/>
    <w:rsid w:val="009919DB"/>
    <w:rsid w:val="009958D0"/>
    <w:rsid w:val="009972B8"/>
    <w:rsid w:val="009B7A9C"/>
    <w:rsid w:val="009C06EA"/>
    <w:rsid w:val="009C1905"/>
    <w:rsid w:val="009C1DA9"/>
    <w:rsid w:val="009C2FFB"/>
    <w:rsid w:val="009C6CFA"/>
    <w:rsid w:val="009D073A"/>
    <w:rsid w:val="009D1088"/>
    <w:rsid w:val="009D6809"/>
    <w:rsid w:val="009E32E6"/>
    <w:rsid w:val="009F1AB9"/>
    <w:rsid w:val="009F28D1"/>
    <w:rsid w:val="009F3E05"/>
    <w:rsid w:val="009F4CE1"/>
    <w:rsid w:val="009F789F"/>
    <w:rsid w:val="00A06246"/>
    <w:rsid w:val="00A1120E"/>
    <w:rsid w:val="00A25D6F"/>
    <w:rsid w:val="00A25FA8"/>
    <w:rsid w:val="00A42244"/>
    <w:rsid w:val="00A510EE"/>
    <w:rsid w:val="00A612BF"/>
    <w:rsid w:val="00A624DF"/>
    <w:rsid w:val="00A63BFA"/>
    <w:rsid w:val="00A7211E"/>
    <w:rsid w:val="00A740E0"/>
    <w:rsid w:val="00A8066E"/>
    <w:rsid w:val="00A83C02"/>
    <w:rsid w:val="00A84907"/>
    <w:rsid w:val="00A8754B"/>
    <w:rsid w:val="00A909EF"/>
    <w:rsid w:val="00AA296E"/>
    <w:rsid w:val="00AA7B58"/>
    <w:rsid w:val="00AB1773"/>
    <w:rsid w:val="00AC313E"/>
    <w:rsid w:val="00AD1E60"/>
    <w:rsid w:val="00AD41CA"/>
    <w:rsid w:val="00AE0B10"/>
    <w:rsid w:val="00B0021E"/>
    <w:rsid w:val="00B04D6C"/>
    <w:rsid w:val="00B13AB3"/>
    <w:rsid w:val="00B14773"/>
    <w:rsid w:val="00B233D5"/>
    <w:rsid w:val="00B25326"/>
    <w:rsid w:val="00B306E0"/>
    <w:rsid w:val="00B307B3"/>
    <w:rsid w:val="00B37BF2"/>
    <w:rsid w:val="00B40843"/>
    <w:rsid w:val="00B63BAD"/>
    <w:rsid w:val="00B64FB6"/>
    <w:rsid w:val="00B65ADF"/>
    <w:rsid w:val="00B65B22"/>
    <w:rsid w:val="00B7517A"/>
    <w:rsid w:val="00B757BB"/>
    <w:rsid w:val="00B80AE0"/>
    <w:rsid w:val="00B80FB9"/>
    <w:rsid w:val="00B85C4D"/>
    <w:rsid w:val="00B942F8"/>
    <w:rsid w:val="00BA5C7A"/>
    <w:rsid w:val="00BB1373"/>
    <w:rsid w:val="00BB347D"/>
    <w:rsid w:val="00BC0663"/>
    <w:rsid w:val="00BE37EE"/>
    <w:rsid w:val="00BE5BDE"/>
    <w:rsid w:val="00BF58FD"/>
    <w:rsid w:val="00BF599A"/>
    <w:rsid w:val="00BF7457"/>
    <w:rsid w:val="00C0023F"/>
    <w:rsid w:val="00C00702"/>
    <w:rsid w:val="00C11DC2"/>
    <w:rsid w:val="00C13AA3"/>
    <w:rsid w:val="00C14D9E"/>
    <w:rsid w:val="00C15841"/>
    <w:rsid w:val="00C17F79"/>
    <w:rsid w:val="00C215CE"/>
    <w:rsid w:val="00C24C81"/>
    <w:rsid w:val="00C31741"/>
    <w:rsid w:val="00C31E2D"/>
    <w:rsid w:val="00C367E4"/>
    <w:rsid w:val="00C37B85"/>
    <w:rsid w:val="00C42210"/>
    <w:rsid w:val="00C42D5B"/>
    <w:rsid w:val="00C43A8D"/>
    <w:rsid w:val="00C4495C"/>
    <w:rsid w:val="00C44BCD"/>
    <w:rsid w:val="00C51C26"/>
    <w:rsid w:val="00C52017"/>
    <w:rsid w:val="00C52BEC"/>
    <w:rsid w:val="00C55950"/>
    <w:rsid w:val="00C55C32"/>
    <w:rsid w:val="00C5639D"/>
    <w:rsid w:val="00C6048F"/>
    <w:rsid w:val="00C6716A"/>
    <w:rsid w:val="00C676D9"/>
    <w:rsid w:val="00C71820"/>
    <w:rsid w:val="00C71906"/>
    <w:rsid w:val="00C74042"/>
    <w:rsid w:val="00C745EE"/>
    <w:rsid w:val="00C75AA6"/>
    <w:rsid w:val="00C82AF8"/>
    <w:rsid w:val="00C87151"/>
    <w:rsid w:val="00C874E1"/>
    <w:rsid w:val="00C953FC"/>
    <w:rsid w:val="00C9648F"/>
    <w:rsid w:val="00CA032A"/>
    <w:rsid w:val="00CA1AD6"/>
    <w:rsid w:val="00CA3233"/>
    <w:rsid w:val="00CA38CA"/>
    <w:rsid w:val="00CA3C82"/>
    <w:rsid w:val="00CA6488"/>
    <w:rsid w:val="00CA73A1"/>
    <w:rsid w:val="00CB5514"/>
    <w:rsid w:val="00CC7A16"/>
    <w:rsid w:val="00CF0698"/>
    <w:rsid w:val="00D03A1E"/>
    <w:rsid w:val="00D03BE5"/>
    <w:rsid w:val="00D14ACF"/>
    <w:rsid w:val="00D15815"/>
    <w:rsid w:val="00D2327B"/>
    <w:rsid w:val="00D40338"/>
    <w:rsid w:val="00D40EFF"/>
    <w:rsid w:val="00D42D32"/>
    <w:rsid w:val="00D43612"/>
    <w:rsid w:val="00D64E67"/>
    <w:rsid w:val="00D70C5B"/>
    <w:rsid w:val="00D7160F"/>
    <w:rsid w:val="00D72624"/>
    <w:rsid w:val="00D773E3"/>
    <w:rsid w:val="00D81004"/>
    <w:rsid w:val="00D83E40"/>
    <w:rsid w:val="00D87796"/>
    <w:rsid w:val="00D90F98"/>
    <w:rsid w:val="00D9197C"/>
    <w:rsid w:val="00D9524F"/>
    <w:rsid w:val="00DA0D29"/>
    <w:rsid w:val="00DA2EBC"/>
    <w:rsid w:val="00DA34FE"/>
    <w:rsid w:val="00DA5923"/>
    <w:rsid w:val="00DA7165"/>
    <w:rsid w:val="00DA7DAC"/>
    <w:rsid w:val="00DB1A86"/>
    <w:rsid w:val="00DB30F0"/>
    <w:rsid w:val="00DB5834"/>
    <w:rsid w:val="00DD115E"/>
    <w:rsid w:val="00DD2085"/>
    <w:rsid w:val="00DD7396"/>
    <w:rsid w:val="00DE188D"/>
    <w:rsid w:val="00E001A5"/>
    <w:rsid w:val="00E02C4E"/>
    <w:rsid w:val="00E03F60"/>
    <w:rsid w:val="00E17165"/>
    <w:rsid w:val="00E218EA"/>
    <w:rsid w:val="00E329A3"/>
    <w:rsid w:val="00E3315F"/>
    <w:rsid w:val="00E34686"/>
    <w:rsid w:val="00E35E30"/>
    <w:rsid w:val="00E4052A"/>
    <w:rsid w:val="00E44728"/>
    <w:rsid w:val="00E501A2"/>
    <w:rsid w:val="00E50D4A"/>
    <w:rsid w:val="00E516FF"/>
    <w:rsid w:val="00E5227E"/>
    <w:rsid w:val="00E52C08"/>
    <w:rsid w:val="00E55968"/>
    <w:rsid w:val="00E572B7"/>
    <w:rsid w:val="00E61341"/>
    <w:rsid w:val="00E674EF"/>
    <w:rsid w:val="00E706B6"/>
    <w:rsid w:val="00E713AE"/>
    <w:rsid w:val="00E768FB"/>
    <w:rsid w:val="00E800FA"/>
    <w:rsid w:val="00E83ACD"/>
    <w:rsid w:val="00E86D68"/>
    <w:rsid w:val="00E86FAC"/>
    <w:rsid w:val="00E878F6"/>
    <w:rsid w:val="00E92446"/>
    <w:rsid w:val="00E94A25"/>
    <w:rsid w:val="00EA0A12"/>
    <w:rsid w:val="00EA43B4"/>
    <w:rsid w:val="00EA656F"/>
    <w:rsid w:val="00EB5375"/>
    <w:rsid w:val="00EC0479"/>
    <w:rsid w:val="00EC1304"/>
    <w:rsid w:val="00EC134C"/>
    <w:rsid w:val="00EC1595"/>
    <w:rsid w:val="00EC3D9F"/>
    <w:rsid w:val="00EC724E"/>
    <w:rsid w:val="00ED0A73"/>
    <w:rsid w:val="00EE5E58"/>
    <w:rsid w:val="00EE72FA"/>
    <w:rsid w:val="00EF31F6"/>
    <w:rsid w:val="00F01151"/>
    <w:rsid w:val="00F02759"/>
    <w:rsid w:val="00F02F9D"/>
    <w:rsid w:val="00F06ED9"/>
    <w:rsid w:val="00F200AB"/>
    <w:rsid w:val="00F20F7C"/>
    <w:rsid w:val="00F2578E"/>
    <w:rsid w:val="00F26A81"/>
    <w:rsid w:val="00F30286"/>
    <w:rsid w:val="00F34C4C"/>
    <w:rsid w:val="00F3583E"/>
    <w:rsid w:val="00F461C8"/>
    <w:rsid w:val="00F46CD5"/>
    <w:rsid w:val="00F47B3A"/>
    <w:rsid w:val="00F502C1"/>
    <w:rsid w:val="00F51400"/>
    <w:rsid w:val="00F52860"/>
    <w:rsid w:val="00F57F1D"/>
    <w:rsid w:val="00F64D67"/>
    <w:rsid w:val="00F75752"/>
    <w:rsid w:val="00F766A7"/>
    <w:rsid w:val="00F80C01"/>
    <w:rsid w:val="00F80FEB"/>
    <w:rsid w:val="00F920B5"/>
    <w:rsid w:val="00F935B2"/>
    <w:rsid w:val="00F941C0"/>
    <w:rsid w:val="00F94EFA"/>
    <w:rsid w:val="00F97E67"/>
    <w:rsid w:val="00FA3A18"/>
    <w:rsid w:val="00FA5A83"/>
    <w:rsid w:val="00FB12AD"/>
    <w:rsid w:val="00FB2FAE"/>
    <w:rsid w:val="00FB4FE5"/>
    <w:rsid w:val="00FC1633"/>
    <w:rsid w:val="00FC514D"/>
    <w:rsid w:val="00FD74FE"/>
    <w:rsid w:val="00FE7DC1"/>
    <w:rsid w:val="00FF3502"/>
    <w:rsid w:val="00FF53C8"/>
    <w:rsid w:val="00FF6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13A69"/>
  <w15:docId w15:val="{096362AD-CAA4-4BC4-9E8D-07031F80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7648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7B6E"/>
    <w:pPr>
      <w:ind w:left="720"/>
      <w:contextualSpacing/>
    </w:pPr>
  </w:style>
  <w:style w:type="table" w:styleId="Tabela-Siatka">
    <w:name w:val="Table Grid"/>
    <w:basedOn w:val="Standardowy"/>
    <w:uiPriority w:val="99"/>
    <w:rsid w:val="009D0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10E6"/>
    <w:pPr>
      <w:tabs>
        <w:tab w:val="center" w:pos="4536"/>
        <w:tab w:val="right" w:pos="9072"/>
      </w:tabs>
    </w:pPr>
    <w:rPr>
      <w:sz w:val="20"/>
      <w:szCs w:val="20"/>
    </w:rPr>
  </w:style>
  <w:style w:type="character" w:customStyle="1" w:styleId="NagwekZnak">
    <w:name w:val="Nagłówek Znak"/>
    <w:link w:val="Nagwek"/>
    <w:uiPriority w:val="99"/>
    <w:rsid w:val="003710E6"/>
    <w:rPr>
      <w:lang w:eastAsia="en-US"/>
    </w:rPr>
  </w:style>
  <w:style w:type="paragraph" w:styleId="Stopka">
    <w:name w:val="footer"/>
    <w:basedOn w:val="Normalny"/>
    <w:link w:val="StopkaZnak"/>
    <w:uiPriority w:val="99"/>
    <w:unhideWhenUsed/>
    <w:rsid w:val="003710E6"/>
    <w:pPr>
      <w:tabs>
        <w:tab w:val="center" w:pos="4536"/>
        <w:tab w:val="right" w:pos="9072"/>
      </w:tabs>
    </w:pPr>
    <w:rPr>
      <w:sz w:val="20"/>
      <w:szCs w:val="20"/>
    </w:rPr>
  </w:style>
  <w:style w:type="character" w:customStyle="1" w:styleId="StopkaZnak">
    <w:name w:val="Stopka Znak"/>
    <w:link w:val="Stopka"/>
    <w:uiPriority w:val="99"/>
    <w:rsid w:val="003710E6"/>
    <w:rPr>
      <w:lang w:eastAsia="en-US"/>
    </w:rPr>
  </w:style>
  <w:style w:type="paragraph" w:styleId="Tekstpodstawowywcity">
    <w:name w:val="Body Text Indent"/>
    <w:basedOn w:val="Normalny"/>
    <w:link w:val="TekstpodstawowywcityZnak"/>
    <w:uiPriority w:val="99"/>
    <w:semiHidden/>
    <w:unhideWhenUsed/>
    <w:rsid w:val="005F4598"/>
    <w:pPr>
      <w:spacing w:after="120"/>
      <w:ind w:left="283"/>
    </w:pPr>
  </w:style>
  <w:style w:type="character" w:customStyle="1" w:styleId="TekstpodstawowywcityZnak">
    <w:name w:val="Tekst podstawowy wcięty Znak"/>
    <w:link w:val="Tekstpodstawowywcity"/>
    <w:uiPriority w:val="99"/>
    <w:semiHidden/>
    <w:rsid w:val="005F4598"/>
    <w:rPr>
      <w:sz w:val="22"/>
      <w:szCs w:val="22"/>
      <w:lang w:eastAsia="en-US"/>
    </w:rPr>
  </w:style>
  <w:style w:type="paragraph" w:styleId="Tekstpodstawowyzwciciem2">
    <w:name w:val="Body Text First Indent 2"/>
    <w:basedOn w:val="Tekstpodstawowywcity"/>
    <w:link w:val="Tekstpodstawowyzwciciem2Znak"/>
    <w:unhideWhenUsed/>
    <w:rsid w:val="005F4598"/>
    <w:pPr>
      <w:ind w:firstLine="210"/>
    </w:pPr>
  </w:style>
  <w:style w:type="character" w:customStyle="1" w:styleId="Tekstpodstawowyzwciciem2Znak">
    <w:name w:val="Tekst podstawowy z wcięciem 2 Znak"/>
    <w:link w:val="Tekstpodstawowyzwciciem2"/>
    <w:rsid w:val="005F4598"/>
    <w:rPr>
      <w:sz w:val="22"/>
      <w:szCs w:val="22"/>
      <w:lang w:eastAsia="en-US"/>
    </w:rPr>
  </w:style>
  <w:style w:type="paragraph" w:styleId="Tekstprzypisudolnego">
    <w:name w:val="footnote text"/>
    <w:basedOn w:val="Normalny"/>
    <w:link w:val="TekstprzypisudolnegoZnak"/>
    <w:uiPriority w:val="99"/>
    <w:semiHidden/>
    <w:unhideWhenUsed/>
    <w:rsid w:val="0032731F"/>
    <w:pPr>
      <w:spacing w:after="0" w:line="240" w:lineRule="auto"/>
    </w:pPr>
    <w:rPr>
      <w:sz w:val="20"/>
      <w:szCs w:val="20"/>
    </w:rPr>
  </w:style>
  <w:style w:type="character" w:customStyle="1" w:styleId="TekstprzypisudolnegoZnak">
    <w:name w:val="Tekst przypisu dolnego Znak"/>
    <w:link w:val="Tekstprzypisudolnego"/>
    <w:uiPriority w:val="99"/>
    <w:semiHidden/>
    <w:rsid w:val="0032731F"/>
    <w:rPr>
      <w:lang w:eastAsia="en-US"/>
    </w:rPr>
  </w:style>
  <w:style w:type="character" w:styleId="Odwoanieprzypisudolnego">
    <w:name w:val="footnote reference"/>
    <w:uiPriority w:val="99"/>
    <w:semiHidden/>
    <w:unhideWhenUsed/>
    <w:rsid w:val="0032731F"/>
    <w:rPr>
      <w:vertAlign w:val="superscript"/>
    </w:rPr>
  </w:style>
  <w:style w:type="character" w:styleId="Odwoaniedokomentarza">
    <w:name w:val="annotation reference"/>
    <w:uiPriority w:val="99"/>
    <w:semiHidden/>
    <w:unhideWhenUsed/>
    <w:rsid w:val="00140CF1"/>
    <w:rPr>
      <w:sz w:val="16"/>
      <w:szCs w:val="16"/>
    </w:rPr>
  </w:style>
  <w:style w:type="paragraph" w:styleId="Tekstkomentarza">
    <w:name w:val="annotation text"/>
    <w:basedOn w:val="Normalny"/>
    <w:link w:val="TekstkomentarzaZnak"/>
    <w:uiPriority w:val="99"/>
    <w:semiHidden/>
    <w:unhideWhenUsed/>
    <w:rsid w:val="00140CF1"/>
    <w:rPr>
      <w:sz w:val="20"/>
      <w:szCs w:val="20"/>
    </w:rPr>
  </w:style>
  <w:style w:type="character" w:customStyle="1" w:styleId="TekstkomentarzaZnak">
    <w:name w:val="Tekst komentarza Znak"/>
    <w:link w:val="Tekstkomentarza"/>
    <w:uiPriority w:val="99"/>
    <w:semiHidden/>
    <w:rsid w:val="00140CF1"/>
    <w:rPr>
      <w:lang w:eastAsia="en-US"/>
    </w:rPr>
  </w:style>
  <w:style w:type="paragraph" w:styleId="Tematkomentarza">
    <w:name w:val="annotation subject"/>
    <w:basedOn w:val="Tekstkomentarza"/>
    <w:next w:val="Tekstkomentarza"/>
    <w:link w:val="TematkomentarzaZnak"/>
    <w:uiPriority w:val="99"/>
    <w:semiHidden/>
    <w:unhideWhenUsed/>
    <w:rsid w:val="00140CF1"/>
    <w:rPr>
      <w:b/>
      <w:bCs/>
    </w:rPr>
  </w:style>
  <w:style w:type="character" w:customStyle="1" w:styleId="TematkomentarzaZnak">
    <w:name w:val="Temat komentarza Znak"/>
    <w:link w:val="Tematkomentarza"/>
    <w:uiPriority w:val="99"/>
    <w:semiHidden/>
    <w:rsid w:val="00140CF1"/>
    <w:rPr>
      <w:b/>
      <w:bCs/>
      <w:lang w:eastAsia="en-US"/>
    </w:rPr>
  </w:style>
  <w:style w:type="paragraph" w:styleId="Tekstdymka">
    <w:name w:val="Balloon Text"/>
    <w:basedOn w:val="Normalny"/>
    <w:link w:val="TekstdymkaZnak"/>
    <w:uiPriority w:val="99"/>
    <w:semiHidden/>
    <w:unhideWhenUsed/>
    <w:rsid w:val="00140CF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40CF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18680">
      <w:bodyDiv w:val="1"/>
      <w:marLeft w:val="0"/>
      <w:marRight w:val="0"/>
      <w:marTop w:val="0"/>
      <w:marBottom w:val="0"/>
      <w:divBdr>
        <w:top w:val="none" w:sz="0" w:space="0" w:color="auto"/>
        <w:left w:val="none" w:sz="0" w:space="0" w:color="auto"/>
        <w:bottom w:val="none" w:sz="0" w:space="0" w:color="auto"/>
        <w:right w:val="none" w:sz="0" w:space="0" w:color="auto"/>
      </w:divBdr>
    </w:div>
    <w:div w:id="68598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61FFD-914F-4693-877F-E83A5C3F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4920</Words>
  <Characters>29522</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 Halicka</cp:lastModifiedBy>
  <cp:revision>2</cp:revision>
  <cp:lastPrinted>2019-03-06T10:36:00Z</cp:lastPrinted>
  <dcterms:created xsi:type="dcterms:W3CDTF">2020-11-24T13:34:00Z</dcterms:created>
  <dcterms:modified xsi:type="dcterms:W3CDTF">2020-11-24T13:34:00Z</dcterms:modified>
</cp:coreProperties>
</file>