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0600E" w14:textId="6C21095D" w:rsidR="003E307E" w:rsidRPr="003E307E" w:rsidRDefault="003E307E" w:rsidP="003E307E">
      <w:pPr>
        <w:spacing w:after="0" w:line="240" w:lineRule="auto"/>
        <w:ind w:right="284"/>
        <w:jc w:val="right"/>
        <w:rPr>
          <w:rFonts w:asciiTheme="majorHAnsi" w:hAnsiTheme="majorHAnsi"/>
          <w:b/>
          <w:i/>
          <w:sz w:val="20"/>
          <w:szCs w:val="20"/>
          <w:lang w:val="pl-PL"/>
        </w:rPr>
      </w:pPr>
      <w:bookmarkStart w:id="0" w:name="_GoBack"/>
      <w:bookmarkEnd w:id="0"/>
      <w:r>
        <w:rPr>
          <w:rFonts w:asciiTheme="majorHAnsi" w:hAnsiTheme="majorHAnsi"/>
          <w:b/>
          <w:i/>
          <w:sz w:val="20"/>
          <w:szCs w:val="20"/>
          <w:lang w:val="pl-PL"/>
        </w:rPr>
        <w:t>Załącznik do uchwały nr 485</w:t>
      </w:r>
      <w:r w:rsidRPr="003E307E">
        <w:rPr>
          <w:rFonts w:asciiTheme="majorHAnsi" w:hAnsiTheme="majorHAnsi"/>
          <w:b/>
          <w:i/>
          <w:sz w:val="20"/>
          <w:szCs w:val="20"/>
          <w:lang w:val="pl-PL"/>
        </w:rPr>
        <w:t xml:space="preserve"> Senatu UŁ </w:t>
      </w:r>
    </w:p>
    <w:p w14:paraId="6AD1E009" w14:textId="77777777" w:rsidR="003E307E" w:rsidRPr="003E307E" w:rsidRDefault="003E307E" w:rsidP="003E307E">
      <w:pPr>
        <w:spacing w:after="0" w:line="240" w:lineRule="auto"/>
        <w:ind w:right="284"/>
        <w:jc w:val="right"/>
        <w:rPr>
          <w:rFonts w:asciiTheme="majorHAnsi" w:hAnsiTheme="majorHAnsi"/>
          <w:b/>
          <w:i/>
          <w:sz w:val="20"/>
          <w:szCs w:val="20"/>
          <w:lang w:val="pl-PL"/>
        </w:rPr>
      </w:pPr>
      <w:r w:rsidRPr="003E307E">
        <w:rPr>
          <w:rFonts w:asciiTheme="majorHAnsi" w:hAnsiTheme="majorHAnsi"/>
          <w:b/>
          <w:i/>
          <w:sz w:val="20"/>
          <w:szCs w:val="20"/>
          <w:lang w:val="pl-PL"/>
        </w:rPr>
        <w:t>z dnia 14 czerwca 2019 r.</w:t>
      </w:r>
    </w:p>
    <w:p w14:paraId="66DD383F" w14:textId="34B42D4A" w:rsidR="00A12EE4" w:rsidRPr="00CD5A50" w:rsidRDefault="002E10E5" w:rsidP="00A12EE4">
      <w:pPr>
        <w:spacing w:after="0" w:line="240" w:lineRule="auto"/>
        <w:jc w:val="center"/>
        <w:rPr>
          <w:rFonts w:asciiTheme="majorHAnsi" w:hAnsiTheme="majorHAnsi"/>
          <w:lang w:val="pl-PL"/>
        </w:rPr>
      </w:pPr>
      <w:r>
        <w:rPr>
          <w:rFonts w:asciiTheme="majorHAnsi" w:hAnsiTheme="majorHAnsi"/>
          <w:noProof/>
          <w:lang w:val="pl-PL" w:eastAsia="pl-PL"/>
        </w:rPr>
        <w:drawing>
          <wp:inline distT="0" distB="0" distL="0" distR="0" wp14:anchorId="7F3A497E" wp14:editId="177AC5AA">
            <wp:extent cx="2166044" cy="1039091"/>
            <wp:effectExtent l="0" t="0" r="5715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filolog_ul_h_pl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772" cy="106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5C5F7" w14:textId="0F3DC2D5" w:rsidR="00A12EE4" w:rsidRDefault="00A12EE4" w:rsidP="000909F4">
      <w:pPr>
        <w:spacing w:after="0" w:line="240" w:lineRule="auto"/>
        <w:ind w:right="284"/>
        <w:jc w:val="center"/>
        <w:rPr>
          <w:rFonts w:asciiTheme="majorHAnsi" w:hAnsiTheme="majorHAnsi"/>
          <w:b/>
          <w:lang w:val="pl-PL"/>
        </w:rPr>
      </w:pPr>
      <w:r w:rsidRPr="00CD5A50">
        <w:rPr>
          <w:rFonts w:asciiTheme="majorHAnsi" w:hAnsiTheme="majorHAnsi"/>
          <w:b/>
          <w:lang w:val="pl-PL"/>
        </w:rPr>
        <w:t xml:space="preserve">Opis programu studiów </w:t>
      </w:r>
      <w:r w:rsidR="000909F4">
        <w:rPr>
          <w:rFonts w:asciiTheme="majorHAnsi" w:hAnsiTheme="majorHAnsi"/>
          <w:b/>
          <w:lang w:val="pl-PL"/>
        </w:rPr>
        <w:t xml:space="preserve">dla kierunku </w:t>
      </w:r>
      <w:r w:rsidR="00537B12">
        <w:rPr>
          <w:rFonts w:asciiTheme="majorHAnsi" w:hAnsiTheme="majorHAnsi"/>
          <w:b/>
          <w:i/>
          <w:lang w:val="pl-PL"/>
        </w:rPr>
        <w:t>T</w:t>
      </w:r>
      <w:r w:rsidR="0080273F" w:rsidRPr="00CD5A50">
        <w:rPr>
          <w:rFonts w:asciiTheme="majorHAnsi" w:hAnsiTheme="majorHAnsi"/>
          <w:b/>
          <w:i/>
          <w:lang w:val="pl-PL"/>
        </w:rPr>
        <w:t>wórcze pisanie</w:t>
      </w:r>
      <w:r w:rsidR="000909F4">
        <w:rPr>
          <w:rFonts w:asciiTheme="majorHAnsi" w:hAnsiTheme="majorHAnsi"/>
          <w:b/>
          <w:i/>
          <w:lang w:val="pl-PL"/>
        </w:rPr>
        <w:t>,</w:t>
      </w:r>
    </w:p>
    <w:p w14:paraId="4F6819AE" w14:textId="684EA214" w:rsidR="000909F4" w:rsidRPr="000909F4" w:rsidRDefault="000909F4" w:rsidP="000909F4">
      <w:pPr>
        <w:spacing w:after="0" w:line="240" w:lineRule="auto"/>
        <w:ind w:right="284"/>
        <w:jc w:val="center"/>
        <w:rPr>
          <w:rFonts w:asciiTheme="majorHAnsi" w:hAnsiTheme="majorHAnsi"/>
          <w:b/>
          <w:lang w:val="pl-PL"/>
        </w:rPr>
      </w:pPr>
      <w:r>
        <w:rPr>
          <w:rFonts w:asciiTheme="majorHAnsi" w:hAnsiTheme="majorHAnsi"/>
          <w:b/>
          <w:lang w:val="pl-PL"/>
        </w:rPr>
        <w:t xml:space="preserve">studia I stopnia, profil </w:t>
      </w:r>
      <w:proofErr w:type="spellStart"/>
      <w:r>
        <w:rPr>
          <w:rFonts w:asciiTheme="majorHAnsi" w:hAnsiTheme="majorHAnsi"/>
          <w:b/>
          <w:lang w:val="pl-PL"/>
        </w:rPr>
        <w:t>ogónoakademicki</w:t>
      </w:r>
      <w:proofErr w:type="spellEnd"/>
    </w:p>
    <w:p w14:paraId="3204D84E" w14:textId="77777777" w:rsidR="00A12EE4" w:rsidRPr="00CD5A50" w:rsidRDefault="00A12EE4" w:rsidP="00A12EE4">
      <w:pPr>
        <w:spacing w:after="0" w:line="240" w:lineRule="auto"/>
        <w:jc w:val="both"/>
        <w:rPr>
          <w:rFonts w:asciiTheme="majorHAnsi" w:hAnsiTheme="majorHAnsi"/>
          <w:lang w:val="pl-PL"/>
        </w:rPr>
      </w:pPr>
    </w:p>
    <w:p w14:paraId="7EEAEFE4" w14:textId="77777777" w:rsidR="00A12EE4" w:rsidRPr="00CD5A50" w:rsidRDefault="00A12EE4" w:rsidP="00A12EE4">
      <w:pPr>
        <w:numPr>
          <w:ilvl w:val="0"/>
          <w:numId w:val="2"/>
        </w:numPr>
        <w:shd w:val="clear" w:color="auto" w:fill="B6DDE8"/>
        <w:spacing w:after="0" w:line="240" w:lineRule="auto"/>
        <w:ind w:left="0" w:firstLine="0"/>
        <w:jc w:val="both"/>
        <w:rPr>
          <w:rFonts w:asciiTheme="majorHAnsi" w:hAnsiTheme="majorHAnsi"/>
          <w:lang w:val="pl-PL"/>
        </w:rPr>
      </w:pPr>
      <w:r w:rsidRPr="00CD5A50">
        <w:rPr>
          <w:rFonts w:asciiTheme="majorHAnsi" w:hAnsiTheme="majorHAnsi"/>
          <w:b/>
          <w:lang w:val="pl-PL"/>
        </w:rPr>
        <w:t>Nazwa kierunku</w:t>
      </w:r>
    </w:p>
    <w:p w14:paraId="1601E994" w14:textId="77777777" w:rsidR="00A12EE4" w:rsidRPr="00CD5A50" w:rsidRDefault="00A12EE4" w:rsidP="00A12EE4">
      <w:pPr>
        <w:tabs>
          <w:tab w:val="left" w:pos="2866"/>
        </w:tabs>
        <w:spacing w:after="0" w:line="240" w:lineRule="auto"/>
        <w:jc w:val="both"/>
        <w:rPr>
          <w:rFonts w:asciiTheme="majorHAnsi" w:hAnsiTheme="majorHAnsi"/>
          <w:lang w:val="pl-PL"/>
        </w:rPr>
      </w:pPr>
    </w:p>
    <w:p w14:paraId="626A8E08" w14:textId="77777777" w:rsidR="00A12EE4" w:rsidRPr="00CD5A50" w:rsidRDefault="0080273F" w:rsidP="00A12EE4">
      <w:pPr>
        <w:spacing w:after="0" w:line="240" w:lineRule="auto"/>
        <w:jc w:val="both"/>
        <w:rPr>
          <w:rFonts w:asciiTheme="majorHAnsi" w:hAnsiTheme="majorHAnsi"/>
          <w:b/>
          <w:i/>
          <w:lang w:val="pl-PL"/>
        </w:rPr>
      </w:pPr>
      <w:r w:rsidRPr="00CD5A50">
        <w:rPr>
          <w:rFonts w:asciiTheme="majorHAnsi" w:hAnsiTheme="majorHAnsi"/>
          <w:b/>
          <w:i/>
          <w:lang w:val="pl-PL"/>
        </w:rPr>
        <w:t xml:space="preserve">Twórcze pisanie </w:t>
      </w:r>
    </w:p>
    <w:p w14:paraId="2CD7BCBF" w14:textId="77777777" w:rsidR="00A12EE4" w:rsidRPr="00CD5A50" w:rsidRDefault="00A12EE4" w:rsidP="00A12EE4">
      <w:pPr>
        <w:spacing w:after="0" w:line="240" w:lineRule="auto"/>
        <w:jc w:val="both"/>
        <w:rPr>
          <w:rFonts w:asciiTheme="majorHAnsi" w:hAnsiTheme="majorHAnsi"/>
          <w:lang w:val="pl-PL"/>
        </w:rPr>
      </w:pPr>
    </w:p>
    <w:p w14:paraId="42BB90D1" w14:textId="42058907" w:rsidR="007A064A" w:rsidRPr="00CD5A50" w:rsidRDefault="00A12EE4" w:rsidP="0001280B">
      <w:pPr>
        <w:numPr>
          <w:ilvl w:val="0"/>
          <w:numId w:val="2"/>
        </w:numPr>
        <w:shd w:val="clear" w:color="auto" w:fill="B6DDE8"/>
        <w:spacing w:after="0" w:line="240" w:lineRule="auto"/>
        <w:ind w:left="0" w:firstLine="0"/>
        <w:jc w:val="both"/>
        <w:rPr>
          <w:rFonts w:asciiTheme="majorHAnsi" w:hAnsiTheme="majorHAnsi"/>
          <w:lang w:val="pl-PL"/>
        </w:rPr>
      </w:pPr>
      <w:r w:rsidRPr="00CD5A50">
        <w:rPr>
          <w:rFonts w:asciiTheme="majorHAnsi" w:hAnsiTheme="majorHAnsi"/>
          <w:b/>
          <w:lang w:val="pl-PL"/>
        </w:rPr>
        <w:t>Opis kierunku</w:t>
      </w:r>
      <w:r w:rsidR="00E62A3F" w:rsidRPr="00CD5A50">
        <w:rPr>
          <w:rFonts w:asciiTheme="majorHAnsi" w:hAnsiTheme="majorHAnsi"/>
          <w:b/>
          <w:lang w:val="pl-PL"/>
        </w:rPr>
        <w:t xml:space="preserve"> </w:t>
      </w:r>
    </w:p>
    <w:p w14:paraId="4DCF9FF4" w14:textId="77777777" w:rsidR="00D25E41" w:rsidRPr="00CD5A50" w:rsidRDefault="00D25E41" w:rsidP="0001280B">
      <w:pPr>
        <w:spacing w:after="0" w:line="240" w:lineRule="auto"/>
        <w:jc w:val="both"/>
        <w:rPr>
          <w:rFonts w:asciiTheme="majorHAnsi" w:hAnsiTheme="majorHAnsi"/>
          <w:i/>
          <w:lang w:val="pl-PL"/>
        </w:rPr>
      </w:pPr>
    </w:p>
    <w:p w14:paraId="5211F70B" w14:textId="77777777" w:rsidR="00842B61" w:rsidRDefault="005D2340" w:rsidP="0001280B">
      <w:pPr>
        <w:spacing w:after="0" w:line="240" w:lineRule="auto"/>
        <w:jc w:val="both"/>
        <w:rPr>
          <w:rFonts w:asciiTheme="majorHAnsi" w:hAnsiTheme="majorHAnsi"/>
          <w:lang w:val="pl-PL"/>
        </w:rPr>
      </w:pPr>
      <w:r w:rsidRPr="00CD5A50">
        <w:rPr>
          <w:rFonts w:asciiTheme="majorHAnsi" w:hAnsiTheme="majorHAnsi"/>
          <w:i/>
          <w:lang w:val="pl-PL"/>
        </w:rPr>
        <w:t>T</w:t>
      </w:r>
      <w:r w:rsidR="0001280B" w:rsidRPr="00CD5A50">
        <w:rPr>
          <w:rFonts w:asciiTheme="majorHAnsi" w:hAnsiTheme="majorHAnsi"/>
          <w:i/>
          <w:lang w:val="pl-PL"/>
        </w:rPr>
        <w:t>wórcze pisanie</w:t>
      </w:r>
      <w:r w:rsidR="0001280B" w:rsidRPr="00CD5A50">
        <w:rPr>
          <w:rFonts w:asciiTheme="majorHAnsi" w:hAnsiTheme="majorHAnsi"/>
          <w:lang w:val="pl-PL"/>
        </w:rPr>
        <w:t xml:space="preserve"> jest innowacyjnym kierunkiem o profilu </w:t>
      </w:r>
      <w:proofErr w:type="spellStart"/>
      <w:r w:rsidR="0001280B" w:rsidRPr="00CD5A50">
        <w:rPr>
          <w:rFonts w:asciiTheme="majorHAnsi" w:hAnsiTheme="majorHAnsi"/>
          <w:lang w:val="pl-PL"/>
        </w:rPr>
        <w:t>ogólnoakademickim</w:t>
      </w:r>
      <w:proofErr w:type="spellEnd"/>
      <w:r w:rsidR="0001280B" w:rsidRPr="00CD5A50">
        <w:rPr>
          <w:rFonts w:asciiTheme="majorHAnsi" w:hAnsiTheme="majorHAnsi"/>
          <w:lang w:val="pl-PL"/>
        </w:rPr>
        <w:t>, kształcącym studentów do kreatywnej pracy nad tekst</w:t>
      </w:r>
      <w:r w:rsidR="005E55BE" w:rsidRPr="00CD5A50">
        <w:rPr>
          <w:rFonts w:asciiTheme="majorHAnsi" w:hAnsiTheme="majorHAnsi"/>
          <w:lang w:val="pl-PL"/>
        </w:rPr>
        <w:t xml:space="preserve">em </w:t>
      </w:r>
      <w:r w:rsidR="00F158A9" w:rsidRPr="00CD5A50">
        <w:rPr>
          <w:rFonts w:asciiTheme="majorHAnsi" w:hAnsiTheme="majorHAnsi"/>
          <w:lang w:val="pl-PL"/>
        </w:rPr>
        <w:t xml:space="preserve">– zarówno </w:t>
      </w:r>
      <w:r w:rsidR="005E55BE" w:rsidRPr="00CD5A50">
        <w:rPr>
          <w:rFonts w:asciiTheme="majorHAnsi" w:hAnsiTheme="majorHAnsi"/>
          <w:lang w:val="pl-PL"/>
        </w:rPr>
        <w:t>własnym</w:t>
      </w:r>
      <w:r w:rsidR="00F158A9" w:rsidRPr="00CD5A50">
        <w:rPr>
          <w:rFonts w:asciiTheme="majorHAnsi" w:hAnsiTheme="majorHAnsi"/>
          <w:lang w:val="pl-PL"/>
        </w:rPr>
        <w:t>, jak</w:t>
      </w:r>
      <w:r w:rsidR="005E55BE" w:rsidRPr="00CD5A50">
        <w:rPr>
          <w:rFonts w:asciiTheme="majorHAnsi" w:hAnsiTheme="majorHAnsi"/>
          <w:lang w:val="pl-PL"/>
        </w:rPr>
        <w:t xml:space="preserve"> i cudzym</w:t>
      </w:r>
      <w:r w:rsidR="0001280B" w:rsidRPr="00CD5A50">
        <w:rPr>
          <w:rFonts w:asciiTheme="majorHAnsi" w:hAnsiTheme="majorHAnsi"/>
          <w:lang w:val="pl-PL"/>
        </w:rPr>
        <w:t xml:space="preserve">. </w:t>
      </w:r>
    </w:p>
    <w:p w14:paraId="3D6657B1" w14:textId="19A0BFFD" w:rsidR="0001280B" w:rsidRPr="00CD5A50" w:rsidRDefault="00842B61" w:rsidP="00842B61">
      <w:pPr>
        <w:spacing w:after="0" w:line="240" w:lineRule="auto"/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 xml:space="preserve">Program </w:t>
      </w:r>
      <w:r>
        <w:rPr>
          <w:rFonts w:asciiTheme="majorHAnsi" w:hAnsiTheme="majorHAnsi"/>
          <w:i/>
          <w:lang w:val="pl-PL"/>
        </w:rPr>
        <w:t>Twórczego pisania</w:t>
      </w:r>
      <w:r>
        <w:rPr>
          <w:rFonts w:asciiTheme="majorHAnsi" w:hAnsiTheme="majorHAnsi"/>
          <w:lang w:val="pl-PL"/>
        </w:rPr>
        <w:t xml:space="preserve">, </w:t>
      </w:r>
      <w:r w:rsidR="0001280B" w:rsidRPr="00CD5A50">
        <w:rPr>
          <w:rFonts w:asciiTheme="majorHAnsi" w:hAnsiTheme="majorHAnsi"/>
          <w:lang w:val="pl-PL"/>
        </w:rPr>
        <w:t xml:space="preserve">łączący praktykę warsztatową z teorią, powstał z reinterpretacji dyscyplin </w:t>
      </w:r>
      <w:r w:rsidR="005A3D91" w:rsidRPr="00CD5A50">
        <w:rPr>
          <w:rFonts w:asciiTheme="majorHAnsi" w:hAnsiTheme="majorHAnsi"/>
          <w:lang w:val="pl-PL"/>
        </w:rPr>
        <w:t>tradycyj</w:t>
      </w:r>
      <w:r w:rsidR="0001280B" w:rsidRPr="00CD5A50">
        <w:rPr>
          <w:rFonts w:asciiTheme="majorHAnsi" w:hAnsiTheme="majorHAnsi"/>
          <w:lang w:val="pl-PL"/>
        </w:rPr>
        <w:t>nego literaturoznawstwa</w:t>
      </w:r>
      <w:r w:rsidR="005A3D91" w:rsidRPr="00CD5A50">
        <w:rPr>
          <w:rFonts w:asciiTheme="majorHAnsi" w:hAnsiTheme="majorHAnsi"/>
          <w:lang w:val="pl-PL"/>
        </w:rPr>
        <w:t xml:space="preserve"> (</w:t>
      </w:r>
      <w:r w:rsidR="0001280B" w:rsidRPr="00CD5A50">
        <w:rPr>
          <w:rFonts w:asciiTheme="majorHAnsi" w:hAnsiTheme="majorHAnsi"/>
          <w:lang w:val="pl-PL"/>
        </w:rPr>
        <w:t xml:space="preserve">zbliżając je do nauk stosowanych) oraz z potrzeb praktyki pisarskiej. </w:t>
      </w:r>
      <w:r w:rsidR="004F3007" w:rsidRPr="00CD5A50">
        <w:rPr>
          <w:rFonts w:asciiTheme="majorHAnsi" w:hAnsiTheme="majorHAnsi"/>
          <w:lang w:val="pl-PL"/>
        </w:rPr>
        <w:t xml:space="preserve">Program </w:t>
      </w:r>
      <w:r>
        <w:rPr>
          <w:rFonts w:asciiTheme="majorHAnsi" w:hAnsiTheme="majorHAnsi"/>
          <w:lang w:val="pl-PL"/>
        </w:rPr>
        <w:t xml:space="preserve">jest </w:t>
      </w:r>
      <w:r w:rsidR="004F3007" w:rsidRPr="00CD5A50">
        <w:rPr>
          <w:rFonts w:asciiTheme="majorHAnsi" w:hAnsiTheme="majorHAnsi"/>
          <w:lang w:val="pl-PL"/>
        </w:rPr>
        <w:t xml:space="preserve">podzielony na bloki, związane ze sferami społecznego funkcjonowania literackości: m.in. kreację autorskiego ja, problemy konstrukcji fikcji czy uwarunkowania tworzywa. Kierunek </w:t>
      </w:r>
      <w:r w:rsidR="00C35577">
        <w:rPr>
          <w:rFonts w:asciiTheme="majorHAnsi" w:hAnsiTheme="majorHAnsi"/>
          <w:i/>
          <w:lang w:val="pl-PL"/>
        </w:rPr>
        <w:t>T</w:t>
      </w:r>
      <w:r w:rsidR="004F3007" w:rsidRPr="00CD5A50">
        <w:rPr>
          <w:rFonts w:asciiTheme="majorHAnsi" w:hAnsiTheme="majorHAnsi"/>
          <w:i/>
          <w:lang w:val="pl-PL"/>
        </w:rPr>
        <w:t>wórcze pisanie</w:t>
      </w:r>
      <w:r w:rsidR="004F3007" w:rsidRPr="00CD5A50">
        <w:rPr>
          <w:rFonts w:asciiTheme="majorHAnsi" w:hAnsiTheme="majorHAnsi"/>
          <w:lang w:val="pl-PL"/>
        </w:rPr>
        <w:t xml:space="preserve"> rozwija warsztat autorów bez anachronicznego dziś podziału na rodzaje literackie, media, wreszcie, bez rozdzielania analizy i</w:t>
      </w:r>
      <w:r w:rsidR="006B60FD" w:rsidRPr="00CD5A50">
        <w:rPr>
          <w:rFonts w:asciiTheme="majorHAnsi" w:hAnsiTheme="majorHAnsi"/>
          <w:lang w:val="pl-PL"/>
        </w:rPr>
        <w:t> </w:t>
      </w:r>
      <w:r w:rsidR="004F3007" w:rsidRPr="00CD5A50">
        <w:rPr>
          <w:rFonts w:asciiTheme="majorHAnsi" w:hAnsiTheme="majorHAnsi"/>
          <w:lang w:val="pl-PL"/>
        </w:rPr>
        <w:t xml:space="preserve">interpretacji tekstów zastanych od praktyki pisarskiej, redakcyjnej i edytorskiej. </w:t>
      </w:r>
    </w:p>
    <w:p w14:paraId="1A3EF2AD" w14:textId="50895F28" w:rsidR="0001280B" w:rsidRPr="00CD5A50" w:rsidRDefault="0001280B" w:rsidP="0001280B">
      <w:pPr>
        <w:spacing w:after="0" w:line="240" w:lineRule="auto"/>
        <w:jc w:val="both"/>
        <w:rPr>
          <w:rFonts w:asciiTheme="majorHAnsi" w:hAnsiTheme="majorHAnsi"/>
          <w:lang w:val="pl-PL"/>
        </w:rPr>
      </w:pPr>
      <w:r w:rsidRPr="00CD5A50">
        <w:rPr>
          <w:rFonts w:asciiTheme="majorHAnsi" w:hAnsiTheme="majorHAnsi"/>
          <w:lang w:val="pl-PL"/>
        </w:rPr>
        <w:t xml:space="preserve">Kierunek </w:t>
      </w:r>
      <w:r w:rsidR="00C35577">
        <w:rPr>
          <w:rFonts w:asciiTheme="majorHAnsi" w:hAnsiTheme="majorHAnsi"/>
          <w:i/>
          <w:lang w:val="pl-PL"/>
        </w:rPr>
        <w:t>T</w:t>
      </w:r>
      <w:r w:rsidRPr="00CD5A50">
        <w:rPr>
          <w:rFonts w:asciiTheme="majorHAnsi" w:hAnsiTheme="majorHAnsi"/>
          <w:i/>
          <w:lang w:val="pl-PL"/>
        </w:rPr>
        <w:t>wórcze pisanie</w:t>
      </w:r>
      <w:r w:rsidRPr="00CD5A50">
        <w:rPr>
          <w:rFonts w:asciiTheme="majorHAnsi" w:hAnsiTheme="majorHAnsi"/>
          <w:lang w:val="pl-PL"/>
        </w:rPr>
        <w:t xml:space="preserve"> </w:t>
      </w:r>
      <w:r w:rsidR="00747D19" w:rsidRPr="00CD5A50">
        <w:rPr>
          <w:rFonts w:asciiTheme="majorHAnsi" w:hAnsiTheme="majorHAnsi"/>
          <w:lang w:val="pl-PL"/>
        </w:rPr>
        <w:t>charakteryz</w:t>
      </w:r>
      <w:r w:rsidRPr="00CD5A50">
        <w:rPr>
          <w:rFonts w:asciiTheme="majorHAnsi" w:hAnsiTheme="majorHAnsi"/>
          <w:lang w:val="pl-PL"/>
        </w:rPr>
        <w:t xml:space="preserve">ują dwa pojęcia: kreatywność, definiowana jako innowacyjna twórczość uwarunkowana partykularnym kontekstem oraz pisarstwo, rozumiane jako wszelka sensowna twórczość słowna, sytuująca szeroko rozumianą narrację </w:t>
      </w:r>
      <w:r w:rsidR="00FB51CB" w:rsidRPr="00CD5A50">
        <w:rPr>
          <w:rFonts w:asciiTheme="majorHAnsi" w:hAnsiTheme="majorHAnsi"/>
          <w:lang w:val="pl-PL"/>
        </w:rPr>
        <w:t xml:space="preserve">także </w:t>
      </w:r>
      <w:r w:rsidRPr="00CD5A50">
        <w:rPr>
          <w:rFonts w:asciiTheme="majorHAnsi" w:hAnsiTheme="majorHAnsi"/>
          <w:lang w:val="pl-PL"/>
        </w:rPr>
        <w:t>poza tradycyjnym paradygmatem literackości.</w:t>
      </w:r>
    </w:p>
    <w:p w14:paraId="5778927E" w14:textId="471BA500" w:rsidR="0001280B" w:rsidRPr="00CD5A50" w:rsidRDefault="0001280B" w:rsidP="0001280B">
      <w:pPr>
        <w:spacing w:after="0" w:line="240" w:lineRule="auto"/>
        <w:jc w:val="both"/>
        <w:rPr>
          <w:rFonts w:asciiTheme="majorHAnsi" w:hAnsiTheme="majorHAnsi"/>
          <w:lang w:val="pl-PL"/>
        </w:rPr>
      </w:pPr>
      <w:r w:rsidRPr="00CD5A50">
        <w:rPr>
          <w:rFonts w:asciiTheme="majorHAnsi" w:hAnsiTheme="majorHAnsi"/>
          <w:lang w:val="pl-PL"/>
        </w:rPr>
        <w:t xml:space="preserve">Kierunek </w:t>
      </w:r>
      <w:r w:rsidR="00C35577">
        <w:rPr>
          <w:rFonts w:asciiTheme="majorHAnsi" w:hAnsiTheme="majorHAnsi"/>
          <w:i/>
          <w:lang w:val="pl-PL"/>
        </w:rPr>
        <w:t>T</w:t>
      </w:r>
      <w:r w:rsidRPr="00CD5A50">
        <w:rPr>
          <w:rFonts w:asciiTheme="majorHAnsi" w:hAnsiTheme="majorHAnsi"/>
          <w:i/>
          <w:lang w:val="pl-PL"/>
        </w:rPr>
        <w:t>wórcze pisanie</w:t>
      </w:r>
      <w:r w:rsidRPr="00CD5A50">
        <w:rPr>
          <w:rFonts w:asciiTheme="majorHAnsi" w:hAnsiTheme="majorHAnsi"/>
          <w:lang w:val="pl-PL"/>
        </w:rPr>
        <w:t xml:space="preserve"> edukuje zarówno autorów tradycyjn</w:t>
      </w:r>
      <w:r w:rsidR="0060489E" w:rsidRPr="00CD5A50">
        <w:rPr>
          <w:rFonts w:asciiTheme="majorHAnsi" w:hAnsiTheme="majorHAnsi"/>
          <w:lang w:val="pl-PL"/>
        </w:rPr>
        <w:t>ych</w:t>
      </w:r>
      <w:r w:rsidRPr="00CD5A50">
        <w:rPr>
          <w:rFonts w:asciiTheme="majorHAnsi" w:hAnsiTheme="majorHAnsi"/>
          <w:lang w:val="pl-PL"/>
        </w:rPr>
        <w:t xml:space="preserve"> tekstów, jak i osoby projektujące szeroko </w:t>
      </w:r>
      <w:r w:rsidR="00F5507E" w:rsidRPr="00CD5A50">
        <w:rPr>
          <w:rFonts w:asciiTheme="majorHAnsi" w:hAnsiTheme="majorHAnsi"/>
          <w:lang w:val="pl-PL"/>
        </w:rPr>
        <w:t xml:space="preserve">pojmowane </w:t>
      </w:r>
      <w:r w:rsidRPr="00CD5A50">
        <w:rPr>
          <w:rFonts w:asciiTheme="majorHAnsi" w:hAnsiTheme="majorHAnsi"/>
          <w:lang w:val="pl-PL"/>
        </w:rPr>
        <w:t xml:space="preserve">działania narracyjne dla instytucji i biznesu – narracje komunikacyjne, tożsamościowe, lokacyjne, </w:t>
      </w:r>
      <w:proofErr w:type="spellStart"/>
      <w:r w:rsidRPr="00CD5A50">
        <w:rPr>
          <w:rFonts w:asciiTheme="majorHAnsi" w:hAnsiTheme="majorHAnsi"/>
          <w:lang w:val="pl-PL"/>
        </w:rPr>
        <w:t>sensotwórcze</w:t>
      </w:r>
      <w:proofErr w:type="spellEnd"/>
      <w:r w:rsidRPr="00CD5A50">
        <w:rPr>
          <w:rFonts w:asciiTheme="majorHAnsi" w:hAnsiTheme="majorHAnsi"/>
          <w:lang w:val="pl-PL"/>
        </w:rPr>
        <w:t xml:space="preserve">, </w:t>
      </w:r>
      <w:proofErr w:type="spellStart"/>
      <w:r w:rsidRPr="00CD5A50">
        <w:rPr>
          <w:rFonts w:asciiTheme="majorHAnsi" w:hAnsiTheme="majorHAnsi"/>
          <w:lang w:val="pl-PL"/>
        </w:rPr>
        <w:t>gamifikacyjne</w:t>
      </w:r>
      <w:proofErr w:type="spellEnd"/>
      <w:r w:rsidRPr="00CD5A50">
        <w:rPr>
          <w:rFonts w:asciiTheme="majorHAnsi" w:hAnsiTheme="majorHAnsi"/>
          <w:lang w:val="pl-PL"/>
        </w:rPr>
        <w:t xml:space="preserve"> itd. Absolwenci są przygotowani również do działań animacyjno-edukacyjnych </w:t>
      </w:r>
      <w:r w:rsidR="005D2340" w:rsidRPr="00CD5A50">
        <w:rPr>
          <w:rFonts w:asciiTheme="majorHAnsi" w:hAnsiTheme="majorHAnsi"/>
          <w:lang w:val="pl-PL"/>
        </w:rPr>
        <w:t>związanych z</w:t>
      </w:r>
      <w:r w:rsidRPr="00CD5A50">
        <w:rPr>
          <w:rFonts w:asciiTheme="majorHAnsi" w:hAnsiTheme="majorHAnsi"/>
          <w:lang w:val="pl-PL"/>
        </w:rPr>
        <w:t xml:space="preserve"> projekt</w:t>
      </w:r>
      <w:r w:rsidR="005D2340" w:rsidRPr="00CD5A50">
        <w:rPr>
          <w:rFonts w:asciiTheme="majorHAnsi" w:hAnsiTheme="majorHAnsi"/>
          <w:lang w:val="pl-PL"/>
        </w:rPr>
        <w:t xml:space="preserve">ami </w:t>
      </w:r>
      <w:r w:rsidRPr="00CD5A50">
        <w:rPr>
          <w:rFonts w:asciiTheme="majorHAnsi" w:hAnsiTheme="majorHAnsi"/>
          <w:lang w:val="pl-PL"/>
        </w:rPr>
        <w:t>literacki</w:t>
      </w:r>
      <w:r w:rsidR="005D2340" w:rsidRPr="00CD5A50">
        <w:rPr>
          <w:rFonts w:asciiTheme="majorHAnsi" w:hAnsiTheme="majorHAnsi"/>
          <w:lang w:val="pl-PL"/>
        </w:rPr>
        <w:t>mi i narracyjnymi</w:t>
      </w:r>
      <w:r w:rsidRPr="00CD5A50">
        <w:rPr>
          <w:rFonts w:asciiTheme="majorHAnsi" w:hAnsiTheme="majorHAnsi"/>
          <w:lang w:val="pl-PL"/>
        </w:rPr>
        <w:t>.</w:t>
      </w:r>
    </w:p>
    <w:p w14:paraId="1ADFA755" w14:textId="1CAE39E3" w:rsidR="00E50C8B" w:rsidRPr="00CD5A50" w:rsidRDefault="00E50C8B" w:rsidP="00A12EE4">
      <w:pPr>
        <w:spacing w:after="0" w:line="240" w:lineRule="auto"/>
        <w:jc w:val="both"/>
        <w:rPr>
          <w:rFonts w:asciiTheme="majorHAnsi" w:hAnsiTheme="majorHAnsi"/>
          <w:lang w:val="pl-PL"/>
        </w:rPr>
      </w:pPr>
    </w:p>
    <w:p w14:paraId="4B6D5CE8" w14:textId="47D18C38" w:rsidR="00A12EE4" w:rsidRPr="00CD5A50" w:rsidRDefault="00A12EE4" w:rsidP="00A12EE4">
      <w:pPr>
        <w:numPr>
          <w:ilvl w:val="0"/>
          <w:numId w:val="2"/>
        </w:numPr>
        <w:shd w:val="clear" w:color="auto" w:fill="B6DDE8"/>
        <w:spacing w:after="0" w:line="240" w:lineRule="auto"/>
        <w:ind w:left="0" w:firstLine="0"/>
        <w:jc w:val="both"/>
        <w:rPr>
          <w:rFonts w:asciiTheme="majorHAnsi" w:hAnsiTheme="majorHAnsi"/>
          <w:lang w:val="pl-PL"/>
        </w:rPr>
      </w:pPr>
      <w:r w:rsidRPr="00CD5A50">
        <w:rPr>
          <w:rFonts w:asciiTheme="majorHAnsi" w:hAnsiTheme="majorHAnsi"/>
          <w:b/>
          <w:lang w:val="pl-PL"/>
        </w:rPr>
        <w:t>Poziom</w:t>
      </w:r>
      <w:r w:rsidR="009447B1">
        <w:rPr>
          <w:rFonts w:asciiTheme="majorHAnsi" w:hAnsiTheme="majorHAnsi"/>
          <w:b/>
          <w:lang w:val="pl-PL"/>
        </w:rPr>
        <w:t xml:space="preserve"> studiów</w:t>
      </w:r>
    </w:p>
    <w:p w14:paraId="55BC5C42" w14:textId="77777777" w:rsidR="00D25E41" w:rsidRPr="00CD5A50" w:rsidRDefault="00D25E41" w:rsidP="00A12EE4">
      <w:pPr>
        <w:spacing w:after="0" w:line="240" w:lineRule="auto"/>
        <w:jc w:val="both"/>
        <w:rPr>
          <w:rFonts w:asciiTheme="majorHAnsi" w:hAnsiTheme="majorHAnsi"/>
          <w:lang w:val="pl-PL"/>
        </w:rPr>
      </w:pPr>
    </w:p>
    <w:p w14:paraId="3D91FD4F" w14:textId="1F6632F1" w:rsidR="00A12EE4" w:rsidRPr="00CD5A50" w:rsidRDefault="008D5414" w:rsidP="00A12EE4">
      <w:pPr>
        <w:spacing w:after="0" w:line="240" w:lineRule="auto"/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 xml:space="preserve">Studia </w:t>
      </w:r>
      <w:r w:rsidR="00A12EE4" w:rsidRPr="00CD5A50">
        <w:rPr>
          <w:rFonts w:asciiTheme="majorHAnsi" w:hAnsiTheme="majorHAnsi"/>
          <w:lang w:val="pl-PL"/>
        </w:rPr>
        <w:t xml:space="preserve">I </w:t>
      </w:r>
      <w:r>
        <w:rPr>
          <w:rFonts w:asciiTheme="majorHAnsi" w:hAnsiTheme="majorHAnsi"/>
          <w:lang w:val="pl-PL"/>
        </w:rPr>
        <w:t xml:space="preserve">stopnia </w:t>
      </w:r>
      <w:r w:rsidR="00A12EE4" w:rsidRPr="00CD5A50">
        <w:rPr>
          <w:rFonts w:asciiTheme="majorHAnsi" w:hAnsiTheme="majorHAnsi"/>
          <w:lang w:val="pl-PL"/>
        </w:rPr>
        <w:t>(licencjacki</w:t>
      </w:r>
      <w:r>
        <w:rPr>
          <w:rFonts w:asciiTheme="majorHAnsi" w:hAnsiTheme="majorHAnsi"/>
          <w:lang w:val="pl-PL"/>
        </w:rPr>
        <w:t>e</w:t>
      </w:r>
      <w:r w:rsidR="00A12EE4" w:rsidRPr="00CD5A50">
        <w:rPr>
          <w:rFonts w:asciiTheme="majorHAnsi" w:hAnsiTheme="majorHAnsi"/>
          <w:lang w:val="pl-PL"/>
        </w:rPr>
        <w:t>): 6 semestrów – łącznie 180 ECTS</w:t>
      </w:r>
    </w:p>
    <w:p w14:paraId="24AF8F0D" w14:textId="77777777" w:rsidR="00A12EE4" w:rsidRPr="00CD5A50" w:rsidRDefault="00A12EE4" w:rsidP="00A12EE4">
      <w:pPr>
        <w:spacing w:after="0" w:line="240" w:lineRule="auto"/>
        <w:jc w:val="both"/>
        <w:rPr>
          <w:rFonts w:asciiTheme="majorHAnsi" w:hAnsiTheme="majorHAnsi"/>
          <w:lang w:val="pl-PL"/>
        </w:rPr>
      </w:pPr>
    </w:p>
    <w:p w14:paraId="7E0FA6E8" w14:textId="20092464" w:rsidR="00A12EE4" w:rsidRPr="00CD5A50" w:rsidRDefault="00A12EE4" w:rsidP="00A12EE4">
      <w:pPr>
        <w:numPr>
          <w:ilvl w:val="0"/>
          <w:numId w:val="2"/>
        </w:numPr>
        <w:shd w:val="clear" w:color="auto" w:fill="B6DDE8"/>
        <w:spacing w:after="0" w:line="240" w:lineRule="auto"/>
        <w:ind w:left="0" w:firstLine="0"/>
        <w:jc w:val="both"/>
        <w:rPr>
          <w:rFonts w:asciiTheme="majorHAnsi" w:hAnsiTheme="majorHAnsi"/>
          <w:b/>
          <w:lang w:val="pl-PL"/>
        </w:rPr>
      </w:pPr>
      <w:r w:rsidRPr="00CD5A50">
        <w:rPr>
          <w:rFonts w:asciiTheme="majorHAnsi" w:hAnsiTheme="majorHAnsi"/>
          <w:b/>
          <w:lang w:val="pl-PL"/>
        </w:rPr>
        <w:t>Profil</w:t>
      </w:r>
      <w:r w:rsidR="009447B1">
        <w:rPr>
          <w:rFonts w:asciiTheme="majorHAnsi" w:hAnsiTheme="majorHAnsi"/>
          <w:b/>
          <w:lang w:val="pl-PL"/>
        </w:rPr>
        <w:t xml:space="preserve"> studiów</w:t>
      </w:r>
    </w:p>
    <w:p w14:paraId="36DCF60F" w14:textId="77777777" w:rsidR="003F597B" w:rsidRDefault="003F597B" w:rsidP="00A12EE4">
      <w:pPr>
        <w:spacing w:after="0" w:line="240" w:lineRule="auto"/>
        <w:jc w:val="both"/>
        <w:rPr>
          <w:rFonts w:asciiTheme="majorHAnsi" w:hAnsiTheme="majorHAnsi"/>
          <w:lang w:val="pl-PL"/>
        </w:rPr>
      </w:pPr>
    </w:p>
    <w:p w14:paraId="39831389" w14:textId="7E1A2064" w:rsidR="00A12EE4" w:rsidRPr="00CD5A50" w:rsidRDefault="004B6F14" w:rsidP="00A12EE4">
      <w:pPr>
        <w:spacing w:after="0" w:line="240" w:lineRule="auto"/>
        <w:jc w:val="both"/>
        <w:rPr>
          <w:rFonts w:asciiTheme="majorHAnsi" w:hAnsiTheme="majorHAnsi"/>
          <w:b/>
          <w:lang w:val="pl-PL"/>
        </w:rPr>
      </w:pPr>
      <w:r>
        <w:rPr>
          <w:rFonts w:asciiTheme="majorHAnsi" w:hAnsiTheme="majorHAnsi"/>
          <w:lang w:val="pl-PL"/>
        </w:rPr>
        <w:t xml:space="preserve">Studia </w:t>
      </w:r>
      <w:r w:rsidR="00E44AB4">
        <w:rPr>
          <w:rFonts w:asciiTheme="majorHAnsi" w:hAnsiTheme="majorHAnsi"/>
          <w:lang w:val="pl-PL"/>
        </w:rPr>
        <w:t xml:space="preserve">o profilu </w:t>
      </w:r>
      <w:proofErr w:type="spellStart"/>
      <w:r w:rsidR="00E44AB4">
        <w:rPr>
          <w:rFonts w:asciiTheme="majorHAnsi" w:hAnsiTheme="majorHAnsi"/>
          <w:lang w:val="pl-PL"/>
        </w:rPr>
        <w:t>o</w:t>
      </w:r>
      <w:r w:rsidR="0033608A" w:rsidRPr="00CD5A50">
        <w:rPr>
          <w:rFonts w:asciiTheme="majorHAnsi" w:hAnsiTheme="majorHAnsi"/>
          <w:lang w:val="pl-PL"/>
        </w:rPr>
        <w:t>gólnoakademicki</w:t>
      </w:r>
      <w:r w:rsidR="00E44AB4">
        <w:rPr>
          <w:rFonts w:asciiTheme="majorHAnsi" w:hAnsiTheme="majorHAnsi"/>
          <w:lang w:val="pl-PL"/>
        </w:rPr>
        <w:t>m</w:t>
      </w:r>
      <w:proofErr w:type="spellEnd"/>
    </w:p>
    <w:p w14:paraId="74912EFB" w14:textId="77777777" w:rsidR="00A12EE4" w:rsidRPr="00CD5A50" w:rsidRDefault="00A12EE4" w:rsidP="00A12EE4">
      <w:pPr>
        <w:spacing w:after="0" w:line="240" w:lineRule="auto"/>
        <w:jc w:val="both"/>
        <w:rPr>
          <w:rFonts w:asciiTheme="majorHAnsi" w:hAnsiTheme="majorHAnsi"/>
          <w:lang w:val="pl-PL"/>
        </w:rPr>
      </w:pPr>
    </w:p>
    <w:p w14:paraId="00C44694" w14:textId="77777777" w:rsidR="00A12EE4" w:rsidRPr="00CD5A50" w:rsidRDefault="00A12EE4" w:rsidP="00A12EE4">
      <w:pPr>
        <w:numPr>
          <w:ilvl w:val="0"/>
          <w:numId w:val="2"/>
        </w:numPr>
        <w:shd w:val="clear" w:color="auto" w:fill="B6DDE8"/>
        <w:spacing w:after="0" w:line="240" w:lineRule="auto"/>
        <w:ind w:left="0" w:firstLine="0"/>
        <w:jc w:val="both"/>
        <w:rPr>
          <w:rFonts w:asciiTheme="majorHAnsi" w:hAnsiTheme="majorHAnsi"/>
          <w:lang w:val="pl-PL"/>
        </w:rPr>
      </w:pPr>
      <w:r w:rsidRPr="00CD5A50">
        <w:rPr>
          <w:rFonts w:asciiTheme="majorHAnsi" w:hAnsiTheme="majorHAnsi"/>
          <w:b/>
          <w:lang w:val="pl-PL"/>
        </w:rPr>
        <w:t>Forma studiów</w:t>
      </w:r>
    </w:p>
    <w:p w14:paraId="28F79635" w14:textId="77777777" w:rsidR="00C87262" w:rsidRPr="00CD5A50" w:rsidRDefault="00C87262" w:rsidP="00A12EE4">
      <w:pPr>
        <w:pStyle w:val="Kolorowalistaakcent11"/>
        <w:spacing w:after="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</w:p>
    <w:p w14:paraId="04D444C1" w14:textId="3A3F1510" w:rsidR="00A12EE4" w:rsidRPr="00CD5A50" w:rsidRDefault="001777B7" w:rsidP="00A12EE4">
      <w:pPr>
        <w:pStyle w:val="Kolorowalistaakcent11"/>
        <w:spacing w:after="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Studia s</w:t>
      </w:r>
      <w:r w:rsidR="00A12EE4" w:rsidRPr="00CD5A50">
        <w:rPr>
          <w:rFonts w:asciiTheme="majorHAnsi" w:hAnsiTheme="majorHAnsi" w:cs="Times New Roman"/>
          <w:sz w:val="22"/>
          <w:szCs w:val="22"/>
        </w:rPr>
        <w:t>tacjonarne</w:t>
      </w:r>
    </w:p>
    <w:p w14:paraId="5E5E614D" w14:textId="77777777" w:rsidR="00A12EE4" w:rsidRPr="00CD5A50" w:rsidRDefault="00A12EE4" w:rsidP="00A12EE4">
      <w:pPr>
        <w:spacing w:after="0" w:line="240" w:lineRule="auto"/>
        <w:jc w:val="both"/>
        <w:rPr>
          <w:rFonts w:asciiTheme="majorHAnsi" w:hAnsiTheme="majorHAnsi"/>
          <w:lang w:val="pl-PL"/>
        </w:rPr>
      </w:pPr>
    </w:p>
    <w:p w14:paraId="65C7AD5B" w14:textId="764B727F" w:rsidR="00A12EE4" w:rsidRPr="00CD5A50" w:rsidRDefault="00A12EE4" w:rsidP="009447B1">
      <w:pPr>
        <w:pStyle w:val="Nagwek2"/>
      </w:pPr>
      <w:r w:rsidRPr="00CD5A50">
        <w:t>Zasadnicze cele kształcenia</w:t>
      </w:r>
      <w:r w:rsidR="009447B1">
        <w:t>, w tym nabywane przez absolwenta kwalifikacje</w:t>
      </w:r>
    </w:p>
    <w:p w14:paraId="5B106FF5" w14:textId="77777777" w:rsidR="00D25E41" w:rsidRPr="00CD5A50" w:rsidRDefault="00D25E41" w:rsidP="00A12EE4">
      <w:pPr>
        <w:spacing w:after="0" w:line="240" w:lineRule="auto"/>
        <w:jc w:val="both"/>
        <w:rPr>
          <w:rFonts w:asciiTheme="majorHAnsi" w:hAnsiTheme="majorHAnsi"/>
          <w:b/>
          <w:lang w:val="pl-PL" w:eastAsia="de-DE"/>
        </w:rPr>
      </w:pPr>
    </w:p>
    <w:p w14:paraId="4CAA2837" w14:textId="70E5E21E" w:rsidR="00A12EE4" w:rsidRPr="00CD5A50" w:rsidRDefault="00A12EE4" w:rsidP="00A12EE4">
      <w:pPr>
        <w:spacing w:after="0" w:line="240" w:lineRule="auto"/>
        <w:jc w:val="both"/>
        <w:rPr>
          <w:rFonts w:asciiTheme="majorHAnsi" w:hAnsiTheme="majorHAnsi"/>
          <w:b/>
          <w:lang w:val="pl-PL"/>
        </w:rPr>
      </w:pPr>
      <w:r w:rsidRPr="00CD5A50">
        <w:rPr>
          <w:rFonts w:asciiTheme="majorHAnsi" w:hAnsiTheme="majorHAnsi"/>
          <w:b/>
          <w:lang w:val="pl-PL"/>
        </w:rPr>
        <w:t xml:space="preserve">Kształcenie na kierunku </w:t>
      </w:r>
      <w:r w:rsidR="00D2672C">
        <w:rPr>
          <w:rFonts w:asciiTheme="majorHAnsi" w:hAnsiTheme="majorHAnsi"/>
          <w:b/>
          <w:i/>
          <w:lang w:val="pl-PL"/>
        </w:rPr>
        <w:t>T</w:t>
      </w:r>
      <w:r w:rsidR="0033608A" w:rsidRPr="00CD5A50">
        <w:rPr>
          <w:rFonts w:asciiTheme="majorHAnsi" w:hAnsiTheme="majorHAnsi"/>
          <w:b/>
          <w:i/>
          <w:lang w:val="pl-PL"/>
        </w:rPr>
        <w:t>wórcze pisanie</w:t>
      </w:r>
      <w:r w:rsidRPr="00CD5A50">
        <w:rPr>
          <w:rFonts w:asciiTheme="majorHAnsi" w:hAnsiTheme="majorHAnsi"/>
          <w:b/>
          <w:lang w:val="pl-PL"/>
        </w:rPr>
        <w:t xml:space="preserve"> ma na celu:</w:t>
      </w:r>
    </w:p>
    <w:p w14:paraId="36D595B4" w14:textId="77777777" w:rsidR="0033608A" w:rsidRPr="00CD5A50" w:rsidRDefault="0033608A" w:rsidP="00A12EE4">
      <w:pPr>
        <w:spacing w:after="0" w:line="240" w:lineRule="auto"/>
        <w:jc w:val="both"/>
        <w:rPr>
          <w:rFonts w:asciiTheme="majorHAnsi" w:hAnsiTheme="majorHAnsi"/>
          <w:b/>
          <w:lang w:val="pl-PL"/>
        </w:rPr>
      </w:pPr>
    </w:p>
    <w:p w14:paraId="1316407F" w14:textId="15F65F8F" w:rsidR="00531E68" w:rsidRPr="00CD5A50" w:rsidRDefault="00531E68" w:rsidP="00531E68">
      <w:pPr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lang w:val="pl-PL"/>
        </w:rPr>
      </w:pPr>
      <w:r w:rsidRPr="00CD5A50">
        <w:rPr>
          <w:rFonts w:asciiTheme="majorHAnsi" w:hAnsiTheme="majorHAnsi"/>
          <w:lang w:val="pl-PL"/>
        </w:rPr>
        <w:lastRenderedPageBreak/>
        <w:t xml:space="preserve">przekazanie podstawowej wiedzy o współczesnych zjawiskach </w:t>
      </w:r>
      <w:r w:rsidR="008414BB" w:rsidRPr="00CD5A50">
        <w:rPr>
          <w:rFonts w:asciiTheme="majorHAnsi" w:hAnsiTheme="majorHAnsi"/>
          <w:lang w:val="pl-PL"/>
        </w:rPr>
        <w:t>literackich w szerokim kontekście kulturowym</w:t>
      </w:r>
      <w:r w:rsidRPr="00CD5A50">
        <w:rPr>
          <w:rFonts w:asciiTheme="majorHAnsi" w:hAnsiTheme="majorHAnsi"/>
          <w:lang w:val="pl-PL"/>
        </w:rPr>
        <w:t>;</w:t>
      </w:r>
    </w:p>
    <w:p w14:paraId="100BA928" w14:textId="2916BF46" w:rsidR="00531E68" w:rsidRPr="00CD5A50" w:rsidRDefault="00531E68" w:rsidP="00531E68">
      <w:pPr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lang w:val="pl-PL"/>
        </w:rPr>
      </w:pPr>
      <w:r w:rsidRPr="00CD5A50">
        <w:rPr>
          <w:rFonts w:asciiTheme="majorHAnsi" w:hAnsiTheme="majorHAnsi"/>
          <w:lang w:val="pl-PL"/>
        </w:rPr>
        <w:t xml:space="preserve">przygotowanie studentów do samodzielnego zdobywania podstawowej wiedzy na temat kultury, </w:t>
      </w:r>
      <w:r w:rsidR="008414BB" w:rsidRPr="00CD5A50">
        <w:rPr>
          <w:rFonts w:asciiTheme="majorHAnsi" w:hAnsiTheme="majorHAnsi"/>
          <w:lang w:val="pl-PL"/>
        </w:rPr>
        <w:t xml:space="preserve">szczególnie literatury; </w:t>
      </w:r>
      <w:r w:rsidRPr="00CD5A50">
        <w:rPr>
          <w:rFonts w:asciiTheme="majorHAnsi" w:hAnsiTheme="majorHAnsi"/>
          <w:lang w:val="pl-PL"/>
        </w:rPr>
        <w:t>do selekcjonowania informacji i do formułowania krytycznych sądów;</w:t>
      </w:r>
    </w:p>
    <w:p w14:paraId="3ADCFE6C" w14:textId="6A9C6102" w:rsidR="0033608A" w:rsidRPr="00CD5A50" w:rsidRDefault="00CF0E29" w:rsidP="0033608A">
      <w:pPr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lang w:val="pl-PL"/>
        </w:rPr>
      </w:pPr>
      <w:proofErr w:type="spellStart"/>
      <w:r w:rsidRPr="00CD5A50">
        <w:rPr>
          <w:rFonts w:asciiTheme="majorHAnsi" w:hAnsiTheme="majorHAnsi"/>
        </w:rPr>
        <w:t>przygotowanie</w:t>
      </w:r>
      <w:proofErr w:type="spellEnd"/>
      <w:r w:rsidRPr="00CD5A50">
        <w:rPr>
          <w:rFonts w:asciiTheme="majorHAnsi" w:hAnsiTheme="majorHAnsi"/>
        </w:rPr>
        <w:t xml:space="preserve"> </w:t>
      </w:r>
      <w:proofErr w:type="spellStart"/>
      <w:r w:rsidRPr="00CD5A50">
        <w:rPr>
          <w:rFonts w:asciiTheme="majorHAnsi" w:hAnsiTheme="majorHAnsi"/>
        </w:rPr>
        <w:t>studentów</w:t>
      </w:r>
      <w:proofErr w:type="spellEnd"/>
      <w:r w:rsidRPr="00CD5A50">
        <w:rPr>
          <w:rFonts w:asciiTheme="majorHAnsi" w:hAnsiTheme="majorHAnsi"/>
        </w:rPr>
        <w:t xml:space="preserve"> do</w:t>
      </w:r>
      <w:r w:rsidRPr="00CD5A50">
        <w:rPr>
          <w:rFonts w:asciiTheme="majorHAnsi" w:hAnsiTheme="majorHAnsi"/>
          <w:lang w:val="pl-PL"/>
        </w:rPr>
        <w:t xml:space="preserve"> </w:t>
      </w:r>
      <w:r w:rsidR="0033608A" w:rsidRPr="00CD5A50">
        <w:rPr>
          <w:rFonts w:asciiTheme="majorHAnsi" w:hAnsiTheme="majorHAnsi"/>
          <w:lang w:val="pl-PL"/>
        </w:rPr>
        <w:t xml:space="preserve">tworzenia tekstów w </w:t>
      </w:r>
      <w:r w:rsidR="00063A8C" w:rsidRPr="00CD5A50">
        <w:rPr>
          <w:rFonts w:asciiTheme="majorHAnsi" w:hAnsiTheme="majorHAnsi"/>
          <w:lang w:val="pl-PL"/>
        </w:rPr>
        <w:t>różnych stylach</w:t>
      </w:r>
      <w:r w:rsidR="0033608A" w:rsidRPr="00CD5A50">
        <w:rPr>
          <w:rFonts w:asciiTheme="majorHAnsi" w:hAnsiTheme="majorHAnsi"/>
          <w:lang w:val="pl-PL"/>
        </w:rPr>
        <w:t xml:space="preserve"> funkcjonalny</w:t>
      </w:r>
      <w:r w:rsidR="00063A8C" w:rsidRPr="00CD5A50">
        <w:rPr>
          <w:rFonts w:asciiTheme="majorHAnsi" w:hAnsiTheme="majorHAnsi"/>
          <w:lang w:val="pl-PL"/>
        </w:rPr>
        <w:t>ch</w:t>
      </w:r>
      <w:r w:rsidR="0033608A" w:rsidRPr="00CD5A50">
        <w:rPr>
          <w:rFonts w:asciiTheme="majorHAnsi" w:hAnsiTheme="majorHAnsi"/>
          <w:lang w:val="pl-PL"/>
        </w:rPr>
        <w:t>, o dowolnym przeznaczeniu artystycznym i użytkowym;</w:t>
      </w:r>
    </w:p>
    <w:p w14:paraId="4B193B84" w14:textId="75DB7F50" w:rsidR="0033608A" w:rsidRPr="00CD5A50" w:rsidRDefault="00CF0E29" w:rsidP="0033608A">
      <w:pPr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lang w:val="pl-PL"/>
        </w:rPr>
      </w:pPr>
      <w:r w:rsidRPr="00CD5A50">
        <w:rPr>
          <w:rFonts w:asciiTheme="majorHAnsi" w:hAnsiTheme="majorHAnsi"/>
          <w:lang w:val="pl-PL"/>
        </w:rPr>
        <w:t xml:space="preserve">wykształcenie umiejętności </w:t>
      </w:r>
      <w:r w:rsidR="0033608A" w:rsidRPr="00CD5A50">
        <w:rPr>
          <w:rFonts w:asciiTheme="majorHAnsi" w:hAnsiTheme="majorHAnsi"/>
          <w:lang w:val="pl-PL"/>
        </w:rPr>
        <w:t xml:space="preserve">kreatywnej redakcji i edycji tekstu, zgodnej z regułami </w:t>
      </w:r>
      <w:r w:rsidR="00A946C5" w:rsidRPr="00CD5A50">
        <w:rPr>
          <w:rFonts w:asciiTheme="majorHAnsi" w:hAnsiTheme="majorHAnsi"/>
          <w:lang w:val="pl-PL"/>
        </w:rPr>
        <w:t xml:space="preserve">określonego </w:t>
      </w:r>
      <w:r w:rsidR="0033608A" w:rsidRPr="00CD5A50">
        <w:rPr>
          <w:rFonts w:asciiTheme="majorHAnsi" w:hAnsiTheme="majorHAnsi"/>
          <w:lang w:val="pl-PL"/>
        </w:rPr>
        <w:t>medium i z założonym celem;</w:t>
      </w:r>
    </w:p>
    <w:p w14:paraId="220D1F55" w14:textId="31B88421" w:rsidR="0033608A" w:rsidRPr="00CD5A50" w:rsidRDefault="00CF0E29" w:rsidP="0033608A">
      <w:pPr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lang w:val="pl-PL"/>
        </w:rPr>
      </w:pPr>
      <w:r w:rsidRPr="00CD5A50">
        <w:rPr>
          <w:rFonts w:asciiTheme="majorHAnsi" w:hAnsiTheme="majorHAnsi"/>
          <w:lang w:val="pl-PL"/>
        </w:rPr>
        <w:t xml:space="preserve">wykształcenie umiejętności </w:t>
      </w:r>
      <w:r w:rsidR="0033608A" w:rsidRPr="00CD5A50">
        <w:rPr>
          <w:rFonts w:asciiTheme="majorHAnsi" w:hAnsiTheme="majorHAnsi"/>
          <w:lang w:val="pl-PL"/>
        </w:rPr>
        <w:t>innowacyjnej animacji działań edukacyjnych</w:t>
      </w:r>
      <w:r w:rsidR="00D971F4" w:rsidRPr="00CD5A50">
        <w:rPr>
          <w:rFonts w:asciiTheme="majorHAnsi" w:hAnsiTheme="majorHAnsi"/>
          <w:lang w:val="pl-PL"/>
        </w:rPr>
        <w:t xml:space="preserve">, których przedmiotem </w:t>
      </w:r>
      <w:r w:rsidR="00496D61" w:rsidRPr="00CD5A50">
        <w:rPr>
          <w:rFonts w:asciiTheme="majorHAnsi" w:hAnsiTheme="majorHAnsi"/>
          <w:lang w:val="pl-PL"/>
        </w:rPr>
        <w:t xml:space="preserve">jest </w:t>
      </w:r>
      <w:r w:rsidR="0033608A" w:rsidRPr="00CD5A50">
        <w:rPr>
          <w:rFonts w:asciiTheme="majorHAnsi" w:hAnsiTheme="majorHAnsi"/>
          <w:lang w:val="pl-PL"/>
        </w:rPr>
        <w:t>dowoln</w:t>
      </w:r>
      <w:r w:rsidR="00496D61" w:rsidRPr="00CD5A50">
        <w:rPr>
          <w:rFonts w:asciiTheme="majorHAnsi" w:hAnsiTheme="majorHAnsi"/>
          <w:lang w:val="pl-PL"/>
        </w:rPr>
        <w:t>y</w:t>
      </w:r>
      <w:r w:rsidR="0033608A" w:rsidRPr="00CD5A50">
        <w:rPr>
          <w:rFonts w:asciiTheme="majorHAnsi" w:hAnsiTheme="majorHAnsi"/>
          <w:lang w:val="pl-PL"/>
        </w:rPr>
        <w:t xml:space="preserve"> tekst lub projekt narracyjn</w:t>
      </w:r>
      <w:r w:rsidR="00496D61" w:rsidRPr="00CD5A50">
        <w:rPr>
          <w:rFonts w:asciiTheme="majorHAnsi" w:hAnsiTheme="majorHAnsi"/>
          <w:lang w:val="pl-PL"/>
        </w:rPr>
        <w:t>y</w:t>
      </w:r>
      <w:r w:rsidR="0033608A" w:rsidRPr="00CD5A50">
        <w:rPr>
          <w:rFonts w:asciiTheme="majorHAnsi" w:hAnsiTheme="majorHAnsi"/>
          <w:lang w:val="pl-PL"/>
        </w:rPr>
        <w:t xml:space="preserve"> i </w:t>
      </w:r>
      <w:r w:rsidR="00496D61" w:rsidRPr="00CD5A50">
        <w:rPr>
          <w:rFonts w:asciiTheme="majorHAnsi" w:hAnsiTheme="majorHAnsi"/>
          <w:lang w:val="pl-PL"/>
        </w:rPr>
        <w:t>które skierowane są do</w:t>
      </w:r>
      <w:r w:rsidR="0033608A" w:rsidRPr="00CD5A50">
        <w:rPr>
          <w:rFonts w:asciiTheme="majorHAnsi" w:hAnsiTheme="majorHAnsi"/>
          <w:lang w:val="pl-PL"/>
        </w:rPr>
        <w:t xml:space="preserve"> wybranej grupy odbiorców;</w:t>
      </w:r>
    </w:p>
    <w:p w14:paraId="6C77B454" w14:textId="0E177D17" w:rsidR="0033608A" w:rsidRPr="00CD5A50" w:rsidRDefault="00CF0E29" w:rsidP="0033608A">
      <w:pPr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lang w:val="pl-PL"/>
        </w:rPr>
      </w:pPr>
      <w:r w:rsidRPr="00CD5A50">
        <w:rPr>
          <w:rFonts w:asciiTheme="majorHAnsi" w:hAnsiTheme="majorHAnsi"/>
          <w:lang w:val="pl-PL"/>
        </w:rPr>
        <w:t xml:space="preserve">wykształcenie umiejętności </w:t>
      </w:r>
      <w:r w:rsidR="0033608A" w:rsidRPr="00CD5A50">
        <w:rPr>
          <w:rFonts w:asciiTheme="majorHAnsi" w:hAnsiTheme="majorHAnsi"/>
          <w:lang w:val="pl-PL"/>
        </w:rPr>
        <w:t>krytycznej interpretacji i oceny zastanych tekstów kultury</w:t>
      </w:r>
      <w:r w:rsidRPr="00CD5A50">
        <w:rPr>
          <w:rFonts w:asciiTheme="majorHAnsi" w:hAnsiTheme="majorHAnsi"/>
          <w:lang w:val="pl-PL"/>
        </w:rPr>
        <w:t>;</w:t>
      </w:r>
    </w:p>
    <w:p w14:paraId="10B2EEFB" w14:textId="2690A9A8" w:rsidR="0033608A" w:rsidRPr="00CD5A50" w:rsidRDefault="00CF0E29" w:rsidP="00A12EE4">
      <w:pPr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lang w:val="pl-PL"/>
        </w:rPr>
      </w:pPr>
      <w:r w:rsidRPr="00CD5A50">
        <w:rPr>
          <w:rFonts w:asciiTheme="majorHAnsi" w:hAnsiTheme="majorHAnsi"/>
          <w:lang w:val="pl-PL"/>
        </w:rPr>
        <w:t xml:space="preserve">wykształcenie umiejętności umożliwiających </w:t>
      </w:r>
      <w:r w:rsidR="0033608A" w:rsidRPr="00CD5A50">
        <w:rPr>
          <w:rFonts w:asciiTheme="majorHAnsi" w:hAnsiTheme="majorHAnsi"/>
          <w:lang w:val="pl-PL"/>
        </w:rPr>
        <w:t>prowadzeni</w:t>
      </w:r>
      <w:r w:rsidRPr="00CD5A50">
        <w:rPr>
          <w:rFonts w:asciiTheme="majorHAnsi" w:hAnsiTheme="majorHAnsi"/>
          <w:lang w:val="pl-PL"/>
        </w:rPr>
        <w:t>e</w:t>
      </w:r>
      <w:r w:rsidR="0033608A" w:rsidRPr="00CD5A50">
        <w:rPr>
          <w:rFonts w:asciiTheme="majorHAnsi" w:hAnsiTheme="majorHAnsi"/>
          <w:lang w:val="pl-PL"/>
        </w:rPr>
        <w:t xml:space="preserve"> działalności zawodowej w oparciu o</w:t>
      </w:r>
      <w:r w:rsidR="00745438" w:rsidRPr="00CD5A50">
        <w:rPr>
          <w:rFonts w:asciiTheme="majorHAnsi" w:hAnsiTheme="majorHAnsi"/>
          <w:lang w:val="pl-PL"/>
        </w:rPr>
        <w:t> </w:t>
      </w:r>
      <w:r w:rsidR="0033608A" w:rsidRPr="00CD5A50">
        <w:rPr>
          <w:rFonts w:asciiTheme="majorHAnsi" w:hAnsiTheme="majorHAnsi"/>
          <w:lang w:val="pl-PL"/>
        </w:rPr>
        <w:t xml:space="preserve">rozwinięte </w:t>
      </w:r>
      <w:r w:rsidR="00FB2B96" w:rsidRPr="00CD5A50">
        <w:rPr>
          <w:rFonts w:asciiTheme="majorHAnsi" w:hAnsiTheme="majorHAnsi"/>
          <w:lang w:val="pl-PL"/>
        </w:rPr>
        <w:t>zdol</w:t>
      </w:r>
      <w:r w:rsidR="0033608A" w:rsidRPr="00CD5A50">
        <w:rPr>
          <w:rFonts w:asciiTheme="majorHAnsi" w:hAnsiTheme="majorHAnsi"/>
          <w:lang w:val="pl-PL"/>
        </w:rPr>
        <w:t>ności interpersonalne (komunikacja werbalna i niewerbalna, asertywność, podstawy negocjacji i in.)</w:t>
      </w:r>
      <w:r w:rsidR="00531E68" w:rsidRPr="00CD5A50">
        <w:rPr>
          <w:rFonts w:asciiTheme="majorHAnsi" w:hAnsiTheme="majorHAnsi"/>
          <w:lang w:val="pl-PL"/>
        </w:rPr>
        <w:t>;</w:t>
      </w:r>
    </w:p>
    <w:p w14:paraId="3199AB33" w14:textId="77777777" w:rsidR="003D3BAD" w:rsidRPr="00CD5A50" w:rsidRDefault="003D3BAD" w:rsidP="003D3BAD">
      <w:pPr>
        <w:pStyle w:val="Kolorowalistaakcent11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CD5A50">
        <w:rPr>
          <w:rFonts w:asciiTheme="majorHAnsi" w:hAnsiTheme="majorHAnsi" w:cs="Times New Roman"/>
          <w:sz w:val="22"/>
          <w:szCs w:val="22"/>
        </w:rPr>
        <w:t>wykształcenie umiejętności językowych do poziomu B2 znajomości języka obcego;</w:t>
      </w:r>
    </w:p>
    <w:p w14:paraId="6F497EB8" w14:textId="42F71DDE" w:rsidR="003D3BAD" w:rsidRPr="00CD5A50" w:rsidRDefault="003D3BAD" w:rsidP="003D3BAD">
      <w:pPr>
        <w:pStyle w:val="Kolorowalistaakcent11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CD5A50">
        <w:rPr>
          <w:rFonts w:asciiTheme="majorHAnsi" w:hAnsiTheme="majorHAnsi" w:cs="Times New Roman"/>
          <w:sz w:val="22"/>
          <w:szCs w:val="22"/>
        </w:rPr>
        <w:t>zapoznanie z podstawowymi zasadami prawa autorskiego, formami organizowania i</w:t>
      </w:r>
      <w:r w:rsidR="00745438" w:rsidRPr="00CD5A50">
        <w:rPr>
          <w:rFonts w:asciiTheme="majorHAnsi" w:hAnsiTheme="majorHAnsi" w:cs="Times New Roman"/>
          <w:sz w:val="22"/>
          <w:szCs w:val="22"/>
        </w:rPr>
        <w:t> </w:t>
      </w:r>
      <w:r w:rsidRPr="00CD5A50">
        <w:rPr>
          <w:rFonts w:asciiTheme="majorHAnsi" w:hAnsiTheme="majorHAnsi" w:cs="Times New Roman"/>
          <w:sz w:val="22"/>
          <w:szCs w:val="22"/>
        </w:rPr>
        <w:t>finansowania działalności kulturalnej.</w:t>
      </w:r>
    </w:p>
    <w:p w14:paraId="329098E9" w14:textId="64DAAB19" w:rsidR="00A12EE4" w:rsidRPr="00CD5A50" w:rsidRDefault="00A12EE4" w:rsidP="00A12EE4">
      <w:pPr>
        <w:pStyle w:val="Kolorowalistaakcent11"/>
        <w:spacing w:after="0" w:line="240" w:lineRule="auto"/>
        <w:ind w:left="0"/>
        <w:jc w:val="both"/>
        <w:rPr>
          <w:rFonts w:asciiTheme="majorHAnsi" w:hAnsiTheme="majorHAnsi" w:cs="Times New Roman"/>
          <w:b/>
          <w:sz w:val="22"/>
          <w:szCs w:val="22"/>
        </w:rPr>
      </w:pPr>
    </w:p>
    <w:p w14:paraId="7046E601" w14:textId="77777777" w:rsidR="00A12EE4" w:rsidRPr="00CD5A50" w:rsidRDefault="00A12EE4" w:rsidP="00A12EE4">
      <w:pPr>
        <w:pStyle w:val="Kolorowalistaakcent11"/>
        <w:spacing w:after="0" w:line="240" w:lineRule="auto"/>
        <w:ind w:left="0"/>
        <w:jc w:val="both"/>
        <w:rPr>
          <w:rFonts w:asciiTheme="majorHAnsi" w:hAnsiTheme="majorHAnsi" w:cs="Times New Roman"/>
          <w:b/>
          <w:sz w:val="22"/>
          <w:szCs w:val="22"/>
        </w:rPr>
      </w:pPr>
      <w:r w:rsidRPr="00CD5A50">
        <w:rPr>
          <w:rFonts w:asciiTheme="majorHAnsi" w:hAnsiTheme="majorHAnsi" w:cs="Times New Roman"/>
          <w:b/>
          <w:sz w:val="22"/>
          <w:szCs w:val="22"/>
        </w:rPr>
        <w:t>W trakcie studiów absolwent zdobywa kwalifikacje zgodne z Polską Ramą Kwalifikacji dla poziomu 6:</w:t>
      </w:r>
    </w:p>
    <w:p w14:paraId="6AF29984" w14:textId="179919A3" w:rsidR="00A12EE4" w:rsidRPr="00CD5A50" w:rsidRDefault="00A12EE4" w:rsidP="00A12EE4">
      <w:pPr>
        <w:pStyle w:val="Kolorowalistaakcent11"/>
        <w:spacing w:after="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  <w:r w:rsidRPr="00CD5A50">
        <w:rPr>
          <w:rFonts w:asciiTheme="majorHAnsi" w:hAnsiTheme="majorHAnsi" w:cs="Times New Roman"/>
          <w:b/>
          <w:sz w:val="22"/>
          <w:szCs w:val="22"/>
        </w:rPr>
        <w:t>W zakresie wiedzy</w:t>
      </w:r>
      <w:r w:rsidRPr="00CD5A50">
        <w:rPr>
          <w:rFonts w:asciiTheme="majorHAnsi" w:hAnsiTheme="majorHAnsi" w:cs="Times New Roman"/>
          <w:sz w:val="22"/>
          <w:szCs w:val="22"/>
        </w:rPr>
        <w:t xml:space="preserve">: zna i rozumie w zaawansowanym stopniu fakty, </w:t>
      </w:r>
      <w:r w:rsidR="007838F7" w:rsidRPr="00CD5A50">
        <w:rPr>
          <w:rFonts w:asciiTheme="majorHAnsi" w:hAnsiTheme="majorHAnsi" w:cs="Times New Roman"/>
          <w:sz w:val="22"/>
          <w:szCs w:val="22"/>
        </w:rPr>
        <w:t xml:space="preserve">zjawiska, </w:t>
      </w:r>
      <w:r w:rsidRPr="00CD5A50">
        <w:rPr>
          <w:rFonts w:asciiTheme="majorHAnsi" w:hAnsiTheme="majorHAnsi" w:cs="Times New Roman"/>
          <w:sz w:val="22"/>
          <w:szCs w:val="22"/>
        </w:rPr>
        <w:t xml:space="preserve">teorie, metody właściwe dla </w:t>
      </w:r>
      <w:r w:rsidR="007838F7" w:rsidRPr="00CD5A50">
        <w:rPr>
          <w:rFonts w:asciiTheme="majorHAnsi" w:hAnsiTheme="majorHAnsi" w:cs="Times New Roman"/>
          <w:sz w:val="22"/>
          <w:szCs w:val="22"/>
        </w:rPr>
        <w:t>literaturoznawstwa</w:t>
      </w:r>
      <w:r w:rsidRPr="00CD5A50">
        <w:rPr>
          <w:rFonts w:asciiTheme="majorHAnsi" w:hAnsiTheme="majorHAnsi" w:cs="Times New Roman"/>
          <w:sz w:val="22"/>
          <w:szCs w:val="22"/>
        </w:rPr>
        <w:t xml:space="preserve"> oraz </w:t>
      </w:r>
      <w:r w:rsidR="007838F7" w:rsidRPr="00CD5A50">
        <w:rPr>
          <w:rFonts w:asciiTheme="majorHAnsi" w:hAnsiTheme="majorHAnsi" w:cs="Times New Roman"/>
          <w:sz w:val="22"/>
          <w:szCs w:val="22"/>
        </w:rPr>
        <w:t>twórczego pisania</w:t>
      </w:r>
      <w:r w:rsidR="00C56CE7">
        <w:rPr>
          <w:rFonts w:asciiTheme="majorHAnsi" w:hAnsiTheme="majorHAnsi" w:cs="Times New Roman"/>
          <w:sz w:val="22"/>
          <w:szCs w:val="22"/>
        </w:rPr>
        <w:t xml:space="preserve">; zna i rozumie różnorodne, </w:t>
      </w:r>
      <w:r w:rsidRPr="00CD5A50">
        <w:rPr>
          <w:rFonts w:asciiTheme="majorHAnsi" w:hAnsiTheme="majorHAnsi" w:cs="Times New Roman"/>
          <w:sz w:val="22"/>
          <w:szCs w:val="22"/>
        </w:rPr>
        <w:t xml:space="preserve">złożone </w:t>
      </w:r>
      <w:r w:rsidR="00C56CE7">
        <w:rPr>
          <w:rFonts w:asciiTheme="majorHAnsi" w:hAnsiTheme="majorHAnsi" w:cs="Times New Roman"/>
          <w:sz w:val="22"/>
          <w:szCs w:val="22"/>
        </w:rPr>
        <w:t>uwarunkowania prowadzonej działalności w zakresie literaturoznawstwa oraz twórczego pisania</w:t>
      </w:r>
      <w:r w:rsidR="001228CA">
        <w:rPr>
          <w:rFonts w:asciiTheme="majorHAnsi" w:hAnsiTheme="majorHAnsi" w:cs="Times New Roman"/>
          <w:sz w:val="22"/>
          <w:szCs w:val="22"/>
        </w:rPr>
        <w:t>.</w:t>
      </w:r>
    </w:p>
    <w:p w14:paraId="77F83F2E" w14:textId="66D4EDF6" w:rsidR="00A12EE4" w:rsidRPr="00CD5A50" w:rsidRDefault="00A12EE4" w:rsidP="00A12EE4">
      <w:pPr>
        <w:pStyle w:val="Kolorowalistaakcent11"/>
        <w:spacing w:after="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  <w:r w:rsidRPr="00CD5A50">
        <w:rPr>
          <w:rFonts w:asciiTheme="majorHAnsi" w:hAnsiTheme="majorHAnsi" w:cs="Times New Roman"/>
          <w:b/>
          <w:sz w:val="22"/>
          <w:szCs w:val="22"/>
        </w:rPr>
        <w:t>W zakresie umiejętności</w:t>
      </w:r>
      <w:r w:rsidRPr="00CD5A50">
        <w:rPr>
          <w:rFonts w:asciiTheme="majorHAnsi" w:hAnsiTheme="majorHAnsi" w:cs="Times New Roman"/>
          <w:sz w:val="22"/>
          <w:szCs w:val="22"/>
        </w:rPr>
        <w:t xml:space="preserve">: potrafi </w:t>
      </w:r>
      <w:r w:rsidR="00C56CE7">
        <w:rPr>
          <w:rFonts w:asciiTheme="majorHAnsi" w:hAnsiTheme="majorHAnsi" w:cs="Times New Roman"/>
          <w:sz w:val="22"/>
          <w:szCs w:val="22"/>
        </w:rPr>
        <w:t xml:space="preserve">innowacyjnie wykonywać zadania oraz rozwiązywać złożone i nietypowe problemy literaturoznawcze i </w:t>
      </w:r>
      <w:r w:rsidR="000D4287">
        <w:rPr>
          <w:rFonts w:asciiTheme="majorHAnsi" w:hAnsiTheme="majorHAnsi" w:cs="Times New Roman"/>
          <w:sz w:val="22"/>
          <w:szCs w:val="22"/>
        </w:rPr>
        <w:t xml:space="preserve">twórczego pisania </w:t>
      </w:r>
      <w:r w:rsidR="00C56CE7">
        <w:rPr>
          <w:rFonts w:asciiTheme="majorHAnsi" w:hAnsiTheme="majorHAnsi" w:cs="Times New Roman"/>
          <w:sz w:val="22"/>
          <w:szCs w:val="22"/>
        </w:rPr>
        <w:t>w zmiennych i nie w pełni przewidywalnych warunkach; potrafi samodzielnie planować własne uczenie się przez całe życie w zakresie literaturoznawstwa oraz twórczego pisania; potrafi komunikować się z otoczeniem, uzasadniać swoje stanowisko w odniesieniu do literaturoznawstwa i twórczego pisania.</w:t>
      </w:r>
    </w:p>
    <w:p w14:paraId="25D2460A" w14:textId="420C8467" w:rsidR="00A12EE4" w:rsidRDefault="00A12EE4" w:rsidP="00A12EE4">
      <w:pPr>
        <w:pStyle w:val="Kolorowalistaakcent11"/>
        <w:spacing w:after="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  <w:r w:rsidRPr="00CD5A50">
        <w:rPr>
          <w:rFonts w:asciiTheme="majorHAnsi" w:hAnsiTheme="majorHAnsi" w:cs="Times New Roman"/>
          <w:b/>
          <w:sz w:val="22"/>
          <w:szCs w:val="22"/>
        </w:rPr>
        <w:t>W zakresie kompetencji społecznych</w:t>
      </w:r>
      <w:r w:rsidRPr="00CD5A50">
        <w:rPr>
          <w:rFonts w:asciiTheme="majorHAnsi" w:hAnsiTheme="majorHAnsi" w:cs="Times New Roman"/>
          <w:sz w:val="22"/>
          <w:szCs w:val="22"/>
        </w:rPr>
        <w:t xml:space="preserve">: jest gotów do </w:t>
      </w:r>
      <w:r w:rsidR="00C56CE7">
        <w:rPr>
          <w:rFonts w:asciiTheme="majorHAnsi" w:hAnsiTheme="majorHAnsi" w:cs="Times New Roman"/>
          <w:sz w:val="22"/>
          <w:szCs w:val="22"/>
        </w:rPr>
        <w:t>kultywowania i upowszechniania wzorców właściwego postępowania w środowisku pracy i poza nim</w:t>
      </w:r>
      <w:r w:rsidR="00BD20CF">
        <w:rPr>
          <w:rFonts w:asciiTheme="majorHAnsi" w:hAnsiTheme="majorHAnsi" w:cs="Times New Roman"/>
          <w:sz w:val="22"/>
          <w:szCs w:val="22"/>
        </w:rPr>
        <w:t xml:space="preserve"> w odniesieniu do </w:t>
      </w:r>
      <w:r w:rsidR="008B137C">
        <w:rPr>
          <w:rFonts w:asciiTheme="majorHAnsi" w:hAnsiTheme="majorHAnsi" w:cs="Times New Roman"/>
          <w:sz w:val="22"/>
          <w:szCs w:val="22"/>
        </w:rPr>
        <w:t>praktyk literaturoznawczych i twórczego pisania</w:t>
      </w:r>
      <w:r w:rsidR="00C56CE7">
        <w:rPr>
          <w:rFonts w:asciiTheme="majorHAnsi" w:hAnsiTheme="majorHAnsi" w:cs="Times New Roman"/>
          <w:sz w:val="22"/>
          <w:szCs w:val="22"/>
        </w:rPr>
        <w:t>; jest gotów do samodzielnego podejmowania decyzji, krytycznej oceny działań własnych, działań zespołów, którymi kieruj</w:t>
      </w:r>
      <w:r w:rsidR="001228CA">
        <w:rPr>
          <w:rFonts w:asciiTheme="majorHAnsi" w:hAnsiTheme="majorHAnsi" w:cs="Times New Roman"/>
          <w:sz w:val="22"/>
          <w:szCs w:val="22"/>
        </w:rPr>
        <w:t xml:space="preserve">e </w:t>
      </w:r>
      <w:r w:rsidR="00C56CE7">
        <w:rPr>
          <w:rFonts w:asciiTheme="majorHAnsi" w:hAnsiTheme="majorHAnsi" w:cs="Times New Roman"/>
          <w:sz w:val="22"/>
          <w:szCs w:val="22"/>
        </w:rPr>
        <w:t>i organizacji, w których uczestniczy, przyjmowania odpowiedzialności za skutki tych działań</w:t>
      </w:r>
      <w:r w:rsidR="00DF44B9">
        <w:rPr>
          <w:rFonts w:asciiTheme="majorHAnsi" w:hAnsiTheme="majorHAnsi" w:cs="Times New Roman"/>
          <w:sz w:val="22"/>
          <w:szCs w:val="22"/>
        </w:rPr>
        <w:t xml:space="preserve">, obejmujących </w:t>
      </w:r>
      <w:r w:rsidR="00323529">
        <w:rPr>
          <w:rFonts w:asciiTheme="majorHAnsi" w:hAnsiTheme="majorHAnsi" w:cs="Times New Roman"/>
          <w:sz w:val="22"/>
          <w:szCs w:val="22"/>
        </w:rPr>
        <w:t xml:space="preserve">praktyki </w:t>
      </w:r>
      <w:r w:rsidR="00BF14C4">
        <w:rPr>
          <w:rFonts w:asciiTheme="majorHAnsi" w:hAnsiTheme="majorHAnsi" w:cs="Times New Roman"/>
          <w:sz w:val="22"/>
          <w:szCs w:val="22"/>
        </w:rPr>
        <w:t>literaturoznawcze i twórczego pisania</w:t>
      </w:r>
      <w:r w:rsidR="003D6C12">
        <w:rPr>
          <w:rFonts w:asciiTheme="majorHAnsi" w:hAnsiTheme="majorHAnsi" w:cs="Times New Roman"/>
          <w:sz w:val="22"/>
          <w:szCs w:val="22"/>
        </w:rPr>
        <w:t>.</w:t>
      </w:r>
    </w:p>
    <w:p w14:paraId="2868C720" w14:textId="77777777" w:rsidR="001E316D" w:rsidRPr="00CD5A50" w:rsidRDefault="001E316D" w:rsidP="00A12EE4">
      <w:pPr>
        <w:pStyle w:val="Kolorowalistaakcent11"/>
        <w:spacing w:after="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</w:p>
    <w:p w14:paraId="0ED5AADA" w14:textId="77777777" w:rsidR="00A12EE4" w:rsidRPr="00CD5A50" w:rsidRDefault="00A12EE4" w:rsidP="00A12EE4">
      <w:pPr>
        <w:pStyle w:val="Kolorowalistaakcent11"/>
        <w:numPr>
          <w:ilvl w:val="0"/>
          <w:numId w:val="2"/>
        </w:numPr>
        <w:shd w:val="clear" w:color="auto" w:fill="B6DDE8"/>
        <w:spacing w:after="0" w:line="240" w:lineRule="auto"/>
        <w:ind w:left="0" w:firstLine="0"/>
        <w:jc w:val="both"/>
        <w:rPr>
          <w:rFonts w:asciiTheme="majorHAnsi" w:hAnsiTheme="majorHAnsi" w:cs="Times New Roman"/>
          <w:sz w:val="22"/>
          <w:szCs w:val="22"/>
        </w:rPr>
      </w:pPr>
      <w:r w:rsidRPr="00CD5A50">
        <w:rPr>
          <w:rFonts w:asciiTheme="majorHAnsi" w:hAnsiTheme="majorHAnsi" w:cs="Times New Roman"/>
          <w:b/>
          <w:sz w:val="22"/>
          <w:szCs w:val="22"/>
        </w:rPr>
        <w:t>Tytuł zawodowy uzyskiwany przez absolwenta</w:t>
      </w:r>
    </w:p>
    <w:p w14:paraId="64F739FE" w14:textId="77777777" w:rsidR="00C87262" w:rsidRPr="00CD5A50" w:rsidRDefault="00C87262" w:rsidP="00A12EE4">
      <w:pPr>
        <w:pStyle w:val="Kolorowalistaakcent11"/>
        <w:spacing w:after="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</w:p>
    <w:p w14:paraId="36083008" w14:textId="3D4A42F3" w:rsidR="00A12EE4" w:rsidRPr="00CD5A50" w:rsidRDefault="00A12EE4" w:rsidP="00A12EE4">
      <w:pPr>
        <w:pStyle w:val="Kolorowalistaakcent11"/>
        <w:spacing w:after="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  <w:r w:rsidRPr="00CD5A50">
        <w:rPr>
          <w:rFonts w:asciiTheme="majorHAnsi" w:hAnsiTheme="majorHAnsi" w:cs="Times New Roman"/>
          <w:sz w:val="22"/>
          <w:szCs w:val="22"/>
        </w:rPr>
        <w:t>Licencjat</w:t>
      </w:r>
    </w:p>
    <w:p w14:paraId="4D0BFB82" w14:textId="33BE4A45" w:rsidR="00A12EE4" w:rsidRPr="00CD5A50" w:rsidRDefault="00A12EE4" w:rsidP="00A12EE4">
      <w:pPr>
        <w:pStyle w:val="Kolorowalistaakcent11"/>
        <w:spacing w:after="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</w:p>
    <w:p w14:paraId="5FBC78AD" w14:textId="77777777" w:rsidR="00A12EE4" w:rsidRPr="00CD5A50" w:rsidRDefault="00A12EE4" w:rsidP="00A12EE4">
      <w:pPr>
        <w:pStyle w:val="Kolorowalistaakcent11"/>
        <w:numPr>
          <w:ilvl w:val="0"/>
          <w:numId w:val="2"/>
        </w:numPr>
        <w:shd w:val="clear" w:color="auto" w:fill="B6DDE8"/>
        <w:spacing w:after="0" w:line="240" w:lineRule="auto"/>
        <w:ind w:left="0" w:firstLine="0"/>
        <w:jc w:val="both"/>
        <w:rPr>
          <w:rFonts w:asciiTheme="majorHAnsi" w:hAnsiTheme="majorHAnsi" w:cs="Times New Roman"/>
          <w:sz w:val="22"/>
          <w:szCs w:val="22"/>
        </w:rPr>
      </w:pPr>
      <w:r w:rsidRPr="00CD5A50">
        <w:rPr>
          <w:rFonts w:asciiTheme="majorHAnsi" w:hAnsiTheme="majorHAnsi" w:cs="Times New Roman"/>
          <w:b/>
          <w:sz w:val="22"/>
          <w:szCs w:val="22"/>
        </w:rPr>
        <w:t>Możliwości zatrudnienia i kontynuacji kształcenia absolwenta</w:t>
      </w:r>
    </w:p>
    <w:p w14:paraId="5C6E6581" w14:textId="77777777" w:rsidR="00A12EE4" w:rsidRPr="00CD5A50" w:rsidRDefault="00A12EE4" w:rsidP="00A12EE4">
      <w:pPr>
        <w:spacing w:after="0" w:line="240" w:lineRule="auto"/>
        <w:jc w:val="both"/>
        <w:rPr>
          <w:rFonts w:asciiTheme="majorHAnsi" w:hAnsiTheme="majorHAnsi"/>
          <w:b/>
          <w:lang w:val="pl-PL"/>
        </w:rPr>
      </w:pPr>
    </w:p>
    <w:p w14:paraId="1238EBD8" w14:textId="4D04E2F2" w:rsidR="00A12EE4" w:rsidRPr="00CD5A50" w:rsidRDefault="00A12EE4" w:rsidP="00A12EE4">
      <w:pPr>
        <w:spacing w:after="0" w:line="240" w:lineRule="auto"/>
        <w:jc w:val="both"/>
        <w:rPr>
          <w:rFonts w:asciiTheme="majorHAnsi" w:hAnsiTheme="majorHAnsi"/>
          <w:lang w:val="pl-PL"/>
        </w:rPr>
      </w:pPr>
      <w:r w:rsidRPr="00CD5A50">
        <w:rPr>
          <w:rFonts w:asciiTheme="majorHAnsi" w:hAnsiTheme="majorHAnsi"/>
          <w:b/>
          <w:lang w:val="pl-PL"/>
        </w:rPr>
        <w:t xml:space="preserve">W rozumieniu Rozporządzenia Ministra Pracy i Polityki Socjalnej z dnia 7 sierpnia 2014 r. </w:t>
      </w:r>
      <w:r w:rsidRPr="00CD5A50">
        <w:rPr>
          <w:rFonts w:asciiTheme="majorHAnsi" w:hAnsiTheme="majorHAnsi"/>
          <w:lang w:val="pl-PL"/>
        </w:rPr>
        <w:t>w sprawie klasyfikacji zawodów i specjalności na potrzeby rynku pracy</w:t>
      </w:r>
      <w:r w:rsidR="00C06F3E" w:rsidRPr="00CD5A50">
        <w:rPr>
          <w:rFonts w:asciiTheme="majorHAnsi" w:hAnsiTheme="majorHAnsi"/>
          <w:lang w:val="pl-PL"/>
        </w:rPr>
        <w:t xml:space="preserve"> oraz</w:t>
      </w:r>
      <w:r w:rsidRPr="00CD5A50">
        <w:rPr>
          <w:rFonts w:asciiTheme="majorHAnsi" w:hAnsiTheme="majorHAnsi"/>
          <w:lang w:val="pl-PL"/>
        </w:rPr>
        <w:t xml:space="preserve"> zakresu jej stosowan</w:t>
      </w:r>
      <w:r w:rsidR="00CC068D" w:rsidRPr="00CD5A50">
        <w:rPr>
          <w:rFonts w:asciiTheme="majorHAnsi" w:hAnsiTheme="majorHAnsi"/>
          <w:lang w:val="pl-PL"/>
        </w:rPr>
        <w:t>ia (Dz. U. z 2014 r. poz. 1145</w:t>
      </w:r>
      <w:r w:rsidR="00860400">
        <w:rPr>
          <w:rFonts w:asciiTheme="majorHAnsi" w:hAnsiTheme="majorHAnsi"/>
          <w:lang w:val="pl-PL"/>
        </w:rPr>
        <w:t xml:space="preserve"> </w:t>
      </w:r>
      <w:r w:rsidR="00860400" w:rsidRPr="00860400">
        <w:rPr>
          <w:rFonts w:asciiTheme="majorHAnsi" w:hAnsiTheme="majorHAnsi"/>
          <w:lang w:val="pl-PL"/>
        </w:rPr>
        <w:t>z późniejszymi zmianami Dz. U. 2016 poz. 1876, tekst jednolity Dz. U. 2018 poz. 227</w:t>
      </w:r>
      <w:r w:rsidR="00CC068D" w:rsidRPr="00CD5A50">
        <w:rPr>
          <w:rFonts w:asciiTheme="majorHAnsi" w:hAnsiTheme="majorHAnsi"/>
          <w:lang w:val="pl-PL"/>
        </w:rPr>
        <w:t xml:space="preserve">), a także </w:t>
      </w:r>
      <w:r w:rsidRPr="00CD5A50">
        <w:rPr>
          <w:rFonts w:asciiTheme="majorHAnsi" w:hAnsiTheme="majorHAnsi"/>
          <w:lang w:val="pl-PL"/>
        </w:rPr>
        <w:t>w odniesieniu do szerokich poziomów kompetencji określonych w ISCO-08</w:t>
      </w:r>
      <w:r w:rsidR="005D5EAD" w:rsidRPr="00CD5A50">
        <w:rPr>
          <w:rFonts w:asciiTheme="majorHAnsi" w:hAnsiTheme="majorHAnsi"/>
          <w:lang w:val="pl-PL"/>
        </w:rPr>
        <w:t xml:space="preserve"> oraz</w:t>
      </w:r>
      <w:r w:rsidRPr="00CD5A50">
        <w:rPr>
          <w:rFonts w:asciiTheme="majorHAnsi" w:hAnsiTheme="majorHAnsi"/>
          <w:lang w:val="pl-PL"/>
        </w:rPr>
        <w:t xml:space="preserve"> poziomów kształcenia zawartych w Międzynarodowej Standardowej Klasyfikacji Edukacji (ISCED 2011) absolwent </w:t>
      </w:r>
      <w:r w:rsidR="00A92B52">
        <w:rPr>
          <w:rFonts w:asciiTheme="majorHAnsi" w:hAnsiTheme="majorHAnsi"/>
          <w:i/>
          <w:lang w:val="pl-PL"/>
        </w:rPr>
        <w:t>T</w:t>
      </w:r>
      <w:r w:rsidR="00633C3A" w:rsidRPr="00CD5A50">
        <w:rPr>
          <w:rFonts w:asciiTheme="majorHAnsi" w:hAnsiTheme="majorHAnsi"/>
          <w:i/>
          <w:lang w:val="pl-PL"/>
        </w:rPr>
        <w:t>wórczego pisania</w:t>
      </w:r>
      <w:r w:rsidRPr="00CD5A50">
        <w:rPr>
          <w:rFonts w:asciiTheme="majorHAnsi" w:hAnsiTheme="majorHAnsi"/>
          <w:lang w:val="pl-PL"/>
        </w:rPr>
        <w:t xml:space="preserve"> I stopnia o profilu </w:t>
      </w:r>
      <w:proofErr w:type="spellStart"/>
      <w:r w:rsidR="00E87250" w:rsidRPr="00CD5A50">
        <w:rPr>
          <w:rFonts w:asciiTheme="majorHAnsi" w:hAnsiTheme="majorHAnsi"/>
          <w:lang w:val="pl-PL"/>
        </w:rPr>
        <w:t>ogólnoakademickim</w:t>
      </w:r>
      <w:proofErr w:type="spellEnd"/>
      <w:r w:rsidRPr="00CD5A50">
        <w:rPr>
          <w:rFonts w:asciiTheme="majorHAnsi" w:hAnsiTheme="majorHAnsi"/>
          <w:lang w:val="pl-PL"/>
        </w:rPr>
        <w:t xml:space="preserve"> jest </w:t>
      </w:r>
      <w:r w:rsidR="00007D99" w:rsidRPr="00CD5A50">
        <w:rPr>
          <w:rFonts w:asciiTheme="majorHAnsi" w:hAnsiTheme="majorHAnsi"/>
          <w:lang w:val="pl-PL"/>
        </w:rPr>
        <w:t>przygotowany</w:t>
      </w:r>
      <w:r w:rsidR="005C6572" w:rsidRPr="00CD5A50">
        <w:rPr>
          <w:rFonts w:asciiTheme="majorHAnsi" w:hAnsiTheme="majorHAnsi"/>
          <w:lang w:val="pl-PL"/>
        </w:rPr>
        <w:t xml:space="preserve"> </w:t>
      </w:r>
      <w:r w:rsidRPr="00CD5A50">
        <w:rPr>
          <w:rFonts w:asciiTheme="majorHAnsi" w:hAnsiTheme="majorHAnsi"/>
          <w:lang w:val="pl-PL"/>
        </w:rPr>
        <w:t xml:space="preserve">do wykonywania zawodów klasyfikowanych w grupie wielkiej 2. (specjaliści), 3. (technicy i średni personel) i 4. (pracownicy biurowi). Wiedza, umiejętności i kompetencje kształtowane na studiach mogą być przydatne zwłaszcza w wykonywaniu poniższych zawodów, na ogół po odpowiednim stażu zawodowym: </w:t>
      </w:r>
    </w:p>
    <w:p w14:paraId="4FA9ECDB" w14:textId="46A57AFB" w:rsidR="00CC068D" w:rsidRPr="00CD5A50" w:rsidRDefault="004A79CA" w:rsidP="00A12EE4">
      <w:pPr>
        <w:spacing w:after="0" w:line="240" w:lineRule="auto"/>
        <w:jc w:val="both"/>
        <w:rPr>
          <w:rFonts w:asciiTheme="majorHAnsi" w:hAnsiTheme="majorHAnsi"/>
          <w:b/>
          <w:lang w:val="pl-PL"/>
        </w:rPr>
      </w:pPr>
      <w:r w:rsidRPr="00CD5A50">
        <w:rPr>
          <w:rFonts w:asciiTheme="majorHAnsi" w:hAnsiTheme="majorHAnsi"/>
          <w:b/>
        </w:rPr>
        <w:lastRenderedPageBreak/>
        <w:t xml:space="preserve">2431 </w:t>
      </w:r>
      <w:proofErr w:type="spellStart"/>
      <w:r w:rsidRPr="00CD5A50">
        <w:rPr>
          <w:rFonts w:asciiTheme="majorHAnsi" w:hAnsiTheme="majorHAnsi"/>
          <w:b/>
        </w:rPr>
        <w:t>Specjaliści</w:t>
      </w:r>
      <w:proofErr w:type="spellEnd"/>
      <w:r w:rsidRPr="00CD5A50">
        <w:rPr>
          <w:rFonts w:asciiTheme="majorHAnsi" w:hAnsiTheme="majorHAnsi"/>
          <w:b/>
        </w:rPr>
        <w:t xml:space="preserve"> do </w:t>
      </w:r>
      <w:proofErr w:type="spellStart"/>
      <w:r w:rsidRPr="00CD5A50">
        <w:rPr>
          <w:rFonts w:asciiTheme="majorHAnsi" w:hAnsiTheme="majorHAnsi"/>
          <w:b/>
        </w:rPr>
        <w:t>spraw</w:t>
      </w:r>
      <w:proofErr w:type="spellEnd"/>
      <w:r w:rsidRPr="00CD5A50">
        <w:rPr>
          <w:rFonts w:asciiTheme="majorHAnsi" w:hAnsiTheme="majorHAnsi"/>
          <w:b/>
        </w:rPr>
        <w:t xml:space="preserve"> </w:t>
      </w:r>
      <w:proofErr w:type="spellStart"/>
      <w:r w:rsidRPr="00CD5A50">
        <w:rPr>
          <w:rFonts w:asciiTheme="majorHAnsi" w:hAnsiTheme="majorHAnsi"/>
          <w:b/>
        </w:rPr>
        <w:t>reklamy</w:t>
      </w:r>
      <w:proofErr w:type="spellEnd"/>
      <w:r w:rsidRPr="00CD5A50">
        <w:rPr>
          <w:rFonts w:asciiTheme="majorHAnsi" w:hAnsiTheme="majorHAnsi"/>
          <w:b/>
        </w:rPr>
        <w:t xml:space="preserve"> i </w:t>
      </w:r>
      <w:proofErr w:type="spellStart"/>
      <w:r w:rsidRPr="00CD5A50">
        <w:rPr>
          <w:rFonts w:asciiTheme="majorHAnsi" w:hAnsiTheme="majorHAnsi"/>
          <w:b/>
        </w:rPr>
        <w:t>marketingu</w:t>
      </w:r>
      <w:proofErr w:type="spellEnd"/>
    </w:p>
    <w:p w14:paraId="1645ED4F" w14:textId="2633FB15" w:rsidR="00E87250" w:rsidRPr="00CD5A50" w:rsidRDefault="0084532D" w:rsidP="00CC068D">
      <w:pPr>
        <w:tabs>
          <w:tab w:val="left" w:pos="2127"/>
          <w:tab w:val="left" w:pos="2835"/>
          <w:tab w:val="left" w:pos="3686"/>
          <w:tab w:val="left" w:pos="4253"/>
          <w:tab w:val="left" w:pos="5670"/>
        </w:tabs>
        <w:spacing w:after="0" w:line="240" w:lineRule="auto"/>
        <w:jc w:val="both"/>
        <w:rPr>
          <w:rFonts w:asciiTheme="majorHAnsi" w:hAnsiTheme="majorHAnsi"/>
          <w:lang w:val="pl-PL"/>
        </w:rPr>
      </w:pPr>
      <w:r w:rsidRPr="00CD5A50">
        <w:rPr>
          <w:rFonts w:asciiTheme="majorHAnsi" w:hAnsiTheme="majorHAnsi"/>
        </w:rPr>
        <w:t xml:space="preserve">               </w:t>
      </w:r>
      <w:r w:rsidR="00CC068D" w:rsidRPr="00CD5A50">
        <w:rPr>
          <w:rFonts w:asciiTheme="majorHAnsi" w:hAnsiTheme="majorHAnsi"/>
          <w:b/>
        </w:rPr>
        <w:t xml:space="preserve">243102 Autor </w:t>
      </w:r>
      <w:proofErr w:type="spellStart"/>
      <w:r w:rsidR="00CC068D" w:rsidRPr="00CD5A50">
        <w:rPr>
          <w:rFonts w:asciiTheme="majorHAnsi" w:hAnsiTheme="majorHAnsi"/>
          <w:b/>
        </w:rPr>
        <w:t>tekstów</w:t>
      </w:r>
      <w:proofErr w:type="spellEnd"/>
      <w:r w:rsidR="00CC068D" w:rsidRPr="00CD5A50">
        <w:rPr>
          <w:rFonts w:asciiTheme="majorHAnsi" w:hAnsiTheme="majorHAnsi"/>
          <w:b/>
        </w:rPr>
        <w:t xml:space="preserve"> i </w:t>
      </w:r>
      <w:proofErr w:type="spellStart"/>
      <w:r w:rsidR="00CC068D" w:rsidRPr="00CD5A50">
        <w:rPr>
          <w:rFonts w:asciiTheme="majorHAnsi" w:hAnsiTheme="majorHAnsi"/>
          <w:b/>
        </w:rPr>
        <w:t>sloganów</w:t>
      </w:r>
      <w:proofErr w:type="spellEnd"/>
      <w:r w:rsidR="00CC068D" w:rsidRPr="00CD5A50">
        <w:rPr>
          <w:rFonts w:asciiTheme="majorHAnsi" w:hAnsiTheme="majorHAnsi"/>
          <w:b/>
        </w:rPr>
        <w:t xml:space="preserve"> </w:t>
      </w:r>
      <w:proofErr w:type="spellStart"/>
      <w:r w:rsidR="00CC068D" w:rsidRPr="00CD5A50">
        <w:rPr>
          <w:rFonts w:asciiTheme="majorHAnsi" w:hAnsiTheme="majorHAnsi"/>
          <w:b/>
        </w:rPr>
        <w:t>reklamowych</w:t>
      </w:r>
      <w:proofErr w:type="spellEnd"/>
      <w:r w:rsidR="00CC068D" w:rsidRPr="00CD5A50">
        <w:rPr>
          <w:rFonts w:asciiTheme="majorHAnsi" w:hAnsiTheme="majorHAnsi"/>
          <w:b/>
        </w:rPr>
        <w:t xml:space="preserve"> (</w:t>
      </w:r>
      <w:proofErr w:type="spellStart"/>
      <w:r w:rsidR="00CC068D" w:rsidRPr="00CD5A50">
        <w:rPr>
          <w:rFonts w:asciiTheme="majorHAnsi" w:hAnsiTheme="majorHAnsi"/>
          <w:b/>
        </w:rPr>
        <w:t>copywriter</w:t>
      </w:r>
      <w:proofErr w:type="spellEnd"/>
      <w:r w:rsidR="00CC068D" w:rsidRPr="00CD5A50">
        <w:rPr>
          <w:rFonts w:asciiTheme="majorHAnsi" w:hAnsiTheme="majorHAnsi"/>
          <w:b/>
        </w:rPr>
        <w:t>)</w:t>
      </w:r>
    </w:p>
    <w:p w14:paraId="5EB2F70B" w14:textId="77777777" w:rsidR="00E87250" w:rsidRPr="008B6381" w:rsidRDefault="00E87250" w:rsidP="00E87250">
      <w:pPr>
        <w:pStyle w:val="Bezodstpw"/>
        <w:rPr>
          <w:rFonts w:asciiTheme="majorHAnsi" w:hAnsiTheme="majorHAnsi" w:cstheme="majorHAnsi"/>
          <w:b/>
          <w:sz w:val="22"/>
        </w:rPr>
      </w:pPr>
      <w:r w:rsidRPr="008B6381">
        <w:rPr>
          <w:rFonts w:asciiTheme="majorHAnsi" w:hAnsiTheme="majorHAnsi" w:cstheme="majorHAnsi"/>
          <w:b/>
          <w:sz w:val="22"/>
        </w:rPr>
        <w:t xml:space="preserve">2641 Literaci i inni autorzy tekstów </w:t>
      </w:r>
    </w:p>
    <w:p w14:paraId="12BC4A80" w14:textId="77777777" w:rsidR="00E87250" w:rsidRPr="00CD5A50" w:rsidRDefault="00E87250" w:rsidP="00E87250">
      <w:pPr>
        <w:pStyle w:val="Bezodstpw"/>
        <w:ind w:firstLine="708"/>
        <w:rPr>
          <w:rFonts w:asciiTheme="majorHAnsi" w:hAnsiTheme="majorHAnsi" w:cstheme="majorHAnsi"/>
          <w:sz w:val="22"/>
        </w:rPr>
      </w:pPr>
      <w:r w:rsidRPr="00CD5A50">
        <w:rPr>
          <w:rFonts w:asciiTheme="majorHAnsi" w:hAnsiTheme="majorHAnsi" w:cstheme="majorHAnsi"/>
          <w:sz w:val="22"/>
        </w:rPr>
        <w:t xml:space="preserve">264101 Edytor materiałów źródłowych </w:t>
      </w:r>
    </w:p>
    <w:p w14:paraId="5C82BA62" w14:textId="77777777" w:rsidR="00E87250" w:rsidRPr="00CD5A50" w:rsidRDefault="00E87250" w:rsidP="00E87250">
      <w:pPr>
        <w:pStyle w:val="Bezodstpw"/>
        <w:ind w:firstLine="708"/>
        <w:rPr>
          <w:rFonts w:asciiTheme="majorHAnsi" w:hAnsiTheme="majorHAnsi" w:cstheme="majorHAnsi"/>
          <w:b/>
          <w:sz w:val="22"/>
        </w:rPr>
      </w:pPr>
      <w:r w:rsidRPr="00CD5A50">
        <w:rPr>
          <w:rFonts w:asciiTheme="majorHAnsi" w:hAnsiTheme="majorHAnsi" w:cstheme="majorHAnsi"/>
          <w:b/>
          <w:sz w:val="22"/>
        </w:rPr>
        <w:t xml:space="preserve">264102 Pisarz </w:t>
      </w:r>
    </w:p>
    <w:p w14:paraId="1E35300C" w14:textId="77777777" w:rsidR="00E87250" w:rsidRPr="00CD5A50" w:rsidRDefault="00E87250" w:rsidP="00E87250">
      <w:pPr>
        <w:pStyle w:val="Bezodstpw"/>
        <w:ind w:firstLine="708"/>
        <w:rPr>
          <w:rFonts w:asciiTheme="majorHAnsi" w:hAnsiTheme="majorHAnsi" w:cstheme="majorHAnsi"/>
          <w:b/>
          <w:sz w:val="22"/>
        </w:rPr>
      </w:pPr>
      <w:r w:rsidRPr="00CD5A50">
        <w:rPr>
          <w:rFonts w:asciiTheme="majorHAnsi" w:hAnsiTheme="majorHAnsi" w:cstheme="majorHAnsi"/>
          <w:b/>
          <w:sz w:val="22"/>
        </w:rPr>
        <w:t xml:space="preserve">264103 Poeta </w:t>
      </w:r>
    </w:p>
    <w:p w14:paraId="79810C28" w14:textId="77777777" w:rsidR="00E87250" w:rsidRPr="00CD5A50" w:rsidRDefault="00E87250" w:rsidP="00E87250">
      <w:pPr>
        <w:pStyle w:val="Bezodstpw"/>
        <w:ind w:firstLine="708"/>
        <w:rPr>
          <w:rFonts w:asciiTheme="majorHAnsi" w:hAnsiTheme="majorHAnsi" w:cstheme="majorHAnsi"/>
          <w:sz w:val="22"/>
        </w:rPr>
      </w:pPr>
      <w:r w:rsidRPr="00CD5A50">
        <w:rPr>
          <w:rFonts w:asciiTheme="majorHAnsi" w:hAnsiTheme="majorHAnsi" w:cstheme="majorHAnsi"/>
          <w:sz w:val="22"/>
        </w:rPr>
        <w:t xml:space="preserve">264104 Redaktor wydawniczy </w:t>
      </w:r>
    </w:p>
    <w:p w14:paraId="66BC4587" w14:textId="77777777" w:rsidR="00E87250" w:rsidRPr="00CD5A50" w:rsidRDefault="00E87250" w:rsidP="00E87250">
      <w:pPr>
        <w:pStyle w:val="Bezodstpw"/>
        <w:ind w:firstLine="708"/>
        <w:rPr>
          <w:rFonts w:asciiTheme="majorHAnsi" w:hAnsiTheme="majorHAnsi" w:cstheme="majorHAnsi"/>
          <w:sz w:val="22"/>
        </w:rPr>
      </w:pPr>
      <w:r w:rsidRPr="00CD5A50">
        <w:rPr>
          <w:rFonts w:asciiTheme="majorHAnsi" w:hAnsiTheme="majorHAnsi" w:cstheme="majorHAnsi"/>
          <w:sz w:val="22"/>
        </w:rPr>
        <w:t xml:space="preserve">264105 Scenarzysta </w:t>
      </w:r>
    </w:p>
    <w:p w14:paraId="5FC43491" w14:textId="77777777" w:rsidR="00E87250" w:rsidRPr="00CD5A50" w:rsidRDefault="00E87250" w:rsidP="00E87250">
      <w:pPr>
        <w:pStyle w:val="Bezodstpw"/>
        <w:ind w:firstLine="708"/>
        <w:rPr>
          <w:rFonts w:asciiTheme="majorHAnsi" w:hAnsiTheme="majorHAnsi" w:cstheme="majorHAnsi"/>
          <w:sz w:val="22"/>
        </w:rPr>
      </w:pPr>
      <w:r w:rsidRPr="00CD5A50">
        <w:rPr>
          <w:rFonts w:asciiTheme="majorHAnsi" w:hAnsiTheme="majorHAnsi" w:cstheme="majorHAnsi"/>
          <w:sz w:val="22"/>
        </w:rPr>
        <w:t xml:space="preserve">264190 Pozostali literaci i inni autorzy tekstów </w:t>
      </w:r>
    </w:p>
    <w:p w14:paraId="0521876E" w14:textId="77777777" w:rsidR="00E87250" w:rsidRPr="00CD5A50" w:rsidRDefault="00E87250" w:rsidP="00E87250">
      <w:pPr>
        <w:pStyle w:val="Bezodstpw"/>
        <w:rPr>
          <w:rFonts w:asciiTheme="majorHAnsi" w:hAnsiTheme="majorHAnsi" w:cstheme="majorHAnsi"/>
          <w:b/>
          <w:sz w:val="22"/>
        </w:rPr>
      </w:pPr>
      <w:r w:rsidRPr="00CD5A50">
        <w:rPr>
          <w:rFonts w:asciiTheme="majorHAnsi" w:hAnsiTheme="majorHAnsi" w:cstheme="majorHAnsi"/>
          <w:b/>
          <w:sz w:val="22"/>
        </w:rPr>
        <w:t xml:space="preserve">2642 Dziennikarze </w:t>
      </w:r>
    </w:p>
    <w:p w14:paraId="725537E3" w14:textId="77777777" w:rsidR="00E87250" w:rsidRPr="00CD5A50" w:rsidRDefault="00E87250" w:rsidP="00E87250">
      <w:pPr>
        <w:pStyle w:val="Bezodstpw"/>
        <w:ind w:firstLine="708"/>
        <w:rPr>
          <w:rFonts w:asciiTheme="majorHAnsi" w:hAnsiTheme="majorHAnsi" w:cstheme="majorHAnsi"/>
          <w:b/>
          <w:sz w:val="22"/>
        </w:rPr>
      </w:pPr>
      <w:r w:rsidRPr="00CD5A50">
        <w:rPr>
          <w:rFonts w:asciiTheme="majorHAnsi" w:hAnsiTheme="majorHAnsi" w:cstheme="majorHAnsi"/>
          <w:b/>
          <w:sz w:val="22"/>
        </w:rPr>
        <w:t xml:space="preserve">264201 Dziennikarz </w:t>
      </w:r>
    </w:p>
    <w:p w14:paraId="4A4DF0C2" w14:textId="77777777" w:rsidR="00E87250" w:rsidRPr="00CD5A50" w:rsidRDefault="00E87250" w:rsidP="00E87250">
      <w:pPr>
        <w:pStyle w:val="Bezodstpw"/>
        <w:ind w:firstLine="708"/>
        <w:rPr>
          <w:rFonts w:asciiTheme="majorHAnsi" w:hAnsiTheme="majorHAnsi" w:cstheme="majorHAnsi"/>
          <w:b/>
          <w:sz w:val="22"/>
        </w:rPr>
      </w:pPr>
      <w:r w:rsidRPr="00CD5A50">
        <w:rPr>
          <w:rFonts w:asciiTheme="majorHAnsi" w:hAnsiTheme="majorHAnsi" w:cstheme="majorHAnsi"/>
          <w:b/>
          <w:sz w:val="22"/>
        </w:rPr>
        <w:t xml:space="preserve">264203 Krytyk artystyczny </w:t>
      </w:r>
    </w:p>
    <w:p w14:paraId="2B1A0E88" w14:textId="77777777" w:rsidR="00E87250" w:rsidRPr="00CD5A50" w:rsidRDefault="00E87250" w:rsidP="00E87250">
      <w:pPr>
        <w:pStyle w:val="Bezodstpw"/>
        <w:ind w:firstLine="708"/>
        <w:rPr>
          <w:rFonts w:asciiTheme="majorHAnsi" w:hAnsiTheme="majorHAnsi" w:cstheme="majorHAnsi"/>
          <w:sz w:val="22"/>
        </w:rPr>
      </w:pPr>
      <w:r w:rsidRPr="00CD5A50">
        <w:rPr>
          <w:rFonts w:asciiTheme="majorHAnsi" w:hAnsiTheme="majorHAnsi" w:cstheme="majorHAnsi"/>
          <w:sz w:val="22"/>
        </w:rPr>
        <w:t xml:space="preserve">264204 Redaktor programowy </w:t>
      </w:r>
    </w:p>
    <w:p w14:paraId="21AC38E5" w14:textId="2BACB62E" w:rsidR="00E87250" w:rsidRPr="00CD5A50" w:rsidRDefault="00E87250" w:rsidP="00E87250">
      <w:pPr>
        <w:pStyle w:val="Bezodstpw"/>
        <w:ind w:firstLine="708"/>
        <w:rPr>
          <w:rFonts w:asciiTheme="majorHAnsi" w:hAnsiTheme="majorHAnsi" w:cstheme="majorHAnsi"/>
          <w:sz w:val="22"/>
        </w:rPr>
      </w:pPr>
      <w:r w:rsidRPr="00CD5A50">
        <w:rPr>
          <w:rFonts w:asciiTheme="majorHAnsi" w:hAnsiTheme="majorHAnsi" w:cstheme="majorHAnsi"/>
          <w:b/>
          <w:sz w:val="22"/>
        </w:rPr>
        <w:t>264205 Reporter prasowy</w:t>
      </w:r>
      <w:r w:rsidRPr="00CD5A50">
        <w:rPr>
          <w:rFonts w:asciiTheme="majorHAnsi" w:hAnsiTheme="majorHAnsi" w:cstheme="majorHAnsi"/>
          <w:sz w:val="22"/>
        </w:rPr>
        <w:t xml:space="preserve"> </w:t>
      </w:r>
    </w:p>
    <w:p w14:paraId="670F7996" w14:textId="77777777" w:rsidR="00E87250" w:rsidRPr="00CD5A50" w:rsidRDefault="00E87250" w:rsidP="00E87250">
      <w:pPr>
        <w:pStyle w:val="Bezodstpw"/>
        <w:ind w:firstLine="708"/>
        <w:rPr>
          <w:rFonts w:asciiTheme="majorHAnsi" w:hAnsiTheme="majorHAnsi" w:cstheme="majorHAnsi"/>
          <w:sz w:val="22"/>
        </w:rPr>
      </w:pPr>
      <w:r w:rsidRPr="00CD5A50">
        <w:rPr>
          <w:rFonts w:asciiTheme="majorHAnsi" w:hAnsiTheme="majorHAnsi" w:cstheme="majorHAnsi"/>
          <w:sz w:val="22"/>
        </w:rPr>
        <w:t xml:space="preserve">264207 Redaktor serwisu internetowego </w:t>
      </w:r>
    </w:p>
    <w:p w14:paraId="57B86BDF" w14:textId="77777777" w:rsidR="00E87250" w:rsidRPr="00CD5A50" w:rsidRDefault="00E87250" w:rsidP="00E87250">
      <w:pPr>
        <w:pStyle w:val="Bezodstpw"/>
        <w:ind w:firstLine="708"/>
        <w:rPr>
          <w:rFonts w:asciiTheme="majorHAnsi" w:hAnsiTheme="majorHAnsi" w:cstheme="majorHAnsi"/>
          <w:sz w:val="22"/>
        </w:rPr>
      </w:pPr>
      <w:r w:rsidRPr="00CD5A50">
        <w:rPr>
          <w:rFonts w:asciiTheme="majorHAnsi" w:hAnsiTheme="majorHAnsi" w:cstheme="majorHAnsi"/>
          <w:sz w:val="22"/>
        </w:rPr>
        <w:t>264290 Pozostali dziennikarze</w:t>
      </w:r>
    </w:p>
    <w:p w14:paraId="590F37EE" w14:textId="77777777" w:rsidR="00E87250" w:rsidRPr="00CD5A50" w:rsidRDefault="00E87250" w:rsidP="00E87250">
      <w:pPr>
        <w:pStyle w:val="Bezodstpw"/>
        <w:rPr>
          <w:rFonts w:asciiTheme="majorHAnsi" w:hAnsiTheme="majorHAnsi" w:cstheme="majorHAnsi"/>
          <w:sz w:val="22"/>
        </w:rPr>
      </w:pPr>
      <w:r w:rsidRPr="00CD5A50">
        <w:rPr>
          <w:rFonts w:asciiTheme="majorHAnsi" w:hAnsiTheme="majorHAnsi" w:cstheme="majorHAnsi"/>
          <w:sz w:val="22"/>
        </w:rPr>
        <w:t>2656 Prezenterzy radiowi, telewizyjni i pokrewni</w:t>
      </w:r>
    </w:p>
    <w:p w14:paraId="37E19135" w14:textId="77777777" w:rsidR="00E87250" w:rsidRPr="00CD5A50" w:rsidRDefault="00E87250" w:rsidP="00E87250">
      <w:pPr>
        <w:pStyle w:val="Bezodstpw"/>
        <w:ind w:firstLine="708"/>
        <w:rPr>
          <w:rFonts w:asciiTheme="majorHAnsi" w:hAnsiTheme="majorHAnsi" w:cstheme="majorHAnsi"/>
          <w:sz w:val="22"/>
        </w:rPr>
      </w:pPr>
      <w:r w:rsidRPr="00CD5A50">
        <w:rPr>
          <w:rFonts w:asciiTheme="majorHAnsi" w:hAnsiTheme="majorHAnsi" w:cstheme="majorHAnsi"/>
          <w:sz w:val="22"/>
        </w:rPr>
        <w:t>265602 Konferansjer</w:t>
      </w:r>
    </w:p>
    <w:p w14:paraId="638C7FBC" w14:textId="0A30B807" w:rsidR="00E87250" w:rsidRPr="00CD5A50" w:rsidRDefault="00E87250" w:rsidP="00E87250">
      <w:pPr>
        <w:pStyle w:val="Bezodstpw"/>
        <w:ind w:firstLine="708"/>
        <w:rPr>
          <w:rFonts w:asciiTheme="majorHAnsi" w:hAnsiTheme="majorHAnsi" w:cstheme="majorHAnsi"/>
          <w:sz w:val="22"/>
        </w:rPr>
      </w:pPr>
      <w:r w:rsidRPr="00CD5A50">
        <w:rPr>
          <w:rFonts w:asciiTheme="majorHAnsi" w:hAnsiTheme="majorHAnsi" w:cstheme="majorHAnsi"/>
          <w:sz w:val="22"/>
        </w:rPr>
        <w:t>265606 Spiker radiowy</w:t>
      </w:r>
    </w:p>
    <w:p w14:paraId="0A109207" w14:textId="2392449B" w:rsidR="0084532D" w:rsidRPr="00CD5A50" w:rsidRDefault="0084532D" w:rsidP="0084532D">
      <w:pPr>
        <w:pStyle w:val="Bezodstpw"/>
        <w:ind w:firstLine="708"/>
        <w:rPr>
          <w:rFonts w:asciiTheme="majorHAnsi" w:hAnsiTheme="majorHAnsi" w:cstheme="majorHAnsi"/>
          <w:sz w:val="22"/>
        </w:rPr>
      </w:pPr>
      <w:r w:rsidRPr="00CD5A50">
        <w:rPr>
          <w:rFonts w:asciiTheme="majorHAnsi" w:hAnsiTheme="majorHAnsi" w:cstheme="majorHAnsi"/>
          <w:sz w:val="22"/>
        </w:rPr>
        <w:t>265690 Pozostali prezenterzy radiowi, telewizyjni i pokrewni</w:t>
      </w:r>
    </w:p>
    <w:p w14:paraId="200D3534" w14:textId="77777777" w:rsidR="00E87250" w:rsidRPr="00CD5A50" w:rsidRDefault="00E87250" w:rsidP="00E87250">
      <w:pPr>
        <w:pStyle w:val="Bezodstpw"/>
        <w:rPr>
          <w:rFonts w:asciiTheme="majorHAnsi" w:hAnsiTheme="majorHAnsi" w:cstheme="majorHAnsi"/>
          <w:b/>
          <w:sz w:val="22"/>
          <w:shd w:val="clear" w:color="auto" w:fill="FFFFFF"/>
        </w:rPr>
      </w:pPr>
      <w:r w:rsidRPr="00CD5A50">
        <w:rPr>
          <w:rFonts w:asciiTheme="majorHAnsi" w:hAnsiTheme="majorHAnsi" w:cstheme="majorHAnsi"/>
          <w:b/>
          <w:sz w:val="22"/>
        </w:rPr>
        <w:t>2659 Twórcy i artyści gdzie indziej niesklasyfikowani</w:t>
      </w:r>
    </w:p>
    <w:p w14:paraId="35BEC091" w14:textId="485DDE99" w:rsidR="00E87250" w:rsidRPr="00CD5A50" w:rsidRDefault="00E87250" w:rsidP="00E87250">
      <w:pPr>
        <w:pStyle w:val="Bezodstpw"/>
        <w:ind w:firstLine="708"/>
        <w:rPr>
          <w:rFonts w:asciiTheme="majorHAnsi" w:hAnsiTheme="majorHAnsi" w:cstheme="majorHAnsi"/>
          <w:b/>
          <w:sz w:val="22"/>
        </w:rPr>
      </w:pPr>
      <w:r w:rsidRPr="00CD5A50">
        <w:rPr>
          <w:rFonts w:asciiTheme="majorHAnsi" w:hAnsiTheme="majorHAnsi" w:cstheme="majorHAnsi"/>
          <w:b/>
          <w:sz w:val="22"/>
        </w:rPr>
        <w:t xml:space="preserve">265902 </w:t>
      </w:r>
      <w:proofErr w:type="spellStart"/>
      <w:r w:rsidRPr="00CD5A50">
        <w:rPr>
          <w:rFonts w:asciiTheme="majorHAnsi" w:hAnsiTheme="majorHAnsi" w:cstheme="majorHAnsi"/>
          <w:b/>
          <w:sz w:val="22"/>
        </w:rPr>
        <w:t>Bloger</w:t>
      </w:r>
      <w:proofErr w:type="spellEnd"/>
      <w:r w:rsidRPr="00CD5A50">
        <w:rPr>
          <w:rFonts w:asciiTheme="majorHAnsi" w:hAnsiTheme="majorHAnsi" w:cstheme="majorHAnsi"/>
          <w:b/>
          <w:sz w:val="22"/>
        </w:rPr>
        <w:t xml:space="preserve"> / vloger</w:t>
      </w:r>
    </w:p>
    <w:p w14:paraId="5431810D" w14:textId="09EDFF4F" w:rsidR="0084532D" w:rsidRPr="00CD5A50" w:rsidRDefault="0084532D" w:rsidP="0084532D">
      <w:pPr>
        <w:pStyle w:val="Bezodstpw"/>
        <w:rPr>
          <w:rFonts w:asciiTheme="majorHAnsi" w:hAnsiTheme="majorHAnsi" w:cstheme="majorHAnsi"/>
          <w:b/>
          <w:sz w:val="22"/>
          <w:shd w:val="clear" w:color="auto" w:fill="FFFFFF"/>
        </w:rPr>
      </w:pPr>
      <w:r w:rsidRPr="00CD5A50">
        <w:rPr>
          <w:rFonts w:asciiTheme="majorHAnsi" w:hAnsiTheme="majorHAnsi" w:cstheme="majorHAnsi"/>
          <w:b/>
          <w:sz w:val="22"/>
          <w:shd w:val="clear" w:color="auto" w:fill="FFFFFF"/>
          <w:lang w:val="de-DE"/>
        </w:rPr>
        <w:t xml:space="preserve">3439 </w:t>
      </w:r>
      <w:proofErr w:type="spellStart"/>
      <w:r w:rsidRPr="00CD5A50">
        <w:rPr>
          <w:rFonts w:asciiTheme="majorHAnsi" w:hAnsiTheme="majorHAnsi" w:cstheme="majorHAnsi"/>
          <w:b/>
          <w:sz w:val="22"/>
          <w:shd w:val="clear" w:color="auto" w:fill="FFFFFF"/>
          <w:lang w:val="de-DE"/>
        </w:rPr>
        <w:t>Średni</w:t>
      </w:r>
      <w:proofErr w:type="spellEnd"/>
      <w:r w:rsidRPr="00CD5A50">
        <w:rPr>
          <w:rFonts w:asciiTheme="majorHAnsi" w:hAnsiTheme="majorHAnsi" w:cstheme="majorHAnsi"/>
          <w:b/>
          <w:sz w:val="22"/>
          <w:shd w:val="clear" w:color="auto" w:fill="FFFFFF"/>
          <w:lang w:val="de-DE"/>
        </w:rPr>
        <w:t xml:space="preserve"> </w:t>
      </w:r>
      <w:proofErr w:type="spellStart"/>
      <w:r w:rsidRPr="00CD5A50">
        <w:rPr>
          <w:rFonts w:asciiTheme="majorHAnsi" w:hAnsiTheme="majorHAnsi" w:cstheme="majorHAnsi"/>
          <w:b/>
          <w:sz w:val="22"/>
          <w:shd w:val="clear" w:color="auto" w:fill="FFFFFF"/>
          <w:lang w:val="de-DE"/>
        </w:rPr>
        <w:t>personel</w:t>
      </w:r>
      <w:proofErr w:type="spellEnd"/>
      <w:r w:rsidRPr="00CD5A50">
        <w:rPr>
          <w:rFonts w:asciiTheme="majorHAnsi" w:hAnsiTheme="majorHAnsi" w:cstheme="majorHAnsi"/>
          <w:b/>
          <w:sz w:val="22"/>
          <w:shd w:val="clear" w:color="auto" w:fill="FFFFFF"/>
          <w:lang w:val="de-DE"/>
        </w:rPr>
        <w:t xml:space="preserve"> w </w:t>
      </w:r>
      <w:proofErr w:type="spellStart"/>
      <w:r w:rsidRPr="00CD5A50">
        <w:rPr>
          <w:rFonts w:asciiTheme="majorHAnsi" w:hAnsiTheme="majorHAnsi" w:cstheme="majorHAnsi"/>
          <w:b/>
          <w:sz w:val="22"/>
          <w:shd w:val="clear" w:color="auto" w:fill="FFFFFF"/>
          <w:lang w:val="de-DE"/>
        </w:rPr>
        <w:t>zakresie</w:t>
      </w:r>
      <w:proofErr w:type="spellEnd"/>
      <w:r w:rsidRPr="00CD5A50">
        <w:rPr>
          <w:rFonts w:asciiTheme="majorHAnsi" w:hAnsiTheme="majorHAnsi" w:cstheme="majorHAnsi"/>
          <w:b/>
          <w:sz w:val="22"/>
          <w:shd w:val="clear" w:color="auto" w:fill="FFFFFF"/>
          <w:lang w:val="de-DE"/>
        </w:rPr>
        <w:t xml:space="preserve"> </w:t>
      </w:r>
      <w:proofErr w:type="spellStart"/>
      <w:r w:rsidRPr="00CD5A50">
        <w:rPr>
          <w:rFonts w:asciiTheme="majorHAnsi" w:hAnsiTheme="majorHAnsi" w:cstheme="majorHAnsi"/>
          <w:b/>
          <w:sz w:val="22"/>
          <w:shd w:val="clear" w:color="auto" w:fill="FFFFFF"/>
          <w:lang w:val="de-DE"/>
        </w:rPr>
        <w:t>działalności</w:t>
      </w:r>
      <w:proofErr w:type="spellEnd"/>
      <w:r w:rsidRPr="00CD5A50">
        <w:rPr>
          <w:rFonts w:asciiTheme="majorHAnsi" w:hAnsiTheme="majorHAnsi" w:cstheme="majorHAnsi"/>
          <w:b/>
          <w:sz w:val="22"/>
          <w:shd w:val="clear" w:color="auto" w:fill="FFFFFF"/>
          <w:lang w:val="de-DE"/>
        </w:rPr>
        <w:t xml:space="preserve"> </w:t>
      </w:r>
      <w:proofErr w:type="spellStart"/>
      <w:r w:rsidRPr="00CD5A50">
        <w:rPr>
          <w:rFonts w:asciiTheme="majorHAnsi" w:hAnsiTheme="majorHAnsi" w:cstheme="majorHAnsi"/>
          <w:b/>
          <w:sz w:val="22"/>
          <w:shd w:val="clear" w:color="auto" w:fill="FFFFFF"/>
          <w:lang w:val="de-DE"/>
        </w:rPr>
        <w:t>artystycznej</w:t>
      </w:r>
      <w:proofErr w:type="spellEnd"/>
      <w:r w:rsidRPr="00CD5A50">
        <w:rPr>
          <w:rFonts w:asciiTheme="majorHAnsi" w:hAnsiTheme="majorHAnsi" w:cstheme="majorHAnsi"/>
          <w:b/>
          <w:sz w:val="22"/>
          <w:shd w:val="clear" w:color="auto" w:fill="FFFFFF"/>
          <w:lang w:val="de-DE"/>
        </w:rPr>
        <w:t xml:space="preserve"> i </w:t>
      </w:r>
      <w:proofErr w:type="spellStart"/>
      <w:r w:rsidRPr="00CD5A50">
        <w:rPr>
          <w:rFonts w:asciiTheme="majorHAnsi" w:hAnsiTheme="majorHAnsi" w:cstheme="majorHAnsi"/>
          <w:b/>
          <w:sz w:val="22"/>
          <w:shd w:val="clear" w:color="auto" w:fill="FFFFFF"/>
          <w:lang w:val="de-DE"/>
        </w:rPr>
        <w:t>kulturalnej</w:t>
      </w:r>
      <w:proofErr w:type="spellEnd"/>
      <w:r w:rsidRPr="00CD5A50">
        <w:rPr>
          <w:rFonts w:asciiTheme="majorHAnsi" w:hAnsiTheme="majorHAnsi" w:cstheme="majorHAnsi"/>
          <w:b/>
          <w:sz w:val="22"/>
          <w:shd w:val="clear" w:color="auto" w:fill="FFFFFF"/>
          <w:lang w:val="de-DE"/>
        </w:rPr>
        <w:t xml:space="preserve"> </w:t>
      </w:r>
      <w:proofErr w:type="spellStart"/>
      <w:r w:rsidRPr="00CD5A50">
        <w:rPr>
          <w:rFonts w:asciiTheme="majorHAnsi" w:hAnsiTheme="majorHAnsi" w:cstheme="majorHAnsi"/>
          <w:b/>
          <w:sz w:val="22"/>
          <w:shd w:val="clear" w:color="auto" w:fill="FFFFFF"/>
          <w:lang w:val="de-DE"/>
        </w:rPr>
        <w:t>gdzie</w:t>
      </w:r>
      <w:proofErr w:type="spellEnd"/>
      <w:r w:rsidRPr="00CD5A50">
        <w:rPr>
          <w:rFonts w:asciiTheme="majorHAnsi" w:hAnsiTheme="majorHAnsi" w:cstheme="majorHAnsi"/>
          <w:b/>
          <w:sz w:val="22"/>
          <w:shd w:val="clear" w:color="auto" w:fill="FFFFFF"/>
          <w:lang w:val="de-DE"/>
        </w:rPr>
        <w:t xml:space="preserve"> </w:t>
      </w:r>
      <w:proofErr w:type="spellStart"/>
      <w:r w:rsidRPr="00CD5A50">
        <w:rPr>
          <w:rFonts w:asciiTheme="majorHAnsi" w:hAnsiTheme="majorHAnsi" w:cstheme="majorHAnsi"/>
          <w:b/>
          <w:sz w:val="22"/>
          <w:shd w:val="clear" w:color="auto" w:fill="FFFFFF"/>
          <w:lang w:val="de-DE"/>
        </w:rPr>
        <w:t>indziej</w:t>
      </w:r>
      <w:proofErr w:type="spellEnd"/>
      <w:r w:rsidRPr="00CD5A50">
        <w:rPr>
          <w:rFonts w:asciiTheme="majorHAnsi" w:hAnsiTheme="majorHAnsi" w:cstheme="majorHAnsi"/>
          <w:b/>
          <w:sz w:val="22"/>
          <w:shd w:val="clear" w:color="auto" w:fill="FFFFFF"/>
          <w:lang w:val="de-DE"/>
        </w:rPr>
        <w:t xml:space="preserve"> </w:t>
      </w:r>
      <w:proofErr w:type="spellStart"/>
      <w:r w:rsidRPr="00CD5A50">
        <w:rPr>
          <w:rFonts w:asciiTheme="majorHAnsi" w:hAnsiTheme="majorHAnsi" w:cstheme="majorHAnsi"/>
          <w:b/>
          <w:sz w:val="22"/>
          <w:shd w:val="clear" w:color="auto" w:fill="FFFFFF"/>
          <w:lang w:val="de-DE"/>
        </w:rPr>
        <w:t>niesklasyfikowany</w:t>
      </w:r>
      <w:proofErr w:type="spellEnd"/>
    </w:p>
    <w:p w14:paraId="07B8A2C1" w14:textId="61938390" w:rsidR="00E87250" w:rsidRPr="00CD5A50" w:rsidRDefault="0084532D" w:rsidP="00A12EE4">
      <w:pPr>
        <w:tabs>
          <w:tab w:val="left" w:pos="2127"/>
          <w:tab w:val="left" w:pos="2835"/>
          <w:tab w:val="left" w:pos="3686"/>
          <w:tab w:val="left" w:pos="4253"/>
          <w:tab w:val="left" w:pos="5670"/>
        </w:tabs>
        <w:spacing w:after="0" w:line="240" w:lineRule="auto"/>
        <w:jc w:val="both"/>
        <w:rPr>
          <w:rFonts w:asciiTheme="majorHAnsi" w:hAnsiTheme="majorHAnsi"/>
        </w:rPr>
      </w:pPr>
      <w:r w:rsidRPr="00CD5A50">
        <w:rPr>
          <w:rFonts w:asciiTheme="majorHAnsi" w:hAnsiTheme="majorHAnsi"/>
        </w:rPr>
        <w:t xml:space="preserve">              </w:t>
      </w:r>
      <w:r w:rsidR="00EF5578" w:rsidRPr="00CD5A50">
        <w:rPr>
          <w:rFonts w:asciiTheme="majorHAnsi" w:hAnsiTheme="majorHAnsi"/>
          <w:b/>
        </w:rPr>
        <w:t xml:space="preserve">343901 Animator </w:t>
      </w:r>
      <w:proofErr w:type="spellStart"/>
      <w:r w:rsidR="00EF5578" w:rsidRPr="00CD5A50">
        <w:rPr>
          <w:rFonts w:asciiTheme="majorHAnsi" w:hAnsiTheme="majorHAnsi"/>
          <w:b/>
        </w:rPr>
        <w:t>kultury</w:t>
      </w:r>
      <w:proofErr w:type="spellEnd"/>
      <w:r w:rsidR="00EF5578" w:rsidRPr="00CD5A50">
        <w:rPr>
          <w:rFonts w:asciiTheme="majorHAnsi" w:hAnsiTheme="majorHAnsi"/>
        </w:rPr>
        <w:t xml:space="preserve"> </w:t>
      </w:r>
    </w:p>
    <w:p w14:paraId="68B6F995" w14:textId="15A0D98E" w:rsidR="0084532D" w:rsidRPr="00CD5A50" w:rsidRDefault="0084532D" w:rsidP="0084532D">
      <w:pPr>
        <w:tabs>
          <w:tab w:val="left" w:pos="2127"/>
          <w:tab w:val="left" w:pos="2835"/>
          <w:tab w:val="left" w:pos="3686"/>
          <w:tab w:val="left" w:pos="4253"/>
          <w:tab w:val="left" w:pos="5670"/>
        </w:tabs>
        <w:spacing w:after="0" w:line="240" w:lineRule="auto"/>
        <w:jc w:val="both"/>
        <w:rPr>
          <w:rFonts w:asciiTheme="majorHAnsi" w:hAnsiTheme="majorHAnsi"/>
        </w:rPr>
      </w:pPr>
      <w:r w:rsidRPr="00CD5A50">
        <w:rPr>
          <w:rFonts w:asciiTheme="majorHAnsi" w:hAnsiTheme="majorHAnsi"/>
        </w:rPr>
        <w:t xml:space="preserve">4131 </w:t>
      </w:r>
      <w:proofErr w:type="spellStart"/>
      <w:r w:rsidRPr="00CD5A50">
        <w:rPr>
          <w:rFonts w:asciiTheme="majorHAnsi" w:hAnsiTheme="majorHAnsi"/>
        </w:rPr>
        <w:t>Maszynistki</w:t>
      </w:r>
      <w:proofErr w:type="spellEnd"/>
      <w:r w:rsidRPr="00CD5A50">
        <w:rPr>
          <w:rFonts w:asciiTheme="majorHAnsi" w:hAnsiTheme="majorHAnsi"/>
        </w:rPr>
        <w:t xml:space="preserve"> i </w:t>
      </w:r>
      <w:proofErr w:type="spellStart"/>
      <w:r w:rsidRPr="00CD5A50">
        <w:rPr>
          <w:rFonts w:asciiTheme="majorHAnsi" w:hAnsiTheme="majorHAnsi"/>
        </w:rPr>
        <w:t>operatorzy</w:t>
      </w:r>
      <w:proofErr w:type="spellEnd"/>
      <w:r w:rsidRPr="00CD5A50">
        <w:rPr>
          <w:rFonts w:asciiTheme="majorHAnsi" w:hAnsiTheme="majorHAnsi"/>
        </w:rPr>
        <w:t xml:space="preserve"> </w:t>
      </w:r>
      <w:proofErr w:type="spellStart"/>
      <w:r w:rsidRPr="00CD5A50">
        <w:rPr>
          <w:rFonts w:asciiTheme="majorHAnsi" w:hAnsiTheme="majorHAnsi"/>
        </w:rPr>
        <w:t>edytorów</w:t>
      </w:r>
      <w:proofErr w:type="spellEnd"/>
      <w:r w:rsidRPr="00CD5A50">
        <w:rPr>
          <w:rFonts w:asciiTheme="majorHAnsi" w:hAnsiTheme="majorHAnsi"/>
        </w:rPr>
        <w:t xml:space="preserve"> </w:t>
      </w:r>
      <w:proofErr w:type="spellStart"/>
      <w:r w:rsidRPr="00CD5A50">
        <w:rPr>
          <w:rFonts w:asciiTheme="majorHAnsi" w:hAnsiTheme="majorHAnsi"/>
        </w:rPr>
        <w:t>tekstu</w:t>
      </w:r>
      <w:proofErr w:type="spellEnd"/>
    </w:p>
    <w:p w14:paraId="54BF7DB8" w14:textId="732B254B" w:rsidR="00932343" w:rsidRPr="00CD5A50" w:rsidRDefault="0084532D" w:rsidP="00FC081E">
      <w:pPr>
        <w:tabs>
          <w:tab w:val="left" w:pos="2127"/>
          <w:tab w:val="left" w:pos="2835"/>
          <w:tab w:val="left" w:pos="3686"/>
          <w:tab w:val="left" w:pos="4253"/>
          <w:tab w:val="left" w:pos="5670"/>
        </w:tabs>
        <w:spacing w:after="0" w:line="240" w:lineRule="auto"/>
        <w:jc w:val="both"/>
        <w:rPr>
          <w:rFonts w:asciiTheme="majorHAnsi" w:hAnsiTheme="majorHAnsi"/>
          <w:lang w:val="pl-PL"/>
        </w:rPr>
      </w:pPr>
      <w:r w:rsidRPr="00CD5A50">
        <w:rPr>
          <w:rFonts w:asciiTheme="majorHAnsi" w:hAnsiTheme="majorHAnsi"/>
          <w:lang w:val="pl-PL"/>
        </w:rPr>
        <w:t xml:space="preserve">              </w:t>
      </w:r>
      <w:r w:rsidR="00932343" w:rsidRPr="00CD5A50">
        <w:rPr>
          <w:rFonts w:asciiTheme="majorHAnsi" w:hAnsiTheme="majorHAnsi"/>
          <w:lang w:val="pl-PL"/>
        </w:rPr>
        <w:t xml:space="preserve">413103 Operator edytorów tekstu </w:t>
      </w:r>
    </w:p>
    <w:p w14:paraId="55A206E8" w14:textId="079B9C03" w:rsidR="0084532D" w:rsidRPr="00CD5A50" w:rsidRDefault="0084532D" w:rsidP="0084532D">
      <w:pPr>
        <w:tabs>
          <w:tab w:val="left" w:pos="2127"/>
          <w:tab w:val="left" w:pos="2835"/>
          <w:tab w:val="left" w:pos="3686"/>
          <w:tab w:val="left" w:pos="4253"/>
          <w:tab w:val="left" w:pos="5670"/>
        </w:tabs>
        <w:spacing w:after="0" w:line="240" w:lineRule="auto"/>
        <w:jc w:val="both"/>
        <w:rPr>
          <w:rFonts w:asciiTheme="majorHAnsi" w:hAnsiTheme="majorHAnsi"/>
          <w:lang w:val="pl-PL"/>
        </w:rPr>
      </w:pPr>
      <w:r w:rsidRPr="00CD5A50">
        <w:rPr>
          <w:rFonts w:asciiTheme="majorHAnsi" w:hAnsiTheme="majorHAnsi"/>
        </w:rPr>
        <w:t xml:space="preserve">4413 </w:t>
      </w:r>
      <w:proofErr w:type="spellStart"/>
      <w:r w:rsidRPr="00CD5A50">
        <w:rPr>
          <w:rFonts w:asciiTheme="majorHAnsi" w:hAnsiTheme="majorHAnsi"/>
        </w:rPr>
        <w:t>Kodowacze</w:t>
      </w:r>
      <w:proofErr w:type="spellEnd"/>
      <w:r w:rsidRPr="00CD5A50">
        <w:rPr>
          <w:rFonts w:asciiTheme="majorHAnsi" w:hAnsiTheme="majorHAnsi"/>
        </w:rPr>
        <w:t xml:space="preserve">, </w:t>
      </w:r>
      <w:proofErr w:type="spellStart"/>
      <w:r w:rsidRPr="00CD5A50">
        <w:rPr>
          <w:rFonts w:asciiTheme="majorHAnsi" w:hAnsiTheme="majorHAnsi"/>
        </w:rPr>
        <w:t>korektorzy</w:t>
      </w:r>
      <w:proofErr w:type="spellEnd"/>
      <w:r w:rsidRPr="00CD5A50">
        <w:rPr>
          <w:rFonts w:asciiTheme="majorHAnsi" w:hAnsiTheme="majorHAnsi"/>
        </w:rPr>
        <w:t xml:space="preserve"> i </w:t>
      </w:r>
      <w:proofErr w:type="spellStart"/>
      <w:r w:rsidRPr="00CD5A50">
        <w:rPr>
          <w:rFonts w:asciiTheme="majorHAnsi" w:hAnsiTheme="majorHAnsi"/>
        </w:rPr>
        <w:t>pokrewni</w:t>
      </w:r>
      <w:proofErr w:type="spellEnd"/>
    </w:p>
    <w:p w14:paraId="7E98193E" w14:textId="5942A35C" w:rsidR="00FC081E" w:rsidRPr="00CD5A50" w:rsidRDefault="0084532D" w:rsidP="00FC081E">
      <w:pPr>
        <w:tabs>
          <w:tab w:val="left" w:pos="2127"/>
          <w:tab w:val="left" w:pos="2835"/>
          <w:tab w:val="left" w:pos="3686"/>
          <w:tab w:val="left" w:pos="4253"/>
          <w:tab w:val="left" w:pos="5670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CD5A50">
        <w:rPr>
          <w:rFonts w:asciiTheme="majorHAnsi" w:hAnsiTheme="majorHAnsi" w:cstheme="majorHAnsi"/>
        </w:rPr>
        <w:t xml:space="preserve">              </w:t>
      </w:r>
      <w:r w:rsidR="00FC081E" w:rsidRPr="00CD5A50">
        <w:rPr>
          <w:rFonts w:asciiTheme="majorHAnsi" w:hAnsiTheme="majorHAnsi" w:cstheme="majorHAnsi"/>
        </w:rPr>
        <w:t xml:space="preserve">441302 </w:t>
      </w:r>
      <w:proofErr w:type="spellStart"/>
      <w:r w:rsidR="00FC081E" w:rsidRPr="00CD5A50">
        <w:rPr>
          <w:rFonts w:asciiTheme="majorHAnsi" w:hAnsiTheme="majorHAnsi" w:cstheme="majorHAnsi"/>
        </w:rPr>
        <w:t>Korektor</w:t>
      </w:r>
      <w:proofErr w:type="spellEnd"/>
      <w:r w:rsidR="00FC081E" w:rsidRPr="00CD5A50">
        <w:rPr>
          <w:rFonts w:asciiTheme="majorHAnsi" w:hAnsiTheme="majorHAnsi" w:cstheme="majorHAnsi"/>
        </w:rPr>
        <w:t xml:space="preserve"> </w:t>
      </w:r>
      <w:proofErr w:type="spellStart"/>
      <w:r w:rsidR="00FC081E" w:rsidRPr="00CD5A50">
        <w:rPr>
          <w:rFonts w:asciiTheme="majorHAnsi" w:hAnsiTheme="majorHAnsi" w:cstheme="majorHAnsi"/>
        </w:rPr>
        <w:t>tekstu</w:t>
      </w:r>
      <w:proofErr w:type="spellEnd"/>
      <w:r w:rsidR="00FC081E" w:rsidRPr="00CD5A50">
        <w:rPr>
          <w:rFonts w:asciiTheme="majorHAnsi" w:hAnsiTheme="majorHAnsi" w:cstheme="majorHAnsi"/>
        </w:rPr>
        <w:t xml:space="preserve"> </w:t>
      </w:r>
    </w:p>
    <w:p w14:paraId="2E0D5EBB" w14:textId="48D6B3FC" w:rsidR="0084532D" w:rsidRPr="00CD5A50" w:rsidRDefault="0084532D" w:rsidP="0084532D">
      <w:pPr>
        <w:tabs>
          <w:tab w:val="left" w:pos="2127"/>
          <w:tab w:val="left" w:pos="2835"/>
          <w:tab w:val="left" w:pos="3686"/>
          <w:tab w:val="left" w:pos="4253"/>
          <w:tab w:val="left" w:pos="5670"/>
        </w:tabs>
        <w:spacing w:after="0" w:line="240" w:lineRule="auto"/>
        <w:jc w:val="both"/>
        <w:rPr>
          <w:rFonts w:asciiTheme="majorHAnsi" w:hAnsiTheme="majorHAnsi" w:cstheme="majorHAnsi"/>
          <w:b/>
          <w:lang w:val="pl-PL"/>
        </w:rPr>
      </w:pPr>
      <w:r w:rsidRPr="00CD5A50">
        <w:rPr>
          <w:rFonts w:asciiTheme="majorHAnsi" w:hAnsiTheme="majorHAnsi" w:cstheme="majorHAnsi"/>
          <w:b/>
        </w:rPr>
        <w:t xml:space="preserve">4419 </w:t>
      </w:r>
      <w:proofErr w:type="spellStart"/>
      <w:r w:rsidRPr="00CD5A50">
        <w:rPr>
          <w:rFonts w:asciiTheme="majorHAnsi" w:hAnsiTheme="majorHAnsi" w:cstheme="majorHAnsi"/>
          <w:b/>
        </w:rPr>
        <w:t>Pracownicy</w:t>
      </w:r>
      <w:proofErr w:type="spellEnd"/>
      <w:r w:rsidRPr="00CD5A50">
        <w:rPr>
          <w:rFonts w:asciiTheme="majorHAnsi" w:hAnsiTheme="majorHAnsi" w:cstheme="majorHAnsi"/>
          <w:b/>
        </w:rPr>
        <w:t xml:space="preserve"> </w:t>
      </w:r>
      <w:proofErr w:type="spellStart"/>
      <w:r w:rsidRPr="00CD5A50">
        <w:rPr>
          <w:rFonts w:asciiTheme="majorHAnsi" w:hAnsiTheme="majorHAnsi" w:cstheme="majorHAnsi"/>
          <w:b/>
        </w:rPr>
        <w:t>obsługi</w:t>
      </w:r>
      <w:proofErr w:type="spellEnd"/>
      <w:r w:rsidRPr="00CD5A50">
        <w:rPr>
          <w:rFonts w:asciiTheme="majorHAnsi" w:hAnsiTheme="majorHAnsi" w:cstheme="majorHAnsi"/>
          <w:b/>
        </w:rPr>
        <w:t xml:space="preserve"> </w:t>
      </w:r>
      <w:proofErr w:type="spellStart"/>
      <w:r w:rsidRPr="00CD5A50">
        <w:rPr>
          <w:rFonts w:asciiTheme="majorHAnsi" w:hAnsiTheme="majorHAnsi" w:cstheme="majorHAnsi"/>
          <w:b/>
        </w:rPr>
        <w:t>biura</w:t>
      </w:r>
      <w:proofErr w:type="spellEnd"/>
      <w:r w:rsidRPr="00CD5A50">
        <w:rPr>
          <w:rFonts w:asciiTheme="majorHAnsi" w:hAnsiTheme="majorHAnsi" w:cstheme="majorHAnsi"/>
          <w:b/>
        </w:rPr>
        <w:t xml:space="preserve"> </w:t>
      </w:r>
      <w:proofErr w:type="spellStart"/>
      <w:r w:rsidRPr="00CD5A50">
        <w:rPr>
          <w:rFonts w:asciiTheme="majorHAnsi" w:hAnsiTheme="majorHAnsi" w:cstheme="majorHAnsi"/>
          <w:b/>
        </w:rPr>
        <w:t>gdzie</w:t>
      </w:r>
      <w:proofErr w:type="spellEnd"/>
      <w:r w:rsidRPr="00CD5A50">
        <w:rPr>
          <w:rFonts w:asciiTheme="majorHAnsi" w:hAnsiTheme="majorHAnsi" w:cstheme="majorHAnsi"/>
          <w:b/>
        </w:rPr>
        <w:t xml:space="preserve"> </w:t>
      </w:r>
      <w:proofErr w:type="spellStart"/>
      <w:r w:rsidRPr="00CD5A50">
        <w:rPr>
          <w:rFonts w:asciiTheme="majorHAnsi" w:hAnsiTheme="majorHAnsi" w:cstheme="majorHAnsi"/>
          <w:b/>
        </w:rPr>
        <w:t>indziej</w:t>
      </w:r>
      <w:proofErr w:type="spellEnd"/>
      <w:r w:rsidRPr="00CD5A50">
        <w:rPr>
          <w:rFonts w:asciiTheme="majorHAnsi" w:hAnsiTheme="majorHAnsi" w:cstheme="majorHAnsi"/>
          <w:b/>
        </w:rPr>
        <w:t xml:space="preserve"> </w:t>
      </w:r>
      <w:proofErr w:type="spellStart"/>
      <w:r w:rsidRPr="00CD5A50">
        <w:rPr>
          <w:rFonts w:asciiTheme="majorHAnsi" w:hAnsiTheme="majorHAnsi" w:cstheme="majorHAnsi"/>
          <w:b/>
        </w:rPr>
        <w:t>niesklasyfikowani</w:t>
      </w:r>
      <w:proofErr w:type="spellEnd"/>
    </w:p>
    <w:p w14:paraId="22A4AFFB" w14:textId="6C81D6A9" w:rsidR="00D22FD8" w:rsidRPr="00CD5A50" w:rsidRDefault="0084532D" w:rsidP="00D22FD8">
      <w:pPr>
        <w:tabs>
          <w:tab w:val="left" w:pos="2127"/>
          <w:tab w:val="left" w:pos="2835"/>
          <w:tab w:val="left" w:pos="3686"/>
          <w:tab w:val="left" w:pos="4253"/>
          <w:tab w:val="left" w:pos="5670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CD5A50">
        <w:rPr>
          <w:rFonts w:asciiTheme="majorHAnsi" w:hAnsiTheme="majorHAnsi" w:cstheme="majorHAnsi"/>
          <w:b/>
        </w:rPr>
        <w:t xml:space="preserve">              </w:t>
      </w:r>
      <w:r w:rsidR="00D22FD8" w:rsidRPr="00CD5A50">
        <w:rPr>
          <w:rFonts w:asciiTheme="majorHAnsi" w:hAnsiTheme="majorHAnsi" w:cstheme="majorHAnsi"/>
          <w:b/>
        </w:rPr>
        <w:t>441901</w:t>
      </w:r>
      <w:r w:rsidR="00D22FD8" w:rsidRPr="00CD5A50">
        <w:rPr>
          <w:rFonts w:asciiTheme="majorHAnsi" w:hAnsiTheme="majorHAnsi" w:cstheme="majorHAnsi"/>
        </w:rPr>
        <w:t xml:space="preserve"> </w:t>
      </w:r>
      <w:proofErr w:type="spellStart"/>
      <w:r w:rsidR="00D22FD8" w:rsidRPr="00CD5A50">
        <w:rPr>
          <w:rFonts w:asciiTheme="majorHAnsi" w:hAnsiTheme="majorHAnsi" w:cstheme="majorHAnsi"/>
          <w:b/>
        </w:rPr>
        <w:t>Asystent</w:t>
      </w:r>
      <w:proofErr w:type="spellEnd"/>
      <w:r w:rsidR="00D22FD8" w:rsidRPr="00CD5A50">
        <w:rPr>
          <w:rFonts w:asciiTheme="majorHAnsi" w:hAnsiTheme="majorHAnsi" w:cstheme="majorHAnsi"/>
          <w:b/>
        </w:rPr>
        <w:t xml:space="preserve"> do </w:t>
      </w:r>
      <w:proofErr w:type="spellStart"/>
      <w:r w:rsidR="00D22FD8" w:rsidRPr="00CD5A50">
        <w:rPr>
          <w:rFonts w:asciiTheme="majorHAnsi" w:hAnsiTheme="majorHAnsi" w:cstheme="majorHAnsi"/>
          <w:b/>
        </w:rPr>
        <w:t>spraw</w:t>
      </w:r>
      <w:proofErr w:type="spellEnd"/>
      <w:r w:rsidR="00D22FD8" w:rsidRPr="00CD5A50">
        <w:rPr>
          <w:rFonts w:asciiTheme="majorHAnsi" w:hAnsiTheme="majorHAnsi" w:cstheme="majorHAnsi"/>
          <w:b/>
        </w:rPr>
        <w:t xml:space="preserve"> </w:t>
      </w:r>
      <w:proofErr w:type="spellStart"/>
      <w:r w:rsidR="00D22FD8" w:rsidRPr="00CD5A50">
        <w:rPr>
          <w:rFonts w:asciiTheme="majorHAnsi" w:hAnsiTheme="majorHAnsi" w:cstheme="majorHAnsi"/>
          <w:b/>
        </w:rPr>
        <w:t>wydawniczych</w:t>
      </w:r>
      <w:proofErr w:type="spellEnd"/>
      <w:r w:rsidR="00D22FD8" w:rsidRPr="00CD5A50">
        <w:rPr>
          <w:rFonts w:asciiTheme="majorHAnsi" w:hAnsiTheme="majorHAnsi" w:cstheme="majorHAnsi"/>
        </w:rPr>
        <w:t xml:space="preserve"> </w:t>
      </w:r>
    </w:p>
    <w:p w14:paraId="66F9EA2B" w14:textId="4C151438" w:rsidR="00E87250" w:rsidRPr="00CD5A50" w:rsidRDefault="0084532D" w:rsidP="00D22FD8">
      <w:pPr>
        <w:tabs>
          <w:tab w:val="left" w:pos="2127"/>
          <w:tab w:val="left" w:pos="2835"/>
          <w:tab w:val="left" w:pos="3686"/>
          <w:tab w:val="left" w:pos="4253"/>
          <w:tab w:val="left" w:pos="5670"/>
        </w:tabs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CD5A50">
        <w:rPr>
          <w:rFonts w:asciiTheme="majorHAnsi" w:hAnsiTheme="majorHAnsi" w:cstheme="majorHAnsi"/>
        </w:rPr>
        <w:t xml:space="preserve">              </w:t>
      </w:r>
      <w:r w:rsidR="00D22FD8" w:rsidRPr="00CD5A50">
        <w:rPr>
          <w:rFonts w:asciiTheme="majorHAnsi" w:hAnsiTheme="majorHAnsi" w:cstheme="majorHAnsi"/>
        </w:rPr>
        <w:t xml:space="preserve">441990 </w:t>
      </w:r>
      <w:proofErr w:type="spellStart"/>
      <w:r w:rsidR="00D22FD8" w:rsidRPr="00CD5A50">
        <w:rPr>
          <w:rFonts w:asciiTheme="majorHAnsi" w:hAnsiTheme="majorHAnsi" w:cstheme="majorHAnsi"/>
        </w:rPr>
        <w:t>Pozostali</w:t>
      </w:r>
      <w:proofErr w:type="spellEnd"/>
      <w:r w:rsidR="00D22FD8" w:rsidRPr="00CD5A50">
        <w:rPr>
          <w:rFonts w:asciiTheme="majorHAnsi" w:hAnsiTheme="majorHAnsi" w:cstheme="majorHAnsi"/>
        </w:rPr>
        <w:t xml:space="preserve"> </w:t>
      </w:r>
      <w:proofErr w:type="spellStart"/>
      <w:r w:rsidR="00D22FD8" w:rsidRPr="00CD5A50">
        <w:rPr>
          <w:rFonts w:asciiTheme="majorHAnsi" w:hAnsiTheme="majorHAnsi" w:cstheme="majorHAnsi"/>
        </w:rPr>
        <w:t>pracownicy</w:t>
      </w:r>
      <w:proofErr w:type="spellEnd"/>
      <w:r w:rsidR="00D22FD8" w:rsidRPr="00CD5A50">
        <w:rPr>
          <w:rFonts w:asciiTheme="majorHAnsi" w:hAnsiTheme="majorHAnsi" w:cstheme="majorHAnsi"/>
        </w:rPr>
        <w:t xml:space="preserve"> </w:t>
      </w:r>
      <w:proofErr w:type="spellStart"/>
      <w:r w:rsidR="00D22FD8" w:rsidRPr="00CD5A50">
        <w:rPr>
          <w:rFonts w:asciiTheme="majorHAnsi" w:hAnsiTheme="majorHAnsi" w:cstheme="majorHAnsi"/>
        </w:rPr>
        <w:t>obsługi</w:t>
      </w:r>
      <w:proofErr w:type="spellEnd"/>
      <w:r w:rsidR="00D22FD8" w:rsidRPr="00CD5A50">
        <w:rPr>
          <w:rFonts w:asciiTheme="majorHAnsi" w:hAnsiTheme="majorHAnsi" w:cstheme="majorHAnsi"/>
        </w:rPr>
        <w:t xml:space="preserve"> </w:t>
      </w:r>
      <w:proofErr w:type="spellStart"/>
      <w:r w:rsidR="00D22FD8" w:rsidRPr="00CD5A50">
        <w:rPr>
          <w:rFonts w:asciiTheme="majorHAnsi" w:hAnsiTheme="majorHAnsi" w:cstheme="majorHAnsi"/>
        </w:rPr>
        <w:t>biura</w:t>
      </w:r>
      <w:proofErr w:type="spellEnd"/>
      <w:r w:rsidR="00D22FD8" w:rsidRPr="00CD5A50">
        <w:rPr>
          <w:rFonts w:asciiTheme="majorHAnsi" w:hAnsiTheme="majorHAnsi" w:cstheme="majorHAnsi"/>
        </w:rPr>
        <w:t xml:space="preserve"> </w:t>
      </w:r>
      <w:proofErr w:type="spellStart"/>
      <w:r w:rsidR="00D22FD8" w:rsidRPr="00CD5A50">
        <w:rPr>
          <w:rFonts w:asciiTheme="majorHAnsi" w:hAnsiTheme="majorHAnsi" w:cstheme="majorHAnsi"/>
        </w:rPr>
        <w:t>gdzie</w:t>
      </w:r>
      <w:proofErr w:type="spellEnd"/>
      <w:r w:rsidR="00D22FD8" w:rsidRPr="00CD5A50">
        <w:rPr>
          <w:rFonts w:asciiTheme="majorHAnsi" w:hAnsiTheme="majorHAnsi" w:cstheme="majorHAnsi"/>
        </w:rPr>
        <w:t xml:space="preserve"> </w:t>
      </w:r>
      <w:proofErr w:type="spellStart"/>
      <w:r w:rsidR="00D22FD8" w:rsidRPr="00CD5A50">
        <w:rPr>
          <w:rFonts w:asciiTheme="majorHAnsi" w:hAnsiTheme="majorHAnsi" w:cstheme="majorHAnsi"/>
        </w:rPr>
        <w:t>indziej</w:t>
      </w:r>
      <w:proofErr w:type="spellEnd"/>
      <w:r w:rsidR="00D22FD8" w:rsidRPr="00CD5A50">
        <w:rPr>
          <w:rFonts w:asciiTheme="majorHAnsi" w:hAnsiTheme="majorHAnsi" w:cstheme="majorHAnsi"/>
        </w:rPr>
        <w:t xml:space="preserve"> </w:t>
      </w:r>
      <w:proofErr w:type="spellStart"/>
      <w:r w:rsidR="00D22FD8" w:rsidRPr="00CD5A50">
        <w:rPr>
          <w:rFonts w:asciiTheme="majorHAnsi" w:hAnsiTheme="majorHAnsi" w:cstheme="majorHAnsi"/>
        </w:rPr>
        <w:t>niesklasyfikowani</w:t>
      </w:r>
      <w:proofErr w:type="spellEnd"/>
      <w:r w:rsidR="00165EAA" w:rsidRPr="00CD5A50">
        <w:rPr>
          <w:rFonts w:asciiTheme="majorHAnsi" w:hAnsiTheme="majorHAnsi" w:cstheme="majorHAnsi"/>
        </w:rPr>
        <w:t xml:space="preserve"> </w:t>
      </w:r>
    </w:p>
    <w:p w14:paraId="008E6598" w14:textId="7BF3A05F" w:rsidR="005F2288" w:rsidRPr="00CD5A50" w:rsidRDefault="004A79CA" w:rsidP="00A12EE4">
      <w:pPr>
        <w:tabs>
          <w:tab w:val="left" w:pos="2127"/>
          <w:tab w:val="left" w:pos="2835"/>
          <w:tab w:val="left" w:pos="3686"/>
          <w:tab w:val="left" w:pos="4253"/>
          <w:tab w:val="left" w:pos="5670"/>
        </w:tabs>
        <w:spacing w:after="0" w:line="240" w:lineRule="auto"/>
        <w:jc w:val="both"/>
        <w:rPr>
          <w:rFonts w:asciiTheme="majorHAnsi" w:hAnsiTheme="majorHAnsi"/>
          <w:b/>
          <w:lang w:val="pl-PL"/>
        </w:rPr>
      </w:pPr>
      <w:r w:rsidRPr="00CD5A50">
        <w:rPr>
          <w:rFonts w:asciiTheme="majorHAnsi" w:hAnsiTheme="majorHAnsi"/>
          <w:b/>
          <w:lang w:val="pl-PL"/>
        </w:rPr>
        <w:tab/>
      </w:r>
      <w:r w:rsidRPr="00CD5A50">
        <w:rPr>
          <w:rFonts w:asciiTheme="majorHAnsi" w:hAnsiTheme="majorHAnsi"/>
          <w:b/>
          <w:lang w:val="pl-PL"/>
        </w:rPr>
        <w:tab/>
      </w:r>
    </w:p>
    <w:p w14:paraId="40767AE0" w14:textId="6211B871" w:rsidR="005F2288" w:rsidRPr="00CD5A50" w:rsidRDefault="005F2288" w:rsidP="005F2288">
      <w:pPr>
        <w:tabs>
          <w:tab w:val="left" w:pos="2127"/>
          <w:tab w:val="left" w:pos="2835"/>
          <w:tab w:val="left" w:pos="3686"/>
          <w:tab w:val="left" w:pos="4253"/>
          <w:tab w:val="left" w:pos="5670"/>
        </w:tabs>
        <w:spacing w:after="0" w:line="240" w:lineRule="auto"/>
        <w:jc w:val="both"/>
        <w:rPr>
          <w:rFonts w:asciiTheme="majorHAnsi" w:hAnsiTheme="majorHAnsi"/>
          <w:lang w:val="pl-PL"/>
        </w:rPr>
      </w:pPr>
      <w:r w:rsidRPr="00CD5A50">
        <w:rPr>
          <w:rFonts w:asciiTheme="majorHAnsi" w:hAnsiTheme="majorHAnsi"/>
          <w:lang w:val="pl-PL"/>
        </w:rPr>
        <w:t xml:space="preserve">Absolwenci kierunku </w:t>
      </w:r>
      <w:r w:rsidR="00C87262" w:rsidRPr="00CD5A50">
        <w:rPr>
          <w:rFonts w:asciiTheme="majorHAnsi" w:hAnsiTheme="majorHAnsi"/>
          <w:i/>
          <w:lang w:val="pl-PL"/>
        </w:rPr>
        <w:t>t</w:t>
      </w:r>
      <w:r w:rsidRPr="00CD5A50">
        <w:rPr>
          <w:rFonts w:asciiTheme="majorHAnsi" w:hAnsiTheme="majorHAnsi"/>
          <w:i/>
          <w:lang w:val="pl-PL"/>
        </w:rPr>
        <w:t>wórcze pisanie</w:t>
      </w:r>
      <w:r w:rsidRPr="00CD5A50">
        <w:rPr>
          <w:rFonts w:asciiTheme="majorHAnsi" w:hAnsiTheme="majorHAnsi"/>
          <w:lang w:val="pl-PL"/>
        </w:rPr>
        <w:t xml:space="preserve"> mogą podjąć zatrudnienie w:</w:t>
      </w:r>
    </w:p>
    <w:p w14:paraId="1C54C3E3" w14:textId="7B075FDE" w:rsidR="005F2288" w:rsidRPr="00CD5A50" w:rsidRDefault="005F2288" w:rsidP="005F2288">
      <w:pPr>
        <w:tabs>
          <w:tab w:val="left" w:pos="2127"/>
          <w:tab w:val="left" w:pos="2835"/>
          <w:tab w:val="left" w:pos="3686"/>
          <w:tab w:val="left" w:pos="4253"/>
          <w:tab w:val="left" w:pos="5670"/>
        </w:tabs>
        <w:spacing w:after="0" w:line="240" w:lineRule="auto"/>
        <w:jc w:val="both"/>
        <w:rPr>
          <w:rFonts w:asciiTheme="majorHAnsi" w:hAnsiTheme="majorHAnsi"/>
          <w:lang w:val="pl-PL"/>
        </w:rPr>
      </w:pPr>
      <w:r w:rsidRPr="00CD5A50">
        <w:rPr>
          <w:rFonts w:asciiTheme="majorHAnsi" w:hAnsiTheme="majorHAnsi"/>
          <w:lang w:val="pl-PL"/>
        </w:rPr>
        <w:t>–</w:t>
      </w:r>
      <w:r w:rsidR="00EC20E8" w:rsidRPr="00CD5A50">
        <w:rPr>
          <w:rFonts w:asciiTheme="majorHAnsi" w:hAnsiTheme="majorHAnsi"/>
          <w:lang w:val="pl-PL"/>
        </w:rPr>
        <w:t xml:space="preserve"> </w:t>
      </w:r>
      <w:r w:rsidRPr="00CD5A50">
        <w:rPr>
          <w:rFonts w:asciiTheme="majorHAnsi" w:hAnsiTheme="majorHAnsi"/>
          <w:u w:val="single"/>
          <w:lang w:val="pl-PL"/>
        </w:rPr>
        <w:t>instytucjach kultury</w:t>
      </w:r>
      <w:r w:rsidRPr="00CD5A50">
        <w:rPr>
          <w:rFonts w:asciiTheme="majorHAnsi" w:hAnsiTheme="majorHAnsi"/>
          <w:lang w:val="pl-PL"/>
        </w:rPr>
        <w:t>: w działach programowych, oświatowych i promocyjnych (kuratorzy ścieżek narracyjnych, autorzy tekstów towarzyszących, autorzy działań edukacyjnych, rzecznicy prasowi, członkowie zespołów budujących komunikację z mediami i publicznością);</w:t>
      </w:r>
    </w:p>
    <w:p w14:paraId="7AEB8D24" w14:textId="45EF31B3" w:rsidR="005F2288" w:rsidRPr="00CD5A50" w:rsidRDefault="005F2288" w:rsidP="005F2288">
      <w:pPr>
        <w:tabs>
          <w:tab w:val="left" w:pos="2127"/>
          <w:tab w:val="left" w:pos="2835"/>
          <w:tab w:val="left" w:pos="3686"/>
          <w:tab w:val="left" w:pos="4253"/>
          <w:tab w:val="left" w:pos="5670"/>
        </w:tabs>
        <w:spacing w:after="0" w:line="240" w:lineRule="auto"/>
        <w:jc w:val="both"/>
        <w:rPr>
          <w:rFonts w:asciiTheme="majorHAnsi" w:hAnsiTheme="majorHAnsi"/>
          <w:lang w:val="pl-PL"/>
        </w:rPr>
      </w:pPr>
      <w:r w:rsidRPr="00CD5A50">
        <w:rPr>
          <w:rFonts w:asciiTheme="majorHAnsi" w:hAnsiTheme="majorHAnsi"/>
          <w:lang w:val="pl-PL"/>
        </w:rPr>
        <w:t>–</w:t>
      </w:r>
      <w:r w:rsidR="00EC20E8" w:rsidRPr="00CD5A50">
        <w:rPr>
          <w:rFonts w:asciiTheme="majorHAnsi" w:hAnsiTheme="majorHAnsi"/>
          <w:lang w:val="pl-PL"/>
        </w:rPr>
        <w:t xml:space="preserve"> </w:t>
      </w:r>
      <w:r w:rsidRPr="00CD5A50">
        <w:rPr>
          <w:rFonts w:asciiTheme="majorHAnsi" w:hAnsiTheme="majorHAnsi"/>
          <w:u w:val="single"/>
          <w:lang w:val="pl-PL"/>
        </w:rPr>
        <w:t>instytucjach artystycznych</w:t>
      </w:r>
      <w:r w:rsidRPr="00CD5A50">
        <w:rPr>
          <w:rFonts w:asciiTheme="majorHAnsi" w:hAnsiTheme="majorHAnsi"/>
          <w:lang w:val="pl-PL"/>
        </w:rPr>
        <w:t>: w działach literackich, oświatowych i promocyjnych (kierownicy literaccy, dramaturdzy, libreciści, autorzy działań edukacyjnych, rzecznicy prasowi, członkowie zespołów budujących komunikację z mediami i publicznością);</w:t>
      </w:r>
    </w:p>
    <w:p w14:paraId="39928854" w14:textId="6956BF9F" w:rsidR="005F2288" w:rsidRPr="00CD5A50" w:rsidRDefault="005F2288" w:rsidP="005F2288">
      <w:pPr>
        <w:tabs>
          <w:tab w:val="left" w:pos="2127"/>
          <w:tab w:val="left" w:pos="2835"/>
          <w:tab w:val="left" w:pos="3686"/>
          <w:tab w:val="left" w:pos="4253"/>
          <w:tab w:val="left" w:pos="5670"/>
        </w:tabs>
        <w:spacing w:after="0" w:line="240" w:lineRule="auto"/>
        <w:jc w:val="both"/>
        <w:rPr>
          <w:rFonts w:asciiTheme="majorHAnsi" w:hAnsiTheme="majorHAnsi"/>
          <w:lang w:val="pl-PL"/>
        </w:rPr>
      </w:pPr>
      <w:r w:rsidRPr="00CD5A50">
        <w:rPr>
          <w:rFonts w:asciiTheme="majorHAnsi" w:hAnsiTheme="majorHAnsi"/>
          <w:lang w:val="pl-PL"/>
        </w:rPr>
        <w:t>–</w:t>
      </w:r>
      <w:r w:rsidR="00EC20E8" w:rsidRPr="00CD5A50">
        <w:rPr>
          <w:rFonts w:asciiTheme="majorHAnsi" w:hAnsiTheme="majorHAnsi"/>
          <w:lang w:val="pl-PL"/>
        </w:rPr>
        <w:t xml:space="preserve"> </w:t>
      </w:r>
      <w:r w:rsidRPr="00CD5A50">
        <w:rPr>
          <w:rFonts w:asciiTheme="majorHAnsi" w:hAnsiTheme="majorHAnsi"/>
          <w:u w:val="single"/>
          <w:lang w:val="pl-PL"/>
        </w:rPr>
        <w:t>mediach</w:t>
      </w:r>
      <w:r w:rsidRPr="00CD5A50">
        <w:rPr>
          <w:rFonts w:asciiTheme="majorHAnsi" w:hAnsiTheme="majorHAnsi"/>
          <w:lang w:val="pl-PL"/>
        </w:rPr>
        <w:t>: w prasie, w radiu, w telewizji, w redakcjach mediów internetowych (dziennikarze, szczególnie zajmujący się problematyką kultury, krytycy) oraz w działach promocji tychże;</w:t>
      </w:r>
    </w:p>
    <w:p w14:paraId="4584C7DF" w14:textId="2F2BDD1A" w:rsidR="005F2288" w:rsidRPr="00CD5A50" w:rsidRDefault="005F2288" w:rsidP="005F2288">
      <w:pPr>
        <w:tabs>
          <w:tab w:val="left" w:pos="2127"/>
          <w:tab w:val="left" w:pos="2835"/>
          <w:tab w:val="left" w:pos="3686"/>
          <w:tab w:val="left" w:pos="4253"/>
          <w:tab w:val="left" w:pos="5670"/>
        </w:tabs>
        <w:spacing w:after="0" w:line="240" w:lineRule="auto"/>
        <w:jc w:val="both"/>
        <w:rPr>
          <w:rFonts w:asciiTheme="majorHAnsi" w:hAnsiTheme="majorHAnsi"/>
          <w:lang w:val="pl-PL"/>
        </w:rPr>
      </w:pPr>
      <w:r w:rsidRPr="00CD5A50">
        <w:rPr>
          <w:rFonts w:asciiTheme="majorHAnsi" w:hAnsiTheme="majorHAnsi"/>
          <w:lang w:val="pl-PL"/>
        </w:rPr>
        <w:t>–</w:t>
      </w:r>
      <w:r w:rsidR="00EC20E8" w:rsidRPr="00CD5A50">
        <w:rPr>
          <w:rFonts w:asciiTheme="majorHAnsi" w:hAnsiTheme="majorHAnsi"/>
          <w:lang w:val="pl-PL"/>
        </w:rPr>
        <w:t xml:space="preserve"> </w:t>
      </w:r>
      <w:r w:rsidRPr="00CD5A50">
        <w:rPr>
          <w:rFonts w:asciiTheme="majorHAnsi" w:hAnsiTheme="majorHAnsi"/>
          <w:u w:val="single"/>
          <w:lang w:val="pl-PL"/>
        </w:rPr>
        <w:t>wydawnictwach</w:t>
      </w:r>
      <w:r w:rsidRPr="00CD5A50">
        <w:rPr>
          <w:rFonts w:asciiTheme="majorHAnsi" w:hAnsiTheme="majorHAnsi"/>
          <w:lang w:val="pl-PL"/>
        </w:rPr>
        <w:t xml:space="preserve"> publikujących książki, multimedia, gry komputerowe, gry planszowe (autorzy, redaktorzy, edytorzy, korektorzy) oraz w działach promocji tychże;</w:t>
      </w:r>
    </w:p>
    <w:p w14:paraId="11F4892F" w14:textId="3B62C738" w:rsidR="005F2288" w:rsidRPr="00CD5A50" w:rsidRDefault="005F2288" w:rsidP="005F2288">
      <w:pPr>
        <w:tabs>
          <w:tab w:val="left" w:pos="2127"/>
          <w:tab w:val="left" w:pos="2835"/>
          <w:tab w:val="left" w:pos="3686"/>
          <w:tab w:val="left" w:pos="4253"/>
          <w:tab w:val="left" w:pos="5670"/>
        </w:tabs>
        <w:spacing w:after="0" w:line="240" w:lineRule="auto"/>
        <w:jc w:val="both"/>
        <w:rPr>
          <w:rFonts w:asciiTheme="majorHAnsi" w:hAnsiTheme="majorHAnsi"/>
          <w:lang w:val="pl-PL"/>
        </w:rPr>
      </w:pPr>
      <w:r w:rsidRPr="00CD5A50">
        <w:rPr>
          <w:rFonts w:asciiTheme="majorHAnsi" w:hAnsiTheme="majorHAnsi"/>
          <w:lang w:val="pl-PL"/>
        </w:rPr>
        <w:t>–</w:t>
      </w:r>
      <w:r w:rsidR="00EC20E8" w:rsidRPr="00CD5A50">
        <w:rPr>
          <w:rFonts w:asciiTheme="majorHAnsi" w:hAnsiTheme="majorHAnsi"/>
          <w:lang w:val="pl-PL"/>
        </w:rPr>
        <w:t xml:space="preserve"> </w:t>
      </w:r>
      <w:proofErr w:type="spellStart"/>
      <w:r w:rsidRPr="00CD5A50">
        <w:rPr>
          <w:rFonts w:asciiTheme="majorHAnsi" w:hAnsiTheme="majorHAnsi"/>
          <w:u w:val="single"/>
          <w:lang w:val="pl-PL"/>
        </w:rPr>
        <w:t>NGO’s</w:t>
      </w:r>
      <w:proofErr w:type="spellEnd"/>
      <w:r w:rsidRPr="00CD5A50">
        <w:rPr>
          <w:rFonts w:asciiTheme="majorHAnsi" w:hAnsiTheme="majorHAnsi"/>
          <w:lang w:val="pl-PL"/>
        </w:rPr>
        <w:t xml:space="preserve">, zwłaszcza zajmujących się dziedzictwem kulturowym (animatorzy, edukatorzy, dokumentaliści); </w:t>
      </w:r>
    </w:p>
    <w:p w14:paraId="6D3F9B60" w14:textId="4C5C5F30" w:rsidR="005F2288" w:rsidRPr="00CD5A50" w:rsidRDefault="005F2288" w:rsidP="005F2288">
      <w:pPr>
        <w:tabs>
          <w:tab w:val="left" w:pos="2127"/>
          <w:tab w:val="left" w:pos="2835"/>
          <w:tab w:val="left" w:pos="3686"/>
          <w:tab w:val="left" w:pos="4253"/>
          <w:tab w:val="left" w:pos="5670"/>
        </w:tabs>
        <w:spacing w:after="0" w:line="240" w:lineRule="auto"/>
        <w:jc w:val="both"/>
        <w:rPr>
          <w:rFonts w:asciiTheme="majorHAnsi" w:hAnsiTheme="majorHAnsi"/>
          <w:lang w:val="pl-PL"/>
        </w:rPr>
      </w:pPr>
      <w:r w:rsidRPr="00CD5A50">
        <w:rPr>
          <w:rFonts w:asciiTheme="majorHAnsi" w:hAnsiTheme="majorHAnsi"/>
          <w:lang w:val="pl-PL"/>
        </w:rPr>
        <w:t>–</w:t>
      </w:r>
      <w:r w:rsidR="00EC20E8" w:rsidRPr="00CD5A50">
        <w:rPr>
          <w:rFonts w:asciiTheme="majorHAnsi" w:hAnsiTheme="majorHAnsi"/>
          <w:lang w:val="pl-PL"/>
        </w:rPr>
        <w:t xml:space="preserve"> </w:t>
      </w:r>
      <w:r w:rsidRPr="00CD5A50">
        <w:rPr>
          <w:rFonts w:asciiTheme="majorHAnsi" w:hAnsiTheme="majorHAnsi"/>
          <w:u w:val="single"/>
          <w:lang w:val="pl-PL"/>
        </w:rPr>
        <w:t>biznesie</w:t>
      </w:r>
      <w:r w:rsidRPr="00CD5A50">
        <w:rPr>
          <w:rFonts w:asciiTheme="majorHAnsi" w:hAnsiTheme="majorHAnsi"/>
          <w:lang w:val="pl-PL"/>
        </w:rPr>
        <w:t>: w działach społecznej odpowiedzialności biznesu oraz w działach promocji (autorzy tekstów użytkowych, w tym wystąpień publicznych, redaktorzy, koordynatorzy prac wydawniczych, rzecznicy prasowi, członkowie zespołów budujących komunikację z mediami i publicznością);</w:t>
      </w:r>
    </w:p>
    <w:p w14:paraId="3C38A0C5" w14:textId="7D439F88" w:rsidR="005F2288" w:rsidRPr="00CD5A50" w:rsidRDefault="005F2288" w:rsidP="005F2288">
      <w:pPr>
        <w:tabs>
          <w:tab w:val="left" w:pos="2127"/>
          <w:tab w:val="left" w:pos="2835"/>
          <w:tab w:val="left" w:pos="3686"/>
          <w:tab w:val="left" w:pos="4253"/>
          <w:tab w:val="left" w:pos="5670"/>
        </w:tabs>
        <w:spacing w:after="0" w:line="240" w:lineRule="auto"/>
        <w:jc w:val="both"/>
        <w:rPr>
          <w:rFonts w:asciiTheme="majorHAnsi" w:hAnsiTheme="majorHAnsi"/>
          <w:lang w:val="pl-PL"/>
        </w:rPr>
      </w:pPr>
      <w:r w:rsidRPr="00CD5A50">
        <w:rPr>
          <w:rFonts w:asciiTheme="majorHAnsi" w:hAnsiTheme="majorHAnsi"/>
          <w:lang w:val="pl-PL"/>
        </w:rPr>
        <w:t>–</w:t>
      </w:r>
      <w:r w:rsidR="00EC20E8" w:rsidRPr="00CD5A50">
        <w:rPr>
          <w:rFonts w:asciiTheme="majorHAnsi" w:hAnsiTheme="majorHAnsi"/>
          <w:lang w:val="pl-PL"/>
        </w:rPr>
        <w:t xml:space="preserve"> </w:t>
      </w:r>
      <w:r w:rsidRPr="00CD5A50">
        <w:rPr>
          <w:rFonts w:asciiTheme="majorHAnsi" w:hAnsiTheme="majorHAnsi"/>
          <w:u w:val="single"/>
          <w:lang w:val="pl-PL"/>
        </w:rPr>
        <w:t>urzędach administracji państwowej</w:t>
      </w:r>
      <w:r w:rsidRPr="00CD5A50">
        <w:rPr>
          <w:rFonts w:asciiTheme="majorHAnsi" w:hAnsiTheme="majorHAnsi"/>
          <w:lang w:val="pl-PL"/>
        </w:rPr>
        <w:t>:  w działach prasowych oraz w działach promocji (autorzy tekstów wystąpień publicznych, rzecznicy prasowi, członkowie zespołów budujących komunikację z mediami i</w:t>
      </w:r>
      <w:r w:rsidR="006B60FD" w:rsidRPr="00CD5A50">
        <w:rPr>
          <w:rFonts w:asciiTheme="majorHAnsi" w:hAnsiTheme="majorHAnsi"/>
          <w:lang w:val="pl-PL"/>
        </w:rPr>
        <w:t> </w:t>
      </w:r>
      <w:r w:rsidRPr="00CD5A50">
        <w:rPr>
          <w:rFonts w:asciiTheme="majorHAnsi" w:hAnsiTheme="majorHAnsi"/>
          <w:lang w:val="pl-PL"/>
        </w:rPr>
        <w:t>publicznością).</w:t>
      </w:r>
    </w:p>
    <w:p w14:paraId="637C78CF" w14:textId="77777777" w:rsidR="005F2288" w:rsidRPr="00CD5A50" w:rsidRDefault="005F2288" w:rsidP="005F2288">
      <w:pPr>
        <w:tabs>
          <w:tab w:val="left" w:pos="2127"/>
          <w:tab w:val="left" w:pos="2835"/>
          <w:tab w:val="left" w:pos="3686"/>
          <w:tab w:val="left" w:pos="4253"/>
          <w:tab w:val="left" w:pos="5670"/>
        </w:tabs>
        <w:spacing w:after="0" w:line="240" w:lineRule="auto"/>
        <w:jc w:val="both"/>
        <w:rPr>
          <w:rFonts w:asciiTheme="majorHAnsi" w:hAnsiTheme="majorHAnsi"/>
          <w:lang w:val="pl-PL"/>
        </w:rPr>
      </w:pPr>
    </w:p>
    <w:p w14:paraId="2141AB26" w14:textId="591193A7" w:rsidR="00A12EE4" w:rsidRPr="00CD5A50" w:rsidRDefault="005F2288" w:rsidP="00A12EE4">
      <w:pPr>
        <w:spacing w:after="0" w:line="240" w:lineRule="auto"/>
        <w:jc w:val="both"/>
        <w:rPr>
          <w:rFonts w:asciiTheme="majorHAnsi" w:hAnsiTheme="majorHAnsi"/>
          <w:lang w:val="pl-PL"/>
        </w:rPr>
      </w:pPr>
      <w:r w:rsidRPr="00CD5A50">
        <w:rPr>
          <w:rFonts w:asciiTheme="majorHAnsi" w:hAnsiTheme="majorHAnsi"/>
          <w:lang w:val="pl-PL"/>
        </w:rPr>
        <w:lastRenderedPageBreak/>
        <w:t>Absolwen</w:t>
      </w:r>
      <w:r w:rsidR="0048113D" w:rsidRPr="00CD5A50">
        <w:rPr>
          <w:rFonts w:asciiTheme="majorHAnsi" w:hAnsiTheme="majorHAnsi"/>
          <w:lang w:val="pl-PL"/>
        </w:rPr>
        <w:t>t</w:t>
      </w:r>
      <w:r w:rsidRPr="00CD5A50">
        <w:rPr>
          <w:rFonts w:asciiTheme="majorHAnsi" w:hAnsiTheme="majorHAnsi"/>
          <w:lang w:val="pl-PL"/>
        </w:rPr>
        <w:t xml:space="preserve"> kierunku </w:t>
      </w:r>
      <w:r w:rsidR="00387F0E">
        <w:rPr>
          <w:rFonts w:asciiTheme="majorHAnsi" w:hAnsiTheme="majorHAnsi"/>
          <w:i/>
          <w:lang w:val="pl-PL"/>
        </w:rPr>
        <w:t>T</w:t>
      </w:r>
      <w:r w:rsidRPr="00CD5A50">
        <w:rPr>
          <w:rFonts w:asciiTheme="majorHAnsi" w:hAnsiTheme="majorHAnsi"/>
          <w:i/>
          <w:lang w:val="pl-PL"/>
        </w:rPr>
        <w:t>wórcze pisanie</w:t>
      </w:r>
      <w:r w:rsidRPr="00CD5A50">
        <w:rPr>
          <w:rFonts w:asciiTheme="majorHAnsi" w:hAnsiTheme="majorHAnsi"/>
          <w:lang w:val="pl-PL"/>
        </w:rPr>
        <w:t xml:space="preserve"> mo</w:t>
      </w:r>
      <w:r w:rsidR="0048113D" w:rsidRPr="00CD5A50">
        <w:rPr>
          <w:rFonts w:asciiTheme="majorHAnsi" w:hAnsiTheme="majorHAnsi"/>
          <w:lang w:val="pl-PL"/>
        </w:rPr>
        <w:t>że</w:t>
      </w:r>
      <w:r w:rsidRPr="00CD5A50">
        <w:rPr>
          <w:rFonts w:asciiTheme="majorHAnsi" w:hAnsiTheme="majorHAnsi"/>
          <w:lang w:val="pl-PL"/>
        </w:rPr>
        <w:t xml:space="preserve"> kontynuować kształcenie na studiach magisterskich</w:t>
      </w:r>
      <w:r w:rsidR="0048113D" w:rsidRPr="00CD5A50">
        <w:rPr>
          <w:rFonts w:asciiTheme="majorHAnsi" w:hAnsiTheme="majorHAnsi"/>
          <w:lang w:val="pl-PL"/>
        </w:rPr>
        <w:t xml:space="preserve"> (np. filologia, kulturoznawstwo, nowe media)</w:t>
      </w:r>
      <w:r w:rsidRPr="00CD5A50">
        <w:rPr>
          <w:rFonts w:asciiTheme="majorHAnsi" w:hAnsiTheme="majorHAnsi"/>
          <w:lang w:val="pl-PL"/>
        </w:rPr>
        <w:t>, których rekrutacja i wymagania wstępne przewidują kompetencje zdobyte na I stopniu </w:t>
      </w:r>
      <w:r w:rsidR="00022EF6">
        <w:rPr>
          <w:rFonts w:asciiTheme="majorHAnsi" w:hAnsiTheme="majorHAnsi"/>
          <w:i/>
          <w:lang w:val="pl-PL"/>
        </w:rPr>
        <w:t>T</w:t>
      </w:r>
      <w:r w:rsidRPr="00CD5A50">
        <w:rPr>
          <w:rFonts w:asciiTheme="majorHAnsi" w:hAnsiTheme="majorHAnsi"/>
          <w:i/>
          <w:lang w:val="pl-PL"/>
        </w:rPr>
        <w:t>wórczego pisania</w:t>
      </w:r>
      <w:r w:rsidR="0048113D" w:rsidRPr="00CD5A50">
        <w:rPr>
          <w:rFonts w:asciiTheme="majorHAnsi" w:hAnsiTheme="majorHAnsi"/>
          <w:lang w:val="pl-PL"/>
        </w:rPr>
        <w:t>, w tym na UŁ. Może także kontynuować kształcenie na studiach II stopnia (magisterskich) w krajach, w których obowiązuje dwustopniowy system kształcenia uniwersytec</w:t>
      </w:r>
      <w:r w:rsidR="0048113D" w:rsidRPr="00CD5A50">
        <w:rPr>
          <w:rFonts w:asciiTheme="majorHAnsi" w:hAnsiTheme="majorHAnsi"/>
          <w:lang w:val="pl-PL"/>
        </w:rPr>
        <w:softHyphen/>
        <w:t>kiego oraz uzupełniać i pogłębiać wiedzę i umiejętności w ramach studiów podyplomowych i kursów dokształcających na UŁ i innych uczelniach.</w:t>
      </w:r>
    </w:p>
    <w:p w14:paraId="6F4FA818" w14:textId="77777777" w:rsidR="00A12EE4" w:rsidRPr="00CD5A50" w:rsidRDefault="00A12EE4" w:rsidP="00A12EE4">
      <w:pPr>
        <w:spacing w:after="0" w:line="240" w:lineRule="auto"/>
        <w:jc w:val="both"/>
        <w:rPr>
          <w:rFonts w:asciiTheme="majorHAnsi" w:hAnsiTheme="majorHAnsi"/>
          <w:b/>
          <w:lang w:val="pl-PL"/>
        </w:rPr>
      </w:pPr>
    </w:p>
    <w:p w14:paraId="5DF09202" w14:textId="77777777" w:rsidR="00A12EE4" w:rsidRPr="00CD5A50" w:rsidRDefault="00A12EE4" w:rsidP="00A12EE4">
      <w:pPr>
        <w:numPr>
          <w:ilvl w:val="0"/>
          <w:numId w:val="2"/>
        </w:numPr>
        <w:shd w:val="clear" w:color="auto" w:fill="B6DDE8"/>
        <w:spacing w:after="0" w:line="240" w:lineRule="auto"/>
        <w:ind w:left="0" w:firstLine="0"/>
        <w:jc w:val="both"/>
        <w:rPr>
          <w:rFonts w:asciiTheme="majorHAnsi" w:hAnsiTheme="majorHAnsi"/>
          <w:bCs/>
          <w:lang w:val="pl-PL"/>
        </w:rPr>
      </w:pPr>
      <w:r w:rsidRPr="00CD5A50">
        <w:rPr>
          <w:rFonts w:asciiTheme="majorHAnsi" w:hAnsiTheme="majorHAnsi"/>
          <w:b/>
          <w:lang w:val="pl-PL"/>
        </w:rPr>
        <w:t>Wymagania wstępne, oczekiwane kompetencje kandydata</w:t>
      </w:r>
    </w:p>
    <w:p w14:paraId="711E4924" w14:textId="77777777" w:rsidR="00A12EE4" w:rsidRPr="00CD5A50" w:rsidRDefault="00A12EE4" w:rsidP="00A12EE4">
      <w:pPr>
        <w:spacing w:after="0" w:line="240" w:lineRule="auto"/>
        <w:jc w:val="both"/>
        <w:rPr>
          <w:rFonts w:asciiTheme="majorHAnsi" w:hAnsiTheme="majorHAnsi"/>
          <w:bCs/>
          <w:lang w:val="pl-PL"/>
        </w:rPr>
      </w:pPr>
    </w:p>
    <w:p w14:paraId="31E8D1EE" w14:textId="232FD85D" w:rsidR="00A12EE4" w:rsidRPr="00860400" w:rsidRDefault="008E4A84" w:rsidP="00A12EE4">
      <w:pPr>
        <w:spacing w:after="0" w:line="240" w:lineRule="auto"/>
        <w:jc w:val="both"/>
        <w:rPr>
          <w:rFonts w:asciiTheme="majorHAnsi" w:hAnsiTheme="majorHAnsi" w:cstheme="majorHAnsi"/>
          <w:bCs/>
          <w:lang w:val="pl-PL"/>
        </w:rPr>
      </w:pPr>
      <w:r w:rsidRPr="00860400">
        <w:rPr>
          <w:rFonts w:asciiTheme="majorHAnsi" w:hAnsiTheme="majorHAnsi" w:cstheme="majorHAnsi"/>
          <w:bCs/>
          <w:lang w:val="pl-PL"/>
        </w:rPr>
        <w:t>Wymagania wstępne: z</w:t>
      </w:r>
      <w:r w:rsidR="00A12EE4" w:rsidRPr="00860400">
        <w:rPr>
          <w:rFonts w:asciiTheme="majorHAnsi" w:hAnsiTheme="majorHAnsi" w:cstheme="majorHAnsi"/>
          <w:bCs/>
          <w:lang w:val="pl-PL"/>
        </w:rPr>
        <w:t>najomość języka i literatury polskiej na poziomie matury podstawowej</w:t>
      </w:r>
      <w:r w:rsidR="008B79AD" w:rsidRPr="00860400">
        <w:rPr>
          <w:rFonts w:asciiTheme="majorHAnsi" w:hAnsiTheme="majorHAnsi" w:cstheme="majorHAnsi"/>
          <w:bCs/>
          <w:lang w:val="pl-PL"/>
        </w:rPr>
        <w:t>.</w:t>
      </w:r>
      <w:r w:rsidR="00386331" w:rsidRPr="00860400">
        <w:rPr>
          <w:rFonts w:asciiTheme="majorHAnsi" w:hAnsiTheme="majorHAnsi" w:cstheme="majorHAnsi"/>
          <w:bCs/>
          <w:lang w:val="pl-PL"/>
        </w:rPr>
        <w:t xml:space="preserve"> </w:t>
      </w:r>
      <w:r w:rsidR="001572E4" w:rsidRPr="00860400">
        <w:rPr>
          <w:rFonts w:asciiTheme="majorHAnsi" w:hAnsiTheme="majorHAnsi" w:cstheme="majorHAnsi"/>
          <w:bCs/>
          <w:lang w:val="pl-PL"/>
        </w:rPr>
        <w:t xml:space="preserve">Oczekiwane kompetencje kandydata: </w:t>
      </w:r>
      <w:r w:rsidR="00A12EE4" w:rsidRPr="00860400">
        <w:rPr>
          <w:rFonts w:asciiTheme="majorHAnsi" w:hAnsiTheme="majorHAnsi" w:cstheme="majorHAnsi"/>
          <w:bCs/>
          <w:lang w:val="pl-PL"/>
        </w:rPr>
        <w:t>podstawowa orientacja w</w:t>
      </w:r>
      <w:r w:rsidR="006B60FD" w:rsidRPr="00860400">
        <w:rPr>
          <w:rFonts w:asciiTheme="majorHAnsi" w:hAnsiTheme="majorHAnsi" w:cstheme="majorHAnsi"/>
          <w:bCs/>
          <w:lang w:val="pl-PL"/>
        </w:rPr>
        <w:t> </w:t>
      </w:r>
      <w:r w:rsidR="00A12EE4" w:rsidRPr="00860400">
        <w:rPr>
          <w:rFonts w:asciiTheme="majorHAnsi" w:hAnsiTheme="majorHAnsi" w:cstheme="majorHAnsi"/>
          <w:bCs/>
          <w:lang w:val="pl-PL"/>
        </w:rPr>
        <w:t>polskim i europejskim życiu kulturalnym; dobre umiejętności komunikacyjne</w:t>
      </w:r>
      <w:r w:rsidR="00E941BB" w:rsidRPr="00860400">
        <w:rPr>
          <w:rFonts w:asciiTheme="majorHAnsi" w:hAnsiTheme="majorHAnsi" w:cstheme="majorHAnsi"/>
          <w:bCs/>
          <w:lang w:val="pl-PL"/>
        </w:rPr>
        <w:t>.</w:t>
      </w:r>
      <w:r w:rsidR="006434AE" w:rsidRPr="00860400">
        <w:rPr>
          <w:rFonts w:asciiTheme="majorHAnsi" w:hAnsiTheme="majorHAnsi" w:cstheme="majorHAnsi"/>
          <w:bCs/>
          <w:lang w:val="pl-PL"/>
        </w:rPr>
        <w:t xml:space="preserve"> </w:t>
      </w:r>
    </w:p>
    <w:p w14:paraId="4628301B" w14:textId="77777777" w:rsidR="00011CD0" w:rsidRPr="00011CD0" w:rsidRDefault="00011CD0" w:rsidP="00011CD0">
      <w:pPr>
        <w:spacing w:line="240" w:lineRule="auto"/>
        <w:rPr>
          <w:rFonts w:asciiTheme="majorHAnsi" w:hAnsiTheme="majorHAnsi"/>
          <w:bCs/>
          <w:lang w:val="pl-PL"/>
        </w:rPr>
      </w:pPr>
      <w:r w:rsidRPr="00011CD0">
        <w:rPr>
          <w:rFonts w:asciiTheme="majorHAnsi" w:hAnsiTheme="majorHAnsi"/>
          <w:bCs/>
          <w:lang w:val="pl-PL"/>
        </w:rPr>
        <w:t>Rekrutacja na studia odbywa się zgodnie z zasadami określonymi w uchwale Senatu UŁ.</w:t>
      </w:r>
    </w:p>
    <w:p w14:paraId="07ADEC0B" w14:textId="77777777" w:rsidR="00860400" w:rsidRPr="00860400" w:rsidRDefault="00860400" w:rsidP="00860400">
      <w:pPr>
        <w:spacing w:after="0" w:line="240" w:lineRule="auto"/>
        <w:jc w:val="both"/>
        <w:rPr>
          <w:rFonts w:asciiTheme="majorHAnsi" w:hAnsiTheme="majorHAnsi" w:cstheme="majorHAnsi"/>
          <w:bCs/>
          <w:lang w:val="pl-PL"/>
        </w:rPr>
      </w:pPr>
    </w:p>
    <w:p w14:paraId="4BCA6802" w14:textId="77777777" w:rsidR="00A12EE4" w:rsidRPr="00CD5A50" w:rsidRDefault="00A12EE4" w:rsidP="00A12EE4">
      <w:pPr>
        <w:spacing w:after="0" w:line="240" w:lineRule="auto"/>
        <w:jc w:val="both"/>
        <w:rPr>
          <w:rFonts w:asciiTheme="majorHAnsi" w:hAnsiTheme="majorHAnsi"/>
          <w:lang w:val="pl-PL"/>
        </w:rPr>
      </w:pPr>
    </w:p>
    <w:p w14:paraId="2F04F8AF" w14:textId="43F9D509" w:rsidR="00A12EE4" w:rsidRPr="00CD5A50" w:rsidRDefault="00A12EE4" w:rsidP="00A12EE4">
      <w:pPr>
        <w:numPr>
          <w:ilvl w:val="0"/>
          <w:numId w:val="2"/>
        </w:numPr>
        <w:shd w:val="clear" w:color="auto" w:fill="B6DDE8"/>
        <w:spacing w:after="0" w:line="240" w:lineRule="auto"/>
        <w:ind w:left="0" w:firstLine="0"/>
        <w:jc w:val="both"/>
        <w:rPr>
          <w:rFonts w:asciiTheme="majorHAnsi" w:hAnsiTheme="majorHAnsi"/>
          <w:lang w:val="pl-PL"/>
        </w:rPr>
      </w:pPr>
      <w:r w:rsidRPr="00CD5A50">
        <w:rPr>
          <w:rFonts w:asciiTheme="majorHAnsi" w:hAnsiTheme="majorHAnsi"/>
          <w:b/>
          <w:lang w:val="pl-PL"/>
        </w:rPr>
        <w:t>Dziedziny i dyscypliny naukowe</w:t>
      </w:r>
      <w:r w:rsidR="008F4B13">
        <w:rPr>
          <w:rFonts w:asciiTheme="majorHAnsi" w:hAnsiTheme="majorHAnsi"/>
          <w:b/>
          <w:lang w:val="pl-PL"/>
        </w:rPr>
        <w:t xml:space="preserve"> (w tym wiodąca)</w:t>
      </w:r>
      <w:r w:rsidRPr="00CD5A50">
        <w:rPr>
          <w:rFonts w:asciiTheme="majorHAnsi" w:hAnsiTheme="majorHAnsi"/>
          <w:b/>
          <w:lang w:val="pl-PL"/>
        </w:rPr>
        <w:t xml:space="preserve">, do których odnoszą się efekty </w:t>
      </w:r>
      <w:r w:rsidR="008F4B13">
        <w:rPr>
          <w:rFonts w:asciiTheme="majorHAnsi" w:hAnsiTheme="majorHAnsi"/>
          <w:b/>
          <w:lang w:val="pl-PL"/>
        </w:rPr>
        <w:t>uczenia się</w:t>
      </w:r>
      <w:r w:rsidR="00B178F3">
        <w:rPr>
          <w:rFonts w:asciiTheme="majorHAnsi" w:hAnsiTheme="majorHAnsi"/>
          <w:b/>
          <w:lang w:val="pl-PL"/>
        </w:rPr>
        <w:t xml:space="preserve"> </w:t>
      </w:r>
      <w:r w:rsidR="00B178F3" w:rsidRPr="00B178F3">
        <w:rPr>
          <w:rFonts w:asciiTheme="majorHAnsi" w:hAnsiTheme="majorHAnsi"/>
          <w:b/>
          <w:lang w:val="pl-PL"/>
        </w:rPr>
        <w:t>z uwzględnieniem procentowych udziałów, w jakich program odnosi się do właściwych dla kierunku dyscyplin naukowych</w:t>
      </w:r>
    </w:p>
    <w:p w14:paraId="6CC510E3" w14:textId="77777777" w:rsidR="00A12EE4" w:rsidRPr="00CD5A50" w:rsidRDefault="00A12EE4" w:rsidP="00A12EE4">
      <w:pPr>
        <w:spacing w:after="0" w:line="240" w:lineRule="auto"/>
        <w:jc w:val="both"/>
        <w:rPr>
          <w:rFonts w:asciiTheme="majorHAnsi" w:hAnsiTheme="majorHAnsi"/>
          <w:lang w:val="pl-PL"/>
        </w:rPr>
      </w:pPr>
    </w:p>
    <w:p w14:paraId="5F25C0F6" w14:textId="44F53140" w:rsidR="00A12EE4" w:rsidRPr="003431DE" w:rsidRDefault="0031047A" w:rsidP="00A12EE4">
      <w:pPr>
        <w:spacing w:after="0" w:line="240" w:lineRule="auto"/>
        <w:jc w:val="both"/>
        <w:rPr>
          <w:rFonts w:asciiTheme="majorHAnsi" w:hAnsiTheme="majorHAnsi"/>
          <w:lang w:val="pl-PL"/>
        </w:rPr>
      </w:pPr>
      <w:r w:rsidRPr="003431DE">
        <w:rPr>
          <w:rFonts w:asciiTheme="majorHAnsi" w:hAnsiTheme="majorHAnsi"/>
          <w:lang w:val="pl-PL"/>
        </w:rPr>
        <w:t>D</w:t>
      </w:r>
      <w:r w:rsidR="00A12EE4" w:rsidRPr="003431DE">
        <w:rPr>
          <w:rFonts w:asciiTheme="majorHAnsi" w:hAnsiTheme="majorHAnsi"/>
          <w:lang w:val="pl-PL"/>
        </w:rPr>
        <w:t>ziedzina nauk humanistycznych, dyscypliny nauk</w:t>
      </w:r>
      <w:r w:rsidR="00A61831" w:rsidRPr="003431DE">
        <w:rPr>
          <w:rFonts w:asciiTheme="majorHAnsi" w:hAnsiTheme="majorHAnsi"/>
          <w:lang w:val="pl-PL"/>
        </w:rPr>
        <w:t>owe</w:t>
      </w:r>
      <w:r w:rsidR="006517E5" w:rsidRPr="003431DE">
        <w:rPr>
          <w:rFonts w:asciiTheme="majorHAnsi" w:hAnsiTheme="majorHAnsi"/>
          <w:lang w:val="pl-PL"/>
        </w:rPr>
        <w:t>:</w:t>
      </w:r>
      <w:r w:rsidR="00A12EE4" w:rsidRPr="003431DE">
        <w:rPr>
          <w:rFonts w:asciiTheme="majorHAnsi" w:hAnsiTheme="majorHAnsi"/>
          <w:lang w:val="pl-PL"/>
        </w:rPr>
        <w:t xml:space="preserve"> </w:t>
      </w:r>
      <w:r w:rsidR="00921A06" w:rsidRPr="003431DE">
        <w:rPr>
          <w:rFonts w:asciiTheme="majorHAnsi" w:hAnsiTheme="majorHAnsi"/>
          <w:lang w:val="pl-PL"/>
        </w:rPr>
        <w:t xml:space="preserve"> </w:t>
      </w:r>
      <w:r w:rsidR="002F2B35" w:rsidRPr="003431DE">
        <w:rPr>
          <w:rFonts w:asciiTheme="majorHAnsi" w:hAnsiTheme="majorHAnsi"/>
          <w:lang w:val="pl-PL"/>
        </w:rPr>
        <w:t xml:space="preserve">literaturoznawstwo </w:t>
      </w:r>
      <w:r w:rsidR="003870FC" w:rsidRPr="003431DE">
        <w:rPr>
          <w:rFonts w:asciiTheme="majorHAnsi" w:hAnsiTheme="majorHAnsi"/>
          <w:lang w:val="pl-PL"/>
        </w:rPr>
        <w:t>–</w:t>
      </w:r>
      <w:r w:rsidR="002F2B35" w:rsidRPr="003431DE">
        <w:rPr>
          <w:rFonts w:asciiTheme="majorHAnsi" w:hAnsiTheme="majorHAnsi"/>
          <w:lang w:val="pl-PL"/>
        </w:rPr>
        <w:t xml:space="preserve"> </w:t>
      </w:r>
      <w:r w:rsidR="00DD2FDC" w:rsidRPr="003431DE">
        <w:rPr>
          <w:rFonts w:asciiTheme="majorHAnsi" w:hAnsiTheme="majorHAnsi"/>
          <w:lang w:val="pl-PL"/>
        </w:rPr>
        <w:t>6</w:t>
      </w:r>
      <w:r w:rsidR="00E87742" w:rsidRPr="003431DE">
        <w:rPr>
          <w:rFonts w:asciiTheme="majorHAnsi" w:hAnsiTheme="majorHAnsi"/>
          <w:lang w:val="pl-PL"/>
        </w:rPr>
        <w:t>3</w:t>
      </w:r>
      <w:r w:rsidR="003870FC" w:rsidRPr="003431DE">
        <w:rPr>
          <w:rFonts w:asciiTheme="majorHAnsi" w:hAnsiTheme="majorHAnsi"/>
          <w:lang w:val="pl-PL"/>
        </w:rPr>
        <w:t>,3</w:t>
      </w:r>
      <w:r w:rsidR="002F2B35" w:rsidRPr="003431DE">
        <w:rPr>
          <w:rFonts w:asciiTheme="majorHAnsi" w:hAnsiTheme="majorHAnsi"/>
          <w:lang w:val="pl-PL"/>
        </w:rPr>
        <w:t>%</w:t>
      </w:r>
      <w:r w:rsidR="00D13B31" w:rsidRPr="003431DE">
        <w:rPr>
          <w:rFonts w:asciiTheme="majorHAnsi" w:hAnsiTheme="majorHAnsi"/>
          <w:lang w:val="pl-PL"/>
        </w:rPr>
        <w:t xml:space="preserve"> (</w:t>
      </w:r>
      <w:r w:rsidR="000909F4">
        <w:rPr>
          <w:rFonts w:asciiTheme="majorHAnsi" w:hAnsiTheme="majorHAnsi"/>
          <w:lang w:val="pl-PL"/>
        </w:rPr>
        <w:t>dyscyplina</w:t>
      </w:r>
      <w:r w:rsidR="00D13B31" w:rsidRPr="003431DE">
        <w:rPr>
          <w:rFonts w:asciiTheme="majorHAnsi" w:hAnsiTheme="majorHAnsi"/>
          <w:lang w:val="pl-PL"/>
        </w:rPr>
        <w:t xml:space="preserve"> wiodąca)</w:t>
      </w:r>
      <w:r w:rsidR="00DF627C" w:rsidRPr="003431DE">
        <w:rPr>
          <w:rFonts w:asciiTheme="majorHAnsi" w:hAnsiTheme="majorHAnsi"/>
          <w:lang w:val="pl-PL"/>
        </w:rPr>
        <w:t xml:space="preserve">, </w:t>
      </w:r>
      <w:r w:rsidR="00600367" w:rsidRPr="003431DE">
        <w:rPr>
          <w:rFonts w:asciiTheme="majorHAnsi" w:hAnsiTheme="majorHAnsi"/>
          <w:lang w:val="pl-PL"/>
        </w:rPr>
        <w:t xml:space="preserve">nauki o </w:t>
      </w:r>
      <w:r w:rsidR="007C6DC4" w:rsidRPr="003431DE">
        <w:rPr>
          <w:rFonts w:asciiTheme="majorHAnsi" w:hAnsiTheme="majorHAnsi"/>
          <w:lang w:val="pl-PL"/>
        </w:rPr>
        <w:t>kulturze i religii</w:t>
      </w:r>
      <w:r w:rsidR="00E87742" w:rsidRPr="003431DE">
        <w:rPr>
          <w:rFonts w:asciiTheme="majorHAnsi" w:hAnsiTheme="majorHAnsi"/>
          <w:lang w:val="pl-PL"/>
        </w:rPr>
        <w:t xml:space="preserve"> </w:t>
      </w:r>
      <w:r w:rsidR="003870FC" w:rsidRPr="003431DE">
        <w:rPr>
          <w:rFonts w:asciiTheme="majorHAnsi" w:hAnsiTheme="majorHAnsi"/>
          <w:lang w:val="pl-PL"/>
        </w:rPr>
        <w:t>–</w:t>
      </w:r>
      <w:r w:rsidR="00E87742" w:rsidRPr="003431DE">
        <w:rPr>
          <w:rFonts w:asciiTheme="majorHAnsi" w:hAnsiTheme="majorHAnsi"/>
          <w:lang w:val="pl-PL"/>
        </w:rPr>
        <w:t xml:space="preserve"> </w:t>
      </w:r>
      <w:r w:rsidR="003870FC" w:rsidRPr="003431DE">
        <w:rPr>
          <w:rFonts w:asciiTheme="majorHAnsi" w:hAnsiTheme="majorHAnsi"/>
          <w:lang w:val="pl-PL"/>
        </w:rPr>
        <w:t>3</w:t>
      </w:r>
      <w:r w:rsidR="007E0315">
        <w:rPr>
          <w:rFonts w:asciiTheme="majorHAnsi" w:hAnsiTheme="majorHAnsi"/>
          <w:lang w:val="pl-PL"/>
        </w:rPr>
        <w:t>6</w:t>
      </w:r>
      <w:r w:rsidR="003870FC" w:rsidRPr="003431DE">
        <w:rPr>
          <w:rFonts w:asciiTheme="majorHAnsi" w:hAnsiTheme="majorHAnsi"/>
          <w:lang w:val="pl-PL"/>
        </w:rPr>
        <w:t>,</w:t>
      </w:r>
      <w:r w:rsidR="007E0315">
        <w:rPr>
          <w:rFonts w:asciiTheme="majorHAnsi" w:hAnsiTheme="majorHAnsi"/>
          <w:lang w:val="pl-PL"/>
        </w:rPr>
        <w:t>6</w:t>
      </w:r>
      <w:r w:rsidR="002F2B35" w:rsidRPr="003431DE">
        <w:rPr>
          <w:rFonts w:asciiTheme="majorHAnsi" w:hAnsiTheme="majorHAnsi"/>
          <w:lang w:val="pl-PL"/>
        </w:rPr>
        <w:t>%</w:t>
      </w:r>
    </w:p>
    <w:p w14:paraId="51BAAEEB" w14:textId="6D65151D" w:rsidR="00A12EE4" w:rsidRPr="00CD5A50" w:rsidRDefault="00A12EE4" w:rsidP="00A12EE4">
      <w:pPr>
        <w:spacing w:after="0" w:line="240" w:lineRule="auto"/>
        <w:jc w:val="both"/>
        <w:rPr>
          <w:rFonts w:asciiTheme="majorHAnsi" w:hAnsiTheme="majorHAnsi"/>
          <w:lang w:val="pl-PL"/>
        </w:rPr>
      </w:pPr>
      <w:r w:rsidRPr="00CD5A50">
        <w:rPr>
          <w:rFonts w:asciiTheme="majorHAnsi" w:hAnsiTheme="majorHAnsi"/>
          <w:lang w:val="pl-PL"/>
        </w:rPr>
        <w:t xml:space="preserve">Zajęcia na kierunku </w:t>
      </w:r>
      <w:r w:rsidR="009C729B">
        <w:rPr>
          <w:rFonts w:asciiTheme="majorHAnsi" w:hAnsiTheme="majorHAnsi"/>
          <w:i/>
          <w:lang w:val="pl-PL"/>
        </w:rPr>
        <w:t>T</w:t>
      </w:r>
      <w:r w:rsidR="008B597F" w:rsidRPr="00CD5A50">
        <w:rPr>
          <w:rFonts w:asciiTheme="majorHAnsi" w:hAnsiTheme="majorHAnsi"/>
          <w:i/>
          <w:lang w:val="pl-PL"/>
        </w:rPr>
        <w:t>wórcze pisanie</w:t>
      </w:r>
      <w:r w:rsidRPr="00CD5A50">
        <w:rPr>
          <w:rFonts w:asciiTheme="majorHAnsi" w:hAnsiTheme="majorHAnsi"/>
          <w:lang w:val="pl-PL"/>
        </w:rPr>
        <w:t xml:space="preserve"> </w:t>
      </w:r>
      <w:r w:rsidR="00350C7A">
        <w:rPr>
          <w:rFonts w:asciiTheme="majorHAnsi" w:hAnsiTheme="majorHAnsi"/>
          <w:lang w:val="pl-PL"/>
        </w:rPr>
        <w:t xml:space="preserve">są </w:t>
      </w:r>
      <w:r w:rsidRPr="00CD5A50">
        <w:rPr>
          <w:rFonts w:asciiTheme="majorHAnsi" w:hAnsiTheme="majorHAnsi"/>
          <w:lang w:val="pl-PL"/>
        </w:rPr>
        <w:t xml:space="preserve">prowadzone przez pracowników Wydziału Filologicznego, Instytutu Kultury Współczesnej, w większości pracowników Katedry </w:t>
      </w:r>
      <w:r w:rsidR="008B597F" w:rsidRPr="00CD5A50">
        <w:rPr>
          <w:rFonts w:asciiTheme="majorHAnsi" w:hAnsiTheme="majorHAnsi"/>
          <w:lang w:val="pl-PL"/>
        </w:rPr>
        <w:t>Teorii Literatury</w:t>
      </w:r>
      <w:r w:rsidR="00A441E9">
        <w:rPr>
          <w:rFonts w:asciiTheme="majorHAnsi" w:hAnsiTheme="majorHAnsi"/>
          <w:lang w:val="pl-PL"/>
        </w:rPr>
        <w:t xml:space="preserve">. </w:t>
      </w:r>
      <w:r w:rsidRPr="00CD5A50">
        <w:rPr>
          <w:rFonts w:asciiTheme="majorHAnsi" w:hAnsiTheme="majorHAnsi"/>
          <w:lang w:val="pl-PL"/>
        </w:rPr>
        <w:t xml:space="preserve">Pracownicy </w:t>
      </w:r>
      <w:r w:rsidR="008B597F" w:rsidRPr="00CD5A50">
        <w:rPr>
          <w:rFonts w:asciiTheme="majorHAnsi" w:hAnsiTheme="majorHAnsi"/>
          <w:lang w:val="pl-PL"/>
        </w:rPr>
        <w:t>ci</w:t>
      </w:r>
      <w:r w:rsidRPr="00CD5A50">
        <w:rPr>
          <w:rFonts w:asciiTheme="majorHAnsi" w:hAnsiTheme="majorHAnsi"/>
          <w:lang w:val="pl-PL"/>
        </w:rPr>
        <w:t xml:space="preserve"> reprezentują </w:t>
      </w:r>
      <w:r w:rsidR="005E58E1" w:rsidRPr="00CD5A50">
        <w:rPr>
          <w:rFonts w:asciiTheme="majorHAnsi" w:hAnsiTheme="majorHAnsi"/>
          <w:lang w:val="pl-PL"/>
        </w:rPr>
        <w:t xml:space="preserve">dwie z trzech </w:t>
      </w:r>
      <w:r w:rsidRPr="00CD5A50">
        <w:rPr>
          <w:rFonts w:asciiTheme="majorHAnsi" w:hAnsiTheme="majorHAnsi"/>
          <w:lang w:val="pl-PL"/>
        </w:rPr>
        <w:t>dyscyplin naukow</w:t>
      </w:r>
      <w:r w:rsidR="005E58E1" w:rsidRPr="00CD5A50">
        <w:rPr>
          <w:rFonts w:asciiTheme="majorHAnsi" w:hAnsiTheme="majorHAnsi"/>
          <w:lang w:val="pl-PL"/>
        </w:rPr>
        <w:t>ych</w:t>
      </w:r>
      <w:r w:rsidRPr="00CD5A50">
        <w:rPr>
          <w:rFonts w:asciiTheme="majorHAnsi" w:hAnsiTheme="majorHAnsi"/>
          <w:lang w:val="pl-PL"/>
        </w:rPr>
        <w:t xml:space="preserve">, </w:t>
      </w:r>
      <w:r w:rsidR="008B597F" w:rsidRPr="00CD5A50">
        <w:rPr>
          <w:rFonts w:asciiTheme="majorHAnsi" w:hAnsiTheme="majorHAnsi"/>
          <w:lang w:val="pl-PL"/>
        </w:rPr>
        <w:t>w</w:t>
      </w:r>
      <w:r w:rsidRPr="00CD5A50">
        <w:rPr>
          <w:rFonts w:asciiTheme="majorHAnsi" w:hAnsiTheme="majorHAnsi"/>
          <w:lang w:val="pl-PL"/>
        </w:rPr>
        <w:t xml:space="preserve"> których Wydział Filologiczny </w:t>
      </w:r>
      <w:r w:rsidR="008B597F" w:rsidRPr="00CD5A50">
        <w:rPr>
          <w:rFonts w:asciiTheme="majorHAnsi" w:hAnsiTheme="majorHAnsi"/>
          <w:lang w:val="pl-PL"/>
        </w:rPr>
        <w:t xml:space="preserve">posiada </w:t>
      </w:r>
      <w:r w:rsidRPr="00CD5A50">
        <w:rPr>
          <w:rFonts w:asciiTheme="majorHAnsi" w:hAnsiTheme="majorHAnsi"/>
          <w:lang w:val="pl-PL"/>
        </w:rPr>
        <w:t>uprawnienia do doktoryzowania i habilitowania</w:t>
      </w:r>
      <w:r w:rsidR="005E58E1" w:rsidRPr="00CD5A50">
        <w:rPr>
          <w:rFonts w:asciiTheme="majorHAnsi" w:hAnsiTheme="majorHAnsi"/>
          <w:lang w:val="pl-PL"/>
        </w:rPr>
        <w:t xml:space="preserve"> (literaturoznawstwo </w:t>
      </w:r>
      <w:r w:rsidR="00361C28">
        <w:rPr>
          <w:rFonts w:asciiTheme="majorHAnsi" w:hAnsiTheme="majorHAnsi"/>
          <w:lang w:val="pl-PL"/>
        </w:rPr>
        <w:t xml:space="preserve">oraz </w:t>
      </w:r>
      <w:r w:rsidR="00CD0565">
        <w:rPr>
          <w:rFonts w:asciiTheme="majorHAnsi" w:hAnsiTheme="majorHAnsi"/>
          <w:lang w:val="pl-PL"/>
        </w:rPr>
        <w:t>nauki o kulturze i religii</w:t>
      </w:r>
      <w:r w:rsidR="005E58E1" w:rsidRPr="00CD5A50">
        <w:rPr>
          <w:rFonts w:asciiTheme="majorHAnsi" w:hAnsiTheme="majorHAnsi"/>
          <w:lang w:val="pl-PL"/>
        </w:rPr>
        <w:t>)</w:t>
      </w:r>
      <w:r w:rsidRPr="00CD5A50">
        <w:rPr>
          <w:rFonts w:asciiTheme="majorHAnsi" w:hAnsiTheme="majorHAnsi"/>
          <w:lang w:val="pl-PL"/>
        </w:rPr>
        <w:t xml:space="preserve">. Ich publikacje są zgodne z profilem zajęć. </w:t>
      </w:r>
    </w:p>
    <w:p w14:paraId="459675BE" w14:textId="1CC83717" w:rsidR="00A12EE4" w:rsidRPr="00CD5A50" w:rsidRDefault="00A12EE4" w:rsidP="00A12EE4">
      <w:pPr>
        <w:spacing w:after="0" w:line="240" w:lineRule="auto"/>
        <w:jc w:val="both"/>
        <w:rPr>
          <w:rFonts w:asciiTheme="majorHAnsi" w:hAnsiTheme="majorHAnsi"/>
          <w:b/>
          <w:lang w:val="pl-PL"/>
        </w:rPr>
      </w:pPr>
    </w:p>
    <w:p w14:paraId="382FD5F6" w14:textId="3459EDFA" w:rsidR="00A12EE4" w:rsidRPr="009A7346" w:rsidRDefault="00A12EE4" w:rsidP="00A12EE4">
      <w:pPr>
        <w:numPr>
          <w:ilvl w:val="0"/>
          <w:numId w:val="2"/>
        </w:numPr>
        <w:shd w:val="clear" w:color="auto" w:fill="B6DDE8"/>
        <w:spacing w:after="0" w:line="240" w:lineRule="auto"/>
        <w:ind w:left="0" w:firstLine="0"/>
        <w:jc w:val="both"/>
        <w:rPr>
          <w:rFonts w:asciiTheme="majorHAnsi" w:hAnsiTheme="majorHAnsi"/>
          <w:b/>
          <w:lang w:val="pl-PL"/>
        </w:rPr>
      </w:pPr>
      <w:r w:rsidRPr="009A7346">
        <w:rPr>
          <w:rFonts w:asciiTheme="majorHAnsi" w:hAnsiTheme="majorHAnsi"/>
          <w:b/>
          <w:lang w:val="pl-PL"/>
        </w:rPr>
        <w:t xml:space="preserve">Kierunkowe efekty </w:t>
      </w:r>
      <w:r w:rsidR="00FC5B9E" w:rsidRPr="009A7346">
        <w:rPr>
          <w:rFonts w:asciiTheme="majorHAnsi" w:hAnsiTheme="majorHAnsi"/>
          <w:b/>
          <w:lang w:val="pl-PL"/>
        </w:rPr>
        <w:t xml:space="preserve">uczenia się dla danego typu kwalifikacji wraz z odniesieniem do składnika opisu </w:t>
      </w:r>
      <w:r w:rsidR="00CF7A10" w:rsidRPr="009A7346">
        <w:rPr>
          <w:rFonts w:asciiTheme="majorHAnsi" w:hAnsiTheme="majorHAnsi"/>
          <w:b/>
          <w:lang w:val="pl-PL"/>
        </w:rPr>
        <w:t>charakterystyk pierwszego</w:t>
      </w:r>
      <w:r w:rsidR="000909F4">
        <w:rPr>
          <w:rFonts w:asciiTheme="majorHAnsi" w:hAnsiTheme="majorHAnsi"/>
          <w:b/>
          <w:lang w:val="pl-PL"/>
        </w:rPr>
        <w:t xml:space="preserve"> i drugiego</w:t>
      </w:r>
      <w:r w:rsidR="00CF7A10" w:rsidRPr="009A7346">
        <w:rPr>
          <w:rFonts w:asciiTheme="majorHAnsi" w:hAnsiTheme="majorHAnsi"/>
          <w:b/>
          <w:lang w:val="pl-PL"/>
        </w:rPr>
        <w:t xml:space="preserve"> stopnia PRK</w:t>
      </w:r>
    </w:p>
    <w:p w14:paraId="1E301357" w14:textId="77777777" w:rsidR="00A12EE4" w:rsidRPr="009A7346" w:rsidRDefault="00A12EE4" w:rsidP="00A12EE4">
      <w:pPr>
        <w:spacing w:after="0" w:line="240" w:lineRule="auto"/>
        <w:jc w:val="both"/>
        <w:rPr>
          <w:rFonts w:asciiTheme="majorHAnsi" w:hAnsiTheme="majorHAnsi"/>
          <w:highlight w:val="yellow"/>
          <w:lang w:val="pl-PL"/>
        </w:rPr>
      </w:pPr>
    </w:p>
    <w:p w14:paraId="42E62DAE" w14:textId="307A456C" w:rsidR="00DB1271" w:rsidRPr="00CD5A50" w:rsidRDefault="00DB1271" w:rsidP="00DB1271">
      <w:pPr>
        <w:pStyle w:val="Kolorowalistaakcent11"/>
        <w:ind w:left="0"/>
        <w:rPr>
          <w:rFonts w:asciiTheme="majorHAnsi" w:hAnsiTheme="majorHAnsi"/>
          <w:sz w:val="22"/>
          <w:szCs w:val="22"/>
        </w:rPr>
      </w:pPr>
      <w:r w:rsidRPr="009A7346">
        <w:rPr>
          <w:rFonts w:asciiTheme="majorHAnsi" w:hAnsiTheme="majorHAnsi"/>
          <w:sz w:val="22"/>
          <w:szCs w:val="22"/>
        </w:rPr>
        <w:t xml:space="preserve">W definiowaniu efektów </w:t>
      </w:r>
      <w:r w:rsidR="000909F4">
        <w:rPr>
          <w:rFonts w:asciiTheme="majorHAnsi" w:hAnsiTheme="majorHAnsi"/>
          <w:sz w:val="22"/>
          <w:szCs w:val="22"/>
        </w:rPr>
        <w:t>uczenia się</w:t>
      </w:r>
      <w:r w:rsidRPr="009A7346">
        <w:rPr>
          <w:rFonts w:asciiTheme="majorHAnsi" w:hAnsiTheme="majorHAnsi"/>
          <w:sz w:val="22"/>
          <w:szCs w:val="22"/>
        </w:rPr>
        <w:t xml:space="preserve"> uwzględniono charakterystyki </w:t>
      </w:r>
      <w:r w:rsidR="000909F4">
        <w:rPr>
          <w:rFonts w:asciiTheme="majorHAnsi" w:hAnsiTheme="majorHAnsi"/>
          <w:sz w:val="22"/>
          <w:szCs w:val="22"/>
        </w:rPr>
        <w:t xml:space="preserve">pierwszego i </w:t>
      </w:r>
      <w:r w:rsidRPr="009A7346">
        <w:rPr>
          <w:rFonts w:asciiTheme="majorHAnsi" w:hAnsiTheme="majorHAnsi"/>
          <w:sz w:val="22"/>
          <w:szCs w:val="22"/>
        </w:rPr>
        <w:t xml:space="preserve">drugiego stopnia </w:t>
      </w:r>
      <w:r w:rsidR="00265799" w:rsidRPr="009A7346">
        <w:rPr>
          <w:rFonts w:asciiTheme="majorHAnsi" w:hAnsiTheme="majorHAnsi"/>
          <w:sz w:val="22"/>
          <w:szCs w:val="22"/>
        </w:rPr>
        <w:t xml:space="preserve">efektów uczenia się dla kwalifikacji na poziomie </w:t>
      </w:r>
      <w:r w:rsidRPr="009A7346">
        <w:rPr>
          <w:rFonts w:asciiTheme="majorHAnsi" w:hAnsiTheme="majorHAnsi"/>
          <w:sz w:val="22"/>
          <w:szCs w:val="22"/>
        </w:rPr>
        <w:t>6</w:t>
      </w:r>
      <w:r w:rsidR="00265799" w:rsidRPr="009A7346">
        <w:rPr>
          <w:rFonts w:asciiTheme="majorHAnsi" w:hAnsiTheme="majorHAnsi"/>
          <w:sz w:val="22"/>
          <w:szCs w:val="22"/>
        </w:rPr>
        <w:t xml:space="preserve">. </w:t>
      </w:r>
      <w:r w:rsidRPr="009A7346">
        <w:rPr>
          <w:rFonts w:asciiTheme="majorHAnsi" w:hAnsiTheme="majorHAnsi"/>
          <w:sz w:val="22"/>
          <w:szCs w:val="22"/>
        </w:rPr>
        <w:t>Polskiej Ramy Kwalifikacji</w:t>
      </w:r>
      <w:r w:rsidR="00427692" w:rsidRPr="009A7346">
        <w:rPr>
          <w:rFonts w:asciiTheme="majorHAnsi" w:hAnsiTheme="majorHAnsi"/>
          <w:sz w:val="22"/>
          <w:szCs w:val="22"/>
        </w:rPr>
        <w:t>.</w:t>
      </w:r>
    </w:p>
    <w:p w14:paraId="7687A1BD" w14:textId="644F0043" w:rsidR="00A12EE4" w:rsidRDefault="00A12EE4" w:rsidP="00A12EE4">
      <w:pPr>
        <w:pStyle w:val="Kolorowalistaakcent11"/>
        <w:spacing w:after="0" w:line="240" w:lineRule="auto"/>
        <w:ind w:left="0"/>
        <w:jc w:val="both"/>
        <w:rPr>
          <w:rFonts w:asciiTheme="majorHAnsi" w:hAnsiTheme="majorHAnsi"/>
          <w:lang w:val="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4314"/>
        <w:gridCol w:w="2331"/>
      </w:tblGrid>
      <w:tr w:rsidR="00C74DC5" w:rsidRPr="00521C19" w14:paraId="6571FCDC" w14:textId="77777777" w:rsidTr="00737F09">
        <w:tc>
          <w:tcPr>
            <w:tcW w:w="2411" w:type="dxa"/>
            <w:vAlign w:val="center"/>
          </w:tcPr>
          <w:p w14:paraId="146813D2" w14:textId="77777777" w:rsidR="00C74DC5" w:rsidRPr="00521C19" w:rsidRDefault="00C74DC5" w:rsidP="00737F09">
            <w:pPr>
              <w:pStyle w:val="Kolorowalistaakcent11"/>
              <w:jc w:val="both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Symbol</w:t>
            </w:r>
          </w:p>
        </w:tc>
        <w:tc>
          <w:tcPr>
            <w:tcW w:w="4314" w:type="dxa"/>
            <w:vAlign w:val="center"/>
          </w:tcPr>
          <w:p w14:paraId="77CD233F" w14:textId="77777777" w:rsidR="00C74DC5" w:rsidRPr="00521C19" w:rsidRDefault="00C74DC5" w:rsidP="00737F09">
            <w:pPr>
              <w:pStyle w:val="Kolorowalistaakcent11"/>
              <w:ind w:left="0"/>
              <w:jc w:val="both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Po ukończeniu studiów pierwszego stopnia na kierunku TWÓRCZE PISANIE absolwent:</w:t>
            </w:r>
          </w:p>
        </w:tc>
        <w:tc>
          <w:tcPr>
            <w:tcW w:w="2331" w:type="dxa"/>
            <w:vAlign w:val="center"/>
          </w:tcPr>
          <w:p w14:paraId="13CE1E6D" w14:textId="21726233" w:rsidR="00C74DC5" w:rsidRPr="00521C19" w:rsidRDefault="00C74DC5" w:rsidP="00737F09">
            <w:pPr>
              <w:pStyle w:val="Kolorowalistaakcent11"/>
              <w:ind w:left="0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</w:rPr>
              <w:t xml:space="preserve">Odniesienie do charakterystyk </w:t>
            </w:r>
            <w:r w:rsidR="000909F4">
              <w:rPr>
                <w:rFonts w:asciiTheme="majorHAnsi" w:hAnsiTheme="majorHAnsi"/>
                <w:sz w:val="22"/>
                <w:szCs w:val="22"/>
              </w:rPr>
              <w:t xml:space="preserve">pierwszego i </w:t>
            </w:r>
            <w:r w:rsidRPr="00521C19">
              <w:rPr>
                <w:rFonts w:asciiTheme="majorHAnsi" w:hAnsiTheme="majorHAnsi"/>
                <w:sz w:val="22"/>
                <w:szCs w:val="22"/>
              </w:rPr>
              <w:t xml:space="preserve">drugiego stopnia efektów uczenia się dla kwalifikacji na poziomie </w:t>
            </w:r>
            <w:r>
              <w:rPr>
                <w:rFonts w:asciiTheme="majorHAnsi" w:hAnsiTheme="majorHAnsi"/>
                <w:sz w:val="22"/>
                <w:szCs w:val="22"/>
              </w:rPr>
              <w:t>6</w:t>
            </w:r>
            <w:r w:rsidRPr="00521C19">
              <w:rPr>
                <w:rFonts w:asciiTheme="majorHAnsi" w:hAnsiTheme="majorHAnsi"/>
                <w:sz w:val="22"/>
                <w:szCs w:val="22"/>
              </w:rPr>
              <w:t xml:space="preserve"> PRK</w:t>
            </w:r>
          </w:p>
        </w:tc>
      </w:tr>
      <w:tr w:rsidR="00C74DC5" w:rsidRPr="00521C19" w14:paraId="1A9365AD" w14:textId="77777777" w:rsidTr="00737F09">
        <w:tc>
          <w:tcPr>
            <w:tcW w:w="9056" w:type="dxa"/>
            <w:gridSpan w:val="3"/>
            <w:vAlign w:val="center"/>
          </w:tcPr>
          <w:p w14:paraId="60FE65C7" w14:textId="77777777" w:rsidR="00C74DC5" w:rsidRPr="00521C19" w:rsidRDefault="00C74DC5" w:rsidP="00737F09">
            <w:pPr>
              <w:pStyle w:val="Kolorowalistaakcent11"/>
              <w:jc w:val="center"/>
              <w:rPr>
                <w:rFonts w:asciiTheme="majorHAnsi" w:hAnsiTheme="majorHAnsi"/>
                <w:bCs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bCs/>
                <w:sz w:val="22"/>
                <w:szCs w:val="22"/>
                <w:lang w:val="pl"/>
              </w:rPr>
              <w:t>WIEDZA (zna i rozumie)</w:t>
            </w:r>
          </w:p>
        </w:tc>
      </w:tr>
      <w:tr w:rsidR="00C74DC5" w:rsidRPr="00521C19" w14:paraId="75FBED85" w14:textId="77777777" w:rsidTr="00737F09">
        <w:tc>
          <w:tcPr>
            <w:tcW w:w="2411" w:type="dxa"/>
          </w:tcPr>
          <w:p w14:paraId="23B06448" w14:textId="36532DBC" w:rsidR="00C74DC5" w:rsidRPr="00521C19" w:rsidRDefault="00C74DC5" w:rsidP="00737F09">
            <w:pPr>
              <w:pStyle w:val="Kolorowalistaakcent11"/>
              <w:ind w:left="0"/>
              <w:jc w:val="center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01TP_1A _W01</w:t>
            </w:r>
          </w:p>
        </w:tc>
        <w:tc>
          <w:tcPr>
            <w:tcW w:w="4314" w:type="dxa"/>
          </w:tcPr>
          <w:p w14:paraId="4103EE1B" w14:textId="7540310A" w:rsidR="00C74DC5" w:rsidRPr="00521C19" w:rsidRDefault="000A0B3D" w:rsidP="00737F09">
            <w:pPr>
              <w:pStyle w:val="Kolorowalistaakcent11"/>
              <w:ind w:left="0"/>
              <w:rPr>
                <w:rFonts w:asciiTheme="majorHAnsi" w:hAnsiTheme="majorHAnsi"/>
                <w:sz w:val="22"/>
                <w:szCs w:val="22"/>
                <w:lang w:val="pl"/>
              </w:rPr>
            </w:pPr>
            <w:r>
              <w:rPr>
                <w:rFonts w:asciiTheme="majorHAnsi" w:hAnsiTheme="majorHAnsi"/>
                <w:sz w:val="22"/>
                <w:szCs w:val="22"/>
                <w:lang w:val="pl"/>
              </w:rPr>
              <w:t>m</w:t>
            </w:r>
            <w:r w:rsidR="00C74DC5" w:rsidRPr="00521C19">
              <w:rPr>
                <w:rFonts w:asciiTheme="majorHAnsi" w:hAnsiTheme="majorHAnsi"/>
                <w:sz w:val="22"/>
                <w:szCs w:val="22"/>
                <w:lang w:val="pl"/>
              </w:rPr>
              <w:t xml:space="preserve">iejsce oraz znaczenie twórczego pisania w obrębie literaturoznawstwa i, szerzej, w systemie nauk humanistycznych, a także podstawowe teorie, metodologię i terminologię z zakresu twórczego pisania, obejmującą wiedzę z zakresu badań </w:t>
            </w:r>
            <w:r w:rsidR="00C74DC5" w:rsidRPr="00521C19">
              <w:rPr>
                <w:rFonts w:asciiTheme="majorHAnsi" w:hAnsiTheme="majorHAnsi"/>
                <w:sz w:val="22"/>
                <w:szCs w:val="22"/>
                <w:lang w:val="pl"/>
              </w:rPr>
              <w:lastRenderedPageBreak/>
              <w:t xml:space="preserve">literackich, procesu twórczego i socjologii literatury, jak również złożone zależności między twórczym pisaniem i literaturoznawstwem a dyscyplinami koniecznymi do poszerzania wiedzy i doskonalenia procesu twórczego (jak kulturoznawstwo, filozofia, historia, socjologia, </w:t>
            </w:r>
            <w:proofErr w:type="spellStart"/>
            <w:r w:rsidR="00C74DC5" w:rsidRPr="00521C19">
              <w:rPr>
                <w:rFonts w:asciiTheme="majorHAnsi" w:hAnsiTheme="majorHAnsi"/>
                <w:sz w:val="22"/>
                <w:szCs w:val="22"/>
                <w:lang w:val="pl"/>
              </w:rPr>
              <w:t>medioznawstwo</w:t>
            </w:r>
            <w:proofErr w:type="spellEnd"/>
            <w:r w:rsidR="00C74DC5" w:rsidRPr="00521C19">
              <w:rPr>
                <w:rFonts w:asciiTheme="majorHAnsi" w:hAnsiTheme="majorHAnsi"/>
                <w:sz w:val="22"/>
                <w:szCs w:val="22"/>
                <w:lang w:val="pl"/>
              </w:rPr>
              <w:t>, psychologia, antropologia i inne)</w:t>
            </w:r>
            <w:r>
              <w:rPr>
                <w:rFonts w:asciiTheme="majorHAnsi" w:hAnsiTheme="majorHAnsi"/>
                <w:sz w:val="22"/>
                <w:szCs w:val="22"/>
                <w:lang w:val="pl"/>
              </w:rPr>
              <w:t>;</w:t>
            </w:r>
          </w:p>
        </w:tc>
        <w:tc>
          <w:tcPr>
            <w:tcW w:w="2331" w:type="dxa"/>
          </w:tcPr>
          <w:p w14:paraId="4ED25461" w14:textId="3FFF56FD" w:rsidR="00C74DC5" w:rsidRPr="00521C19" w:rsidRDefault="00C74DC5" w:rsidP="00737F09">
            <w:pPr>
              <w:pStyle w:val="Kolorowalistaakcent11"/>
              <w:jc w:val="both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lastRenderedPageBreak/>
              <w:t>P6S_WG</w:t>
            </w:r>
            <w:r w:rsidR="00377CD0">
              <w:rPr>
                <w:rFonts w:asciiTheme="majorHAnsi" w:hAnsiTheme="majorHAnsi"/>
                <w:sz w:val="22"/>
                <w:szCs w:val="22"/>
                <w:lang w:val="pl"/>
              </w:rPr>
              <w:t>; P6U_W</w:t>
            </w:r>
          </w:p>
        </w:tc>
      </w:tr>
      <w:tr w:rsidR="00C74DC5" w:rsidRPr="00521C19" w14:paraId="0B360C8D" w14:textId="77777777" w:rsidTr="00737F09">
        <w:tc>
          <w:tcPr>
            <w:tcW w:w="2411" w:type="dxa"/>
          </w:tcPr>
          <w:p w14:paraId="5CD3F0D0" w14:textId="4FBCD392" w:rsidR="00C74DC5" w:rsidRPr="00521C19" w:rsidRDefault="00C74DC5" w:rsidP="00737F09">
            <w:pPr>
              <w:pStyle w:val="Kolorowalistaakcent11"/>
              <w:ind w:left="0"/>
              <w:jc w:val="center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01TP_1A _W02</w:t>
            </w:r>
          </w:p>
        </w:tc>
        <w:tc>
          <w:tcPr>
            <w:tcW w:w="4314" w:type="dxa"/>
          </w:tcPr>
          <w:p w14:paraId="49CA522C" w14:textId="4498C38A" w:rsidR="00C74DC5" w:rsidRPr="00521C19" w:rsidRDefault="000A0B3D" w:rsidP="00737F09">
            <w:pPr>
              <w:pStyle w:val="Kolorowalistaakcent11"/>
              <w:ind w:left="0"/>
              <w:rPr>
                <w:rFonts w:asciiTheme="majorHAnsi" w:hAnsiTheme="majorHAnsi"/>
                <w:sz w:val="22"/>
                <w:szCs w:val="22"/>
                <w:lang w:val="pl"/>
              </w:rPr>
            </w:pPr>
            <w:r>
              <w:rPr>
                <w:rFonts w:asciiTheme="majorHAnsi" w:hAnsiTheme="majorHAnsi"/>
                <w:sz w:val="22"/>
                <w:szCs w:val="22"/>
                <w:lang w:val="pl"/>
              </w:rPr>
              <w:t>w</w:t>
            </w:r>
            <w:r w:rsidR="00C74DC5" w:rsidRPr="00521C19">
              <w:rPr>
                <w:rFonts w:asciiTheme="majorHAnsi" w:hAnsiTheme="majorHAnsi"/>
                <w:sz w:val="22"/>
                <w:szCs w:val="22"/>
                <w:lang w:val="pl"/>
              </w:rPr>
              <w:t xml:space="preserve">ybrane kierunki rozwoju </w:t>
            </w:r>
          </w:p>
          <w:p w14:paraId="71BF506D" w14:textId="13746F8F" w:rsidR="00C74DC5" w:rsidRPr="00521C19" w:rsidRDefault="00C74DC5" w:rsidP="00737F09">
            <w:pPr>
              <w:pStyle w:val="Kolorowalistaakcent11"/>
              <w:ind w:left="0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i najnowsze osiągnięcia w zakresie literaturoznawstwa ze szczególnym uwzględnieniem procesu twórczego, w tym zagadnienia z zakresu komparatystyki literackiej, warsztatu dziennikarskiego i warsztatu tłumacza, procesów rozwoju literatury i kanonu arcydzieł literackich w kontekście innych sztuk, teorii procesu twórczego, ich ewolucji i najnowszych koncepcji</w:t>
            </w:r>
            <w:r w:rsidR="000A0B3D">
              <w:rPr>
                <w:rFonts w:asciiTheme="majorHAnsi" w:hAnsiTheme="majorHAnsi"/>
                <w:sz w:val="22"/>
                <w:szCs w:val="22"/>
                <w:lang w:val="pl"/>
              </w:rPr>
              <w:t>;</w:t>
            </w:r>
          </w:p>
        </w:tc>
        <w:tc>
          <w:tcPr>
            <w:tcW w:w="2331" w:type="dxa"/>
          </w:tcPr>
          <w:p w14:paraId="537D5BC2" w14:textId="77777777" w:rsidR="00C74DC5" w:rsidRPr="00521C19" w:rsidRDefault="00C74DC5" w:rsidP="00737F09">
            <w:pPr>
              <w:pStyle w:val="Kolorowalistaakcent11"/>
              <w:jc w:val="both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P6S_WG</w:t>
            </w:r>
          </w:p>
        </w:tc>
      </w:tr>
      <w:tr w:rsidR="00C74DC5" w:rsidRPr="00521C19" w14:paraId="1EA591B3" w14:textId="77777777" w:rsidTr="00737F09">
        <w:tc>
          <w:tcPr>
            <w:tcW w:w="2411" w:type="dxa"/>
          </w:tcPr>
          <w:p w14:paraId="338C465B" w14:textId="1A0D640E" w:rsidR="00C74DC5" w:rsidRPr="00521C19" w:rsidRDefault="00C74DC5" w:rsidP="00737F09">
            <w:pPr>
              <w:pStyle w:val="Kolorowalistaakcent11"/>
              <w:ind w:left="0"/>
              <w:jc w:val="center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01TP_1A_W03</w:t>
            </w:r>
          </w:p>
        </w:tc>
        <w:tc>
          <w:tcPr>
            <w:tcW w:w="4314" w:type="dxa"/>
          </w:tcPr>
          <w:p w14:paraId="2773CF53" w14:textId="3AA653BB" w:rsidR="00C74DC5" w:rsidRPr="00521C19" w:rsidRDefault="000A0B3D" w:rsidP="00737F09">
            <w:pPr>
              <w:pStyle w:val="Kolorowalistaakcent11"/>
              <w:ind w:left="0"/>
              <w:rPr>
                <w:rFonts w:asciiTheme="majorHAnsi" w:hAnsiTheme="majorHAnsi"/>
                <w:sz w:val="22"/>
                <w:szCs w:val="22"/>
                <w:lang w:val="pl"/>
              </w:rPr>
            </w:pPr>
            <w:r>
              <w:rPr>
                <w:rFonts w:asciiTheme="majorHAnsi" w:hAnsiTheme="majorHAnsi"/>
                <w:sz w:val="22"/>
                <w:szCs w:val="22"/>
                <w:lang w:val="pl"/>
              </w:rPr>
              <w:t>z</w:t>
            </w:r>
            <w:r w:rsidR="00C74DC5" w:rsidRPr="00521C19">
              <w:rPr>
                <w:rFonts w:asciiTheme="majorHAnsi" w:hAnsiTheme="majorHAnsi"/>
                <w:sz w:val="22"/>
                <w:szCs w:val="22"/>
                <w:lang w:val="pl"/>
              </w:rPr>
              <w:t xml:space="preserve">łożoną naturę komunikacji </w:t>
            </w:r>
            <w:r w:rsidRPr="00521C19">
              <w:rPr>
                <w:rFonts w:asciiTheme="majorHAnsi" w:hAnsiTheme="majorHAnsi"/>
                <w:sz w:val="22"/>
                <w:szCs w:val="22"/>
              </w:rPr>
              <w:t>językowej</w:t>
            </w:r>
            <w:r w:rsidR="00C74DC5" w:rsidRPr="00521C19">
              <w:rPr>
                <w:rFonts w:asciiTheme="majorHAnsi" w:hAnsiTheme="majorHAnsi"/>
                <w:sz w:val="22"/>
                <w:szCs w:val="22"/>
              </w:rPr>
              <w:t xml:space="preserve"> i jej kulturowe uwarunkowania; złożone zależności </w:t>
            </w:r>
            <w:r w:rsidR="00C74DC5" w:rsidRPr="00521C19">
              <w:rPr>
                <w:rFonts w:asciiTheme="majorHAnsi" w:hAnsiTheme="majorHAnsi"/>
                <w:sz w:val="22"/>
                <w:szCs w:val="22"/>
                <w:lang w:val="pl"/>
              </w:rPr>
              <w:t xml:space="preserve">między tworzywami literatury i ich kulturowe uwarunkowania; </w:t>
            </w:r>
            <w:r w:rsidR="00C74DC5" w:rsidRPr="00521C19">
              <w:rPr>
                <w:rFonts w:asciiTheme="majorHAnsi" w:hAnsiTheme="majorHAnsi"/>
                <w:sz w:val="22"/>
                <w:szCs w:val="22"/>
              </w:rPr>
              <w:t xml:space="preserve">wybrane zasady </w:t>
            </w:r>
            <w:r w:rsidR="00C74DC5" w:rsidRPr="00521C19">
              <w:rPr>
                <w:rFonts w:asciiTheme="majorHAnsi" w:hAnsiTheme="majorHAnsi"/>
                <w:sz w:val="22"/>
                <w:szCs w:val="22"/>
                <w:lang w:val="pl"/>
              </w:rPr>
              <w:t>edytorstwa tekstów literackich, naukowych i użytkowych i/lub zasady twórczego i funkcjonalnego formułowania myśli w mowie i piśmie; podstawowe metody analizy i interpretacji tekstów kultury (w tym: literatury) w kontekście innych sztuk, właściwe dla wybranych tradycji, teorii i szkół badawczych oraz krytyki artystycznej</w:t>
            </w:r>
            <w:r>
              <w:rPr>
                <w:rFonts w:asciiTheme="majorHAnsi" w:hAnsiTheme="majorHAnsi"/>
                <w:sz w:val="22"/>
                <w:szCs w:val="22"/>
                <w:lang w:val="pl"/>
              </w:rPr>
              <w:t>;</w:t>
            </w:r>
          </w:p>
        </w:tc>
        <w:tc>
          <w:tcPr>
            <w:tcW w:w="2331" w:type="dxa"/>
          </w:tcPr>
          <w:p w14:paraId="20E57AD2" w14:textId="77777777" w:rsidR="00C74DC5" w:rsidRPr="00521C19" w:rsidRDefault="00C74DC5" w:rsidP="00737F09">
            <w:pPr>
              <w:pStyle w:val="Kolorowalistaakcent11"/>
              <w:jc w:val="both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P6S_WG</w:t>
            </w:r>
          </w:p>
        </w:tc>
      </w:tr>
      <w:tr w:rsidR="00C74DC5" w:rsidRPr="00521C19" w14:paraId="1F33531E" w14:textId="77777777" w:rsidTr="00737F09">
        <w:tc>
          <w:tcPr>
            <w:tcW w:w="2411" w:type="dxa"/>
          </w:tcPr>
          <w:p w14:paraId="3E66D8A5" w14:textId="5CC8D577" w:rsidR="00C74DC5" w:rsidRPr="00521C19" w:rsidRDefault="00C74DC5" w:rsidP="00737F09">
            <w:pPr>
              <w:pStyle w:val="Kolorowalistaakcent11"/>
              <w:ind w:left="0"/>
              <w:jc w:val="center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01TP_1A_W0</w:t>
            </w:r>
            <w:r w:rsidR="001E57F8">
              <w:rPr>
                <w:rFonts w:asciiTheme="majorHAnsi" w:hAnsiTheme="majorHAnsi"/>
                <w:sz w:val="22"/>
                <w:szCs w:val="22"/>
                <w:lang w:val="pl"/>
              </w:rPr>
              <w:t>4</w:t>
            </w:r>
          </w:p>
        </w:tc>
        <w:tc>
          <w:tcPr>
            <w:tcW w:w="4314" w:type="dxa"/>
          </w:tcPr>
          <w:p w14:paraId="0A921959" w14:textId="53E7E9E7" w:rsidR="00C74DC5" w:rsidRPr="00521C19" w:rsidRDefault="00A90409" w:rsidP="00737F09">
            <w:pPr>
              <w:pStyle w:val="Kolorowalistaakcent11"/>
              <w:ind w:left="0"/>
              <w:rPr>
                <w:rFonts w:asciiTheme="majorHAnsi" w:hAnsiTheme="majorHAnsi"/>
                <w:sz w:val="22"/>
                <w:szCs w:val="22"/>
                <w:lang w:val="pl"/>
              </w:rPr>
            </w:pPr>
            <w:r>
              <w:rPr>
                <w:rFonts w:asciiTheme="majorHAnsi" w:hAnsiTheme="majorHAnsi"/>
                <w:sz w:val="22"/>
                <w:szCs w:val="22"/>
                <w:lang w:val="pl"/>
              </w:rPr>
              <w:t>p</w:t>
            </w:r>
            <w:r w:rsidR="00C74DC5" w:rsidRPr="00521C19">
              <w:rPr>
                <w:rFonts w:asciiTheme="majorHAnsi" w:hAnsiTheme="majorHAnsi"/>
                <w:sz w:val="22"/>
                <w:szCs w:val="22"/>
                <w:lang w:val="pl"/>
              </w:rPr>
              <w:t>odstawowe zasady tworzenia i rozwoju instytucji kultury i mechanizmów współczesnego życia kulturalnego regionu łódzkiego i Polski w ich kontekstach europejskich i światowych</w:t>
            </w:r>
            <w:r>
              <w:rPr>
                <w:rFonts w:asciiTheme="majorHAnsi" w:hAnsiTheme="majorHAnsi"/>
                <w:sz w:val="22"/>
                <w:szCs w:val="22"/>
                <w:lang w:val="pl"/>
              </w:rPr>
              <w:t>;</w:t>
            </w:r>
          </w:p>
        </w:tc>
        <w:tc>
          <w:tcPr>
            <w:tcW w:w="2331" w:type="dxa"/>
          </w:tcPr>
          <w:p w14:paraId="21E311EC" w14:textId="77777777" w:rsidR="00C74DC5" w:rsidRPr="00521C19" w:rsidRDefault="00C74DC5" w:rsidP="00737F09">
            <w:pPr>
              <w:pStyle w:val="Kolorowalistaakcent11"/>
              <w:jc w:val="both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P6S_WK</w:t>
            </w:r>
          </w:p>
        </w:tc>
      </w:tr>
      <w:tr w:rsidR="00C74DC5" w:rsidRPr="00521C19" w14:paraId="47A31FE5" w14:textId="77777777" w:rsidTr="00737F09">
        <w:tc>
          <w:tcPr>
            <w:tcW w:w="2411" w:type="dxa"/>
          </w:tcPr>
          <w:p w14:paraId="0F086B36" w14:textId="1B94F05A" w:rsidR="00C74DC5" w:rsidRPr="00521C19" w:rsidRDefault="00C74DC5" w:rsidP="00737F09">
            <w:pPr>
              <w:pStyle w:val="Kolorowalistaakcent11"/>
              <w:ind w:left="0"/>
              <w:jc w:val="center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01TP_1A_W0</w:t>
            </w:r>
            <w:r w:rsidR="001E57F8">
              <w:rPr>
                <w:rFonts w:asciiTheme="majorHAnsi" w:hAnsiTheme="majorHAnsi"/>
                <w:sz w:val="22"/>
                <w:szCs w:val="22"/>
                <w:lang w:val="pl"/>
              </w:rPr>
              <w:t>5</w:t>
            </w:r>
          </w:p>
          <w:p w14:paraId="5105AAC4" w14:textId="77777777" w:rsidR="00C74DC5" w:rsidRPr="00521C19" w:rsidRDefault="00C74DC5" w:rsidP="00737F09">
            <w:pPr>
              <w:pStyle w:val="Kolorowalistaakcent11"/>
              <w:jc w:val="center"/>
              <w:rPr>
                <w:rFonts w:asciiTheme="majorHAnsi" w:hAnsiTheme="majorHAnsi"/>
                <w:sz w:val="22"/>
                <w:szCs w:val="22"/>
                <w:lang w:val="pl"/>
              </w:rPr>
            </w:pPr>
          </w:p>
        </w:tc>
        <w:tc>
          <w:tcPr>
            <w:tcW w:w="4314" w:type="dxa"/>
          </w:tcPr>
          <w:p w14:paraId="61750B3A" w14:textId="7DBE1697" w:rsidR="00C74DC5" w:rsidRPr="00521C19" w:rsidRDefault="00A90409" w:rsidP="00737F09">
            <w:pPr>
              <w:pStyle w:val="Kolorowalistaakcent11"/>
              <w:ind w:left="0"/>
              <w:rPr>
                <w:rFonts w:asciiTheme="majorHAnsi" w:hAnsiTheme="majorHAnsi"/>
                <w:sz w:val="22"/>
                <w:szCs w:val="22"/>
                <w:lang w:val="pl"/>
              </w:rPr>
            </w:pPr>
            <w:r>
              <w:rPr>
                <w:rFonts w:asciiTheme="majorHAnsi" w:hAnsiTheme="majorHAnsi"/>
                <w:sz w:val="22"/>
                <w:szCs w:val="22"/>
                <w:lang w:val="pl"/>
              </w:rPr>
              <w:t>f</w:t>
            </w:r>
            <w:r w:rsidR="00C74DC5" w:rsidRPr="00521C19">
              <w:rPr>
                <w:rFonts w:asciiTheme="majorHAnsi" w:hAnsiTheme="majorHAnsi"/>
                <w:sz w:val="22"/>
                <w:szCs w:val="22"/>
                <w:lang w:val="pl"/>
              </w:rPr>
              <w:t>undamentalne dylematy stojące przed człowiekiem jako twórcą kultury i podmiotem konstytuującym struktury społeczne oraz zasady ich funkcjonowania, w szczególności wybrane zasady i techniki komunikacji</w:t>
            </w:r>
            <w:r>
              <w:rPr>
                <w:rFonts w:asciiTheme="majorHAnsi" w:hAnsiTheme="majorHAnsi"/>
                <w:sz w:val="22"/>
                <w:szCs w:val="22"/>
                <w:lang w:val="pl"/>
              </w:rPr>
              <w:t xml:space="preserve"> </w:t>
            </w:r>
            <w:r w:rsidR="00C74DC5" w:rsidRPr="00521C19">
              <w:rPr>
                <w:rFonts w:asciiTheme="majorHAnsi" w:hAnsiTheme="majorHAnsi"/>
                <w:sz w:val="22"/>
                <w:szCs w:val="22"/>
                <w:lang w:val="pl"/>
              </w:rPr>
              <w:t xml:space="preserve">interpersonalnej, budowania dyspozycji motywacyjnych i/lub kompetencji odpowiedzialnych za kształtowanie działań </w:t>
            </w:r>
            <w:r w:rsidR="00C74DC5" w:rsidRPr="00521C19">
              <w:rPr>
                <w:rFonts w:asciiTheme="majorHAnsi" w:hAnsiTheme="majorHAnsi"/>
                <w:sz w:val="22"/>
                <w:szCs w:val="22"/>
                <w:lang w:val="pl"/>
              </w:rPr>
              <w:lastRenderedPageBreak/>
              <w:t>twórczych w przestrzeni indywidualnej, społecznej i artystycznej</w:t>
            </w:r>
            <w:r>
              <w:rPr>
                <w:rFonts w:asciiTheme="majorHAnsi" w:hAnsiTheme="majorHAnsi"/>
                <w:sz w:val="22"/>
                <w:szCs w:val="22"/>
                <w:lang w:val="pl"/>
              </w:rPr>
              <w:t>.</w:t>
            </w:r>
          </w:p>
        </w:tc>
        <w:tc>
          <w:tcPr>
            <w:tcW w:w="2331" w:type="dxa"/>
          </w:tcPr>
          <w:p w14:paraId="623C8ABB" w14:textId="77777777" w:rsidR="00C74DC5" w:rsidRPr="00521C19" w:rsidRDefault="00C74DC5" w:rsidP="00737F09">
            <w:pPr>
              <w:pStyle w:val="Kolorowalistaakcent11"/>
              <w:jc w:val="both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lastRenderedPageBreak/>
              <w:t>P6S_WK</w:t>
            </w:r>
          </w:p>
        </w:tc>
      </w:tr>
      <w:tr w:rsidR="00C74DC5" w:rsidRPr="00521C19" w14:paraId="486C6762" w14:textId="77777777" w:rsidTr="00737F09">
        <w:tc>
          <w:tcPr>
            <w:tcW w:w="9056" w:type="dxa"/>
            <w:gridSpan w:val="3"/>
            <w:vAlign w:val="center"/>
          </w:tcPr>
          <w:p w14:paraId="580B669D" w14:textId="77777777" w:rsidR="00C74DC5" w:rsidRPr="00521C19" w:rsidRDefault="00C74DC5" w:rsidP="00737F09">
            <w:pPr>
              <w:pStyle w:val="Kolorowalistaakcent11"/>
              <w:jc w:val="center"/>
              <w:rPr>
                <w:rFonts w:asciiTheme="majorHAnsi" w:hAnsiTheme="majorHAnsi"/>
                <w:bCs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bCs/>
                <w:sz w:val="22"/>
                <w:szCs w:val="22"/>
                <w:lang w:val="pl"/>
              </w:rPr>
              <w:t>UMIEJĘTNOŚCI (potrafi)</w:t>
            </w:r>
          </w:p>
        </w:tc>
      </w:tr>
      <w:tr w:rsidR="00C74DC5" w:rsidRPr="00521C19" w14:paraId="16A2E9AE" w14:textId="77777777" w:rsidTr="00737F09">
        <w:tc>
          <w:tcPr>
            <w:tcW w:w="2411" w:type="dxa"/>
          </w:tcPr>
          <w:p w14:paraId="01C6E5FC" w14:textId="3BD57D2B" w:rsidR="00C74DC5" w:rsidRPr="00521C19" w:rsidRDefault="00C74DC5" w:rsidP="00737F09">
            <w:pPr>
              <w:pStyle w:val="Kolorowalistaakcent11"/>
              <w:ind w:left="0"/>
              <w:jc w:val="center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01TP_1A_U01</w:t>
            </w:r>
          </w:p>
        </w:tc>
        <w:tc>
          <w:tcPr>
            <w:tcW w:w="4314" w:type="dxa"/>
          </w:tcPr>
          <w:p w14:paraId="46719DAF" w14:textId="399DA8A1" w:rsidR="00C74DC5" w:rsidRPr="00521C19" w:rsidRDefault="00A90409" w:rsidP="00737F09">
            <w:pPr>
              <w:pStyle w:val="Kolorowalistaakcent11"/>
              <w:ind w:left="0"/>
              <w:rPr>
                <w:rFonts w:asciiTheme="majorHAnsi" w:hAnsiTheme="majorHAnsi"/>
                <w:sz w:val="22"/>
                <w:szCs w:val="22"/>
                <w:lang w:val="pl"/>
              </w:rPr>
            </w:pPr>
            <w:r>
              <w:rPr>
                <w:rFonts w:asciiTheme="majorHAnsi" w:hAnsiTheme="majorHAnsi"/>
                <w:sz w:val="22"/>
                <w:szCs w:val="22"/>
                <w:lang w:val="pl"/>
              </w:rPr>
              <w:t>f</w:t>
            </w:r>
            <w:r w:rsidR="00C74DC5" w:rsidRPr="00521C19">
              <w:rPr>
                <w:rFonts w:asciiTheme="majorHAnsi" w:hAnsiTheme="majorHAnsi"/>
                <w:sz w:val="22"/>
                <w:szCs w:val="22"/>
                <w:lang w:val="pl"/>
              </w:rPr>
              <w:t>ormułować i rozwiązywać złożone i nietypowe problemy badawcze i twórcze w warunkach nie w pełni przewidywalnych, w szczególności poprzez właściwy dobór źródeł i informacji dotyczących procesu twórczego, historii i teorii literatury oraz kultury, dokonywanie ich oceny, krytycznej analizy i syntezy, interpretacji i wartościowania, jak również poprzez dobór oraz stosowanie metod i narzędzi, w tym zaawansowanych technik informacyjno-komunikacyjnych właściwych literaturoznawstwu i twórczemu pisaniu;</w:t>
            </w:r>
          </w:p>
        </w:tc>
        <w:tc>
          <w:tcPr>
            <w:tcW w:w="2331" w:type="dxa"/>
          </w:tcPr>
          <w:p w14:paraId="0FBB11B4" w14:textId="67699C11" w:rsidR="00C74DC5" w:rsidRPr="00521C19" w:rsidRDefault="00C74DC5" w:rsidP="00737F09">
            <w:pPr>
              <w:pStyle w:val="Kolorowalistaakcent11"/>
              <w:jc w:val="both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P6S_UW</w:t>
            </w:r>
            <w:r w:rsidR="009E283A">
              <w:rPr>
                <w:rFonts w:asciiTheme="majorHAnsi" w:hAnsiTheme="majorHAnsi"/>
                <w:sz w:val="22"/>
                <w:szCs w:val="22"/>
                <w:lang w:val="pl"/>
              </w:rPr>
              <w:t>; P6U_U</w:t>
            </w:r>
          </w:p>
        </w:tc>
      </w:tr>
      <w:tr w:rsidR="00C74DC5" w:rsidRPr="00521C19" w14:paraId="124218CE" w14:textId="77777777" w:rsidTr="00737F09">
        <w:tc>
          <w:tcPr>
            <w:tcW w:w="2411" w:type="dxa"/>
          </w:tcPr>
          <w:p w14:paraId="02EB7009" w14:textId="051BBAEF" w:rsidR="00C74DC5" w:rsidRPr="00521C19" w:rsidRDefault="00C74DC5" w:rsidP="00737F09">
            <w:pPr>
              <w:pStyle w:val="Kolorowalistaakcent11"/>
              <w:ind w:left="0"/>
              <w:jc w:val="center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01TP_1A_U0</w:t>
            </w:r>
            <w:r w:rsidR="001E57F8">
              <w:rPr>
                <w:rFonts w:asciiTheme="majorHAnsi" w:hAnsiTheme="majorHAnsi"/>
                <w:sz w:val="22"/>
                <w:szCs w:val="22"/>
                <w:lang w:val="pl"/>
              </w:rPr>
              <w:t>2</w:t>
            </w:r>
          </w:p>
        </w:tc>
        <w:tc>
          <w:tcPr>
            <w:tcW w:w="4314" w:type="dxa"/>
            <w:shd w:val="clear" w:color="auto" w:fill="FFFFFF"/>
          </w:tcPr>
          <w:p w14:paraId="1D35C91C" w14:textId="4E4DE968" w:rsidR="00C74DC5" w:rsidRPr="00521C19" w:rsidRDefault="00C74DC5" w:rsidP="00737F09">
            <w:pPr>
              <w:pStyle w:val="Kolorowalistaakcent11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521C19">
              <w:rPr>
                <w:rFonts w:asciiTheme="majorHAnsi" w:hAnsiTheme="majorHAnsi"/>
                <w:sz w:val="22"/>
                <w:szCs w:val="22"/>
              </w:rPr>
              <w:t>komunikować się z otoczeniem w typowych sytuacjach profesjonalnych z użyciem terminologii literaturoznawczej, wykorzystując adekwatne strategi</w:t>
            </w:r>
            <w:r w:rsidR="001228CA">
              <w:rPr>
                <w:rFonts w:asciiTheme="majorHAnsi" w:hAnsiTheme="majorHAnsi"/>
                <w:sz w:val="22"/>
                <w:szCs w:val="22"/>
              </w:rPr>
              <w:t>e</w:t>
            </w:r>
            <w:r w:rsidRPr="00521C19">
              <w:rPr>
                <w:rFonts w:asciiTheme="majorHAnsi" w:hAnsiTheme="majorHAnsi"/>
                <w:sz w:val="22"/>
                <w:szCs w:val="22"/>
              </w:rPr>
              <w:t xml:space="preserve"> komunikacyjn</w:t>
            </w:r>
            <w:r w:rsidR="001228CA">
              <w:rPr>
                <w:rFonts w:asciiTheme="majorHAnsi" w:hAnsiTheme="majorHAnsi"/>
                <w:sz w:val="22"/>
                <w:szCs w:val="22"/>
              </w:rPr>
              <w:t>e</w:t>
            </w:r>
            <w:r w:rsidRPr="00521C19">
              <w:rPr>
                <w:rFonts w:asciiTheme="majorHAnsi" w:hAnsiTheme="majorHAnsi"/>
                <w:sz w:val="22"/>
                <w:szCs w:val="22"/>
              </w:rPr>
              <w:t xml:space="preserve"> (o charakterze artystycznym bądź użytkowym);</w:t>
            </w:r>
          </w:p>
        </w:tc>
        <w:tc>
          <w:tcPr>
            <w:tcW w:w="2331" w:type="dxa"/>
          </w:tcPr>
          <w:p w14:paraId="337107B9" w14:textId="5A695F82" w:rsidR="00C74DC5" w:rsidRPr="00521C19" w:rsidRDefault="00C74DC5" w:rsidP="00737F09">
            <w:pPr>
              <w:pStyle w:val="Kolorowalistaakcent11"/>
              <w:jc w:val="both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P6S_UK</w:t>
            </w:r>
            <w:r w:rsidR="001913E5">
              <w:rPr>
                <w:rFonts w:asciiTheme="majorHAnsi" w:hAnsiTheme="majorHAnsi"/>
                <w:sz w:val="22"/>
                <w:szCs w:val="22"/>
                <w:lang w:val="pl"/>
              </w:rPr>
              <w:t>; P6U_U</w:t>
            </w:r>
          </w:p>
        </w:tc>
      </w:tr>
      <w:tr w:rsidR="00C74DC5" w:rsidRPr="00521C19" w14:paraId="39EAC6D1" w14:textId="77777777" w:rsidTr="00737F09">
        <w:tc>
          <w:tcPr>
            <w:tcW w:w="2411" w:type="dxa"/>
          </w:tcPr>
          <w:p w14:paraId="0CBE4D16" w14:textId="7907A850" w:rsidR="00C74DC5" w:rsidRPr="00521C19" w:rsidRDefault="00C74DC5" w:rsidP="00737F09">
            <w:pPr>
              <w:pStyle w:val="Kolorowalistaakcent11"/>
              <w:ind w:left="0"/>
              <w:jc w:val="center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01TP_1A_U0</w:t>
            </w:r>
            <w:r w:rsidR="001E57F8">
              <w:rPr>
                <w:rFonts w:asciiTheme="majorHAnsi" w:hAnsiTheme="majorHAnsi"/>
                <w:sz w:val="22"/>
                <w:szCs w:val="22"/>
                <w:lang w:val="pl"/>
              </w:rPr>
              <w:t>3</w:t>
            </w:r>
          </w:p>
        </w:tc>
        <w:tc>
          <w:tcPr>
            <w:tcW w:w="4314" w:type="dxa"/>
          </w:tcPr>
          <w:p w14:paraId="7BA00BF2" w14:textId="705B07CC" w:rsidR="00C74DC5" w:rsidRPr="00521C19" w:rsidRDefault="00C74DC5" w:rsidP="00737F09">
            <w:pPr>
              <w:pStyle w:val="Kolorowalistaakcent11"/>
              <w:ind w:left="0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brać udział w debacie – przedstawiać i oceniać różne opinie i stanowiska oraz dyskutować o nich, logicznie rozumując (wnioskując i dowodząc) oraz perswazyjnie argumentując;</w:t>
            </w:r>
          </w:p>
        </w:tc>
        <w:tc>
          <w:tcPr>
            <w:tcW w:w="2331" w:type="dxa"/>
          </w:tcPr>
          <w:p w14:paraId="45F743A4" w14:textId="77777777" w:rsidR="00C74DC5" w:rsidRPr="00521C19" w:rsidRDefault="00C74DC5" w:rsidP="00737F09">
            <w:pPr>
              <w:pStyle w:val="Kolorowalistaakcent11"/>
              <w:jc w:val="both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P6S_UK</w:t>
            </w:r>
          </w:p>
        </w:tc>
      </w:tr>
      <w:tr w:rsidR="00C74DC5" w:rsidRPr="00521C19" w14:paraId="7D0382BA" w14:textId="77777777" w:rsidTr="00737F09">
        <w:tc>
          <w:tcPr>
            <w:tcW w:w="2411" w:type="dxa"/>
          </w:tcPr>
          <w:p w14:paraId="7EDA0A67" w14:textId="5A956603" w:rsidR="00C74DC5" w:rsidRPr="00521C19" w:rsidRDefault="00C74DC5" w:rsidP="00737F09">
            <w:pPr>
              <w:pStyle w:val="Kolorowalistaakcent11"/>
              <w:ind w:left="0"/>
              <w:jc w:val="center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01TP_1A_U0</w:t>
            </w:r>
            <w:r w:rsidR="001E57F8">
              <w:rPr>
                <w:rFonts w:asciiTheme="majorHAnsi" w:hAnsiTheme="majorHAnsi"/>
                <w:sz w:val="22"/>
                <w:szCs w:val="22"/>
                <w:lang w:val="pl"/>
              </w:rPr>
              <w:t>4</w:t>
            </w:r>
          </w:p>
        </w:tc>
        <w:tc>
          <w:tcPr>
            <w:tcW w:w="4314" w:type="dxa"/>
          </w:tcPr>
          <w:p w14:paraId="0DCE0064" w14:textId="527B971D" w:rsidR="00C74DC5" w:rsidRPr="00521C19" w:rsidRDefault="00C74DC5" w:rsidP="00737F09">
            <w:pPr>
              <w:pStyle w:val="Kolorowalistaakcent11"/>
              <w:ind w:left="0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posługiwać się językiem obcym na poziomie minimum B2 Europejskiego Systemu Opisu Kształcenia Językowego</w:t>
            </w:r>
            <w:r w:rsidR="000909F4">
              <w:rPr>
                <w:rFonts w:asciiTheme="majorHAnsi" w:hAnsiTheme="majorHAnsi"/>
                <w:sz w:val="22"/>
                <w:szCs w:val="22"/>
                <w:lang w:val="pl"/>
              </w:rPr>
              <w:t>;</w:t>
            </w:r>
          </w:p>
        </w:tc>
        <w:tc>
          <w:tcPr>
            <w:tcW w:w="2331" w:type="dxa"/>
          </w:tcPr>
          <w:p w14:paraId="32F1B041" w14:textId="77777777" w:rsidR="00C74DC5" w:rsidRPr="00521C19" w:rsidRDefault="00C74DC5" w:rsidP="00737F09">
            <w:pPr>
              <w:pStyle w:val="Kolorowalistaakcent11"/>
              <w:jc w:val="both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P6S_UK</w:t>
            </w:r>
          </w:p>
        </w:tc>
      </w:tr>
      <w:tr w:rsidR="00C74DC5" w:rsidRPr="00521C19" w14:paraId="70E6FA0B" w14:textId="77777777" w:rsidTr="00737F09">
        <w:tc>
          <w:tcPr>
            <w:tcW w:w="2411" w:type="dxa"/>
          </w:tcPr>
          <w:p w14:paraId="0ABB26F7" w14:textId="7E83F919" w:rsidR="00C74DC5" w:rsidRPr="00521C19" w:rsidRDefault="00C74DC5" w:rsidP="00737F09">
            <w:pPr>
              <w:pStyle w:val="Kolorowalistaakcent11"/>
              <w:ind w:left="0"/>
              <w:jc w:val="center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01TP_1A_U0</w:t>
            </w:r>
            <w:r w:rsidR="001E57F8">
              <w:rPr>
                <w:rFonts w:asciiTheme="majorHAnsi" w:hAnsiTheme="majorHAnsi"/>
                <w:sz w:val="22"/>
                <w:szCs w:val="22"/>
                <w:lang w:val="pl"/>
              </w:rPr>
              <w:t>5</w:t>
            </w:r>
          </w:p>
        </w:tc>
        <w:tc>
          <w:tcPr>
            <w:tcW w:w="4314" w:type="dxa"/>
          </w:tcPr>
          <w:p w14:paraId="48D27BEA" w14:textId="77777777" w:rsidR="00C74DC5" w:rsidRPr="00521C19" w:rsidRDefault="00C74DC5" w:rsidP="00737F09">
            <w:pPr>
              <w:pStyle w:val="Kolorowalistaakcent11"/>
              <w:ind w:left="0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planować i organizować pracę indywidualną oraz w zespole, a także współdziałać z innymi, także w przedsięwzięciach interdyscyplinarnych;</w:t>
            </w:r>
          </w:p>
        </w:tc>
        <w:tc>
          <w:tcPr>
            <w:tcW w:w="2331" w:type="dxa"/>
          </w:tcPr>
          <w:p w14:paraId="4DE8A3F6" w14:textId="77777777" w:rsidR="00C74DC5" w:rsidRPr="00521C19" w:rsidRDefault="00C74DC5" w:rsidP="00737F09">
            <w:pPr>
              <w:pStyle w:val="Kolorowalistaakcent11"/>
              <w:jc w:val="both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P6S_UO</w:t>
            </w:r>
          </w:p>
        </w:tc>
      </w:tr>
      <w:tr w:rsidR="00C74DC5" w:rsidRPr="00521C19" w14:paraId="27190745" w14:textId="77777777" w:rsidTr="00737F09">
        <w:tc>
          <w:tcPr>
            <w:tcW w:w="2411" w:type="dxa"/>
          </w:tcPr>
          <w:p w14:paraId="6813647D" w14:textId="5879229D" w:rsidR="00C74DC5" w:rsidRPr="00521C19" w:rsidRDefault="00C74DC5" w:rsidP="00737F09">
            <w:pPr>
              <w:pStyle w:val="Kolorowalistaakcent11"/>
              <w:ind w:left="0"/>
              <w:jc w:val="center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01TP_1A_U0</w:t>
            </w:r>
            <w:r w:rsidR="001E57F8">
              <w:rPr>
                <w:rFonts w:asciiTheme="majorHAnsi" w:hAnsiTheme="majorHAnsi"/>
                <w:sz w:val="22"/>
                <w:szCs w:val="22"/>
                <w:lang w:val="pl"/>
              </w:rPr>
              <w:t>6</w:t>
            </w:r>
          </w:p>
        </w:tc>
        <w:tc>
          <w:tcPr>
            <w:tcW w:w="4314" w:type="dxa"/>
          </w:tcPr>
          <w:p w14:paraId="4B031036" w14:textId="77777777" w:rsidR="00C74DC5" w:rsidRPr="00521C19" w:rsidRDefault="00C74DC5" w:rsidP="00737F09">
            <w:pPr>
              <w:pStyle w:val="Kolorowalistaakcent11"/>
              <w:ind w:left="0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samodzielnie planować i realizować własne uczenie się przez całe życie warsztatu pisarskiego i/lub badawczego.</w:t>
            </w:r>
          </w:p>
        </w:tc>
        <w:tc>
          <w:tcPr>
            <w:tcW w:w="2331" w:type="dxa"/>
          </w:tcPr>
          <w:p w14:paraId="4F91CAAC" w14:textId="1F797ECD" w:rsidR="00C74DC5" w:rsidRPr="00521C19" w:rsidRDefault="00C74DC5" w:rsidP="00737F09">
            <w:pPr>
              <w:pStyle w:val="Kolorowalistaakcent11"/>
              <w:jc w:val="both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P6S_UU</w:t>
            </w:r>
            <w:r w:rsidR="009E283A">
              <w:rPr>
                <w:rFonts w:asciiTheme="majorHAnsi" w:hAnsiTheme="majorHAnsi"/>
                <w:sz w:val="22"/>
                <w:szCs w:val="22"/>
                <w:lang w:val="pl"/>
              </w:rPr>
              <w:t>, P6U_U</w:t>
            </w:r>
          </w:p>
        </w:tc>
      </w:tr>
      <w:tr w:rsidR="00C74DC5" w:rsidRPr="00521C19" w14:paraId="4842F3D3" w14:textId="77777777" w:rsidTr="00737F09">
        <w:tc>
          <w:tcPr>
            <w:tcW w:w="9056" w:type="dxa"/>
            <w:gridSpan w:val="3"/>
            <w:vAlign w:val="center"/>
          </w:tcPr>
          <w:p w14:paraId="0638B34B" w14:textId="77777777" w:rsidR="00C74DC5" w:rsidRPr="00521C19" w:rsidRDefault="00C74DC5" w:rsidP="00737F09">
            <w:pPr>
              <w:pStyle w:val="Kolorowalistaakcent11"/>
              <w:jc w:val="center"/>
              <w:rPr>
                <w:rFonts w:asciiTheme="majorHAnsi" w:hAnsiTheme="majorHAnsi"/>
                <w:bCs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bCs/>
                <w:sz w:val="22"/>
                <w:szCs w:val="22"/>
                <w:lang w:val="pl"/>
              </w:rPr>
              <w:t>KOMPETENCJE SPOŁECZNE (jest gotów do)</w:t>
            </w:r>
          </w:p>
        </w:tc>
      </w:tr>
      <w:tr w:rsidR="00C74DC5" w:rsidRPr="00521C19" w14:paraId="63A03C8B" w14:textId="77777777" w:rsidTr="00737F09">
        <w:tc>
          <w:tcPr>
            <w:tcW w:w="2411" w:type="dxa"/>
          </w:tcPr>
          <w:p w14:paraId="4B90CC9A" w14:textId="3A31BFF8" w:rsidR="00C74DC5" w:rsidRPr="00521C19" w:rsidRDefault="00C74DC5" w:rsidP="00737F09">
            <w:pPr>
              <w:pStyle w:val="Kolorowalistaakcent11"/>
              <w:ind w:left="0"/>
              <w:jc w:val="center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01TP_1A_K01</w:t>
            </w:r>
          </w:p>
        </w:tc>
        <w:tc>
          <w:tcPr>
            <w:tcW w:w="4314" w:type="dxa"/>
          </w:tcPr>
          <w:p w14:paraId="0D061FD1" w14:textId="77777777" w:rsidR="00C74DC5" w:rsidRPr="00521C19" w:rsidRDefault="00C74DC5" w:rsidP="00737F09">
            <w:pPr>
              <w:pStyle w:val="Kolorowalistaakcent11"/>
              <w:ind w:left="0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krytycznej oceny posiadanej wiedzy literaturoznawczej i warsztatu twórczego, uznawania autorytetu wiedzy i ekspertów przy rozwiązywaniu problemów praktycznych i poznawczych;</w:t>
            </w:r>
          </w:p>
        </w:tc>
        <w:tc>
          <w:tcPr>
            <w:tcW w:w="2331" w:type="dxa"/>
          </w:tcPr>
          <w:p w14:paraId="3EFF4FAC" w14:textId="77777777" w:rsidR="00C74DC5" w:rsidRPr="00521C19" w:rsidRDefault="00C74DC5" w:rsidP="00737F09">
            <w:pPr>
              <w:pStyle w:val="Kolorowalistaakcent11"/>
              <w:jc w:val="both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P6S_KK</w:t>
            </w:r>
          </w:p>
        </w:tc>
      </w:tr>
      <w:tr w:rsidR="00C74DC5" w:rsidRPr="00521C19" w14:paraId="749EFA48" w14:textId="77777777" w:rsidTr="00737F09">
        <w:tc>
          <w:tcPr>
            <w:tcW w:w="2411" w:type="dxa"/>
          </w:tcPr>
          <w:p w14:paraId="153F9024" w14:textId="3A0A2FC4" w:rsidR="00C74DC5" w:rsidRPr="00521C19" w:rsidRDefault="00C74DC5" w:rsidP="00737F09">
            <w:pPr>
              <w:pStyle w:val="Kolorowalistaakcent11"/>
              <w:ind w:left="0"/>
              <w:jc w:val="center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01TP_1A_K0</w:t>
            </w:r>
            <w:r w:rsidR="001E57F8">
              <w:rPr>
                <w:rFonts w:asciiTheme="majorHAnsi" w:hAnsiTheme="majorHAnsi"/>
                <w:sz w:val="22"/>
                <w:szCs w:val="22"/>
                <w:lang w:val="pl"/>
              </w:rPr>
              <w:t>2</w:t>
            </w:r>
          </w:p>
        </w:tc>
        <w:tc>
          <w:tcPr>
            <w:tcW w:w="4314" w:type="dxa"/>
          </w:tcPr>
          <w:p w14:paraId="42898148" w14:textId="77777777" w:rsidR="00C74DC5" w:rsidRPr="00521C19" w:rsidRDefault="00C74DC5" w:rsidP="00737F09">
            <w:pPr>
              <w:pStyle w:val="Kolorowalistaakcent11"/>
              <w:ind w:left="0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 xml:space="preserve">wypełniania zobowiązań społecznych, </w:t>
            </w: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lastRenderedPageBreak/>
              <w:t>współorganizowania działalności na rzecz środowiska społecznego oraz uczestniczenia w różnorodnych formach życia kulturalnego;</w:t>
            </w:r>
          </w:p>
        </w:tc>
        <w:tc>
          <w:tcPr>
            <w:tcW w:w="2331" w:type="dxa"/>
          </w:tcPr>
          <w:p w14:paraId="30317695" w14:textId="77777777" w:rsidR="00C74DC5" w:rsidRPr="00521C19" w:rsidRDefault="00C74DC5" w:rsidP="00737F09">
            <w:pPr>
              <w:pStyle w:val="Kolorowalistaakcent11"/>
              <w:jc w:val="both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lastRenderedPageBreak/>
              <w:t>P6S_KO</w:t>
            </w:r>
          </w:p>
        </w:tc>
      </w:tr>
      <w:tr w:rsidR="00C74DC5" w:rsidRPr="00521C19" w14:paraId="4F442504" w14:textId="77777777" w:rsidTr="00737F09">
        <w:tc>
          <w:tcPr>
            <w:tcW w:w="2411" w:type="dxa"/>
          </w:tcPr>
          <w:p w14:paraId="11F4994A" w14:textId="0A6752A1" w:rsidR="00C74DC5" w:rsidRPr="00521C19" w:rsidRDefault="00C74DC5" w:rsidP="00737F09">
            <w:pPr>
              <w:pStyle w:val="Kolorowalistaakcent11"/>
              <w:ind w:left="0"/>
              <w:jc w:val="center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01TP_1A_K0</w:t>
            </w:r>
            <w:r w:rsidR="001E57F8">
              <w:rPr>
                <w:rFonts w:asciiTheme="majorHAnsi" w:hAnsiTheme="majorHAnsi"/>
                <w:sz w:val="22"/>
                <w:szCs w:val="22"/>
                <w:lang w:val="pl"/>
              </w:rPr>
              <w:t>3</w:t>
            </w:r>
          </w:p>
        </w:tc>
        <w:tc>
          <w:tcPr>
            <w:tcW w:w="4314" w:type="dxa"/>
          </w:tcPr>
          <w:p w14:paraId="6FA96C8B" w14:textId="77777777" w:rsidR="00C74DC5" w:rsidRPr="00521C19" w:rsidRDefault="00C74DC5" w:rsidP="00737F09">
            <w:pPr>
              <w:pStyle w:val="Kolorowalistaakcent11"/>
              <w:ind w:left="0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przedsiębiorczego podejmowania zadań zawodowych;</w:t>
            </w:r>
          </w:p>
        </w:tc>
        <w:tc>
          <w:tcPr>
            <w:tcW w:w="2331" w:type="dxa"/>
          </w:tcPr>
          <w:p w14:paraId="51B60755" w14:textId="77777777" w:rsidR="00C74DC5" w:rsidRPr="00521C19" w:rsidRDefault="00C74DC5" w:rsidP="00737F09">
            <w:pPr>
              <w:pStyle w:val="Kolorowalistaakcent11"/>
              <w:jc w:val="both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P6S_KO</w:t>
            </w:r>
          </w:p>
        </w:tc>
      </w:tr>
      <w:tr w:rsidR="00C74DC5" w:rsidRPr="00521C19" w14:paraId="3729E227" w14:textId="77777777" w:rsidTr="00737F09">
        <w:tc>
          <w:tcPr>
            <w:tcW w:w="2411" w:type="dxa"/>
          </w:tcPr>
          <w:p w14:paraId="044CDBD4" w14:textId="355DE461" w:rsidR="00C74DC5" w:rsidRPr="00521C19" w:rsidRDefault="00C74DC5" w:rsidP="00737F09">
            <w:pPr>
              <w:pStyle w:val="Kolorowalistaakcent11"/>
              <w:ind w:left="0"/>
              <w:jc w:val="center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01TP_1A_K0</w:t>
            </w:r>
            <w:r w:rsidR="001E57F8">
              <w:rPr>
                <w:rFonts w:asciiTheme="majorHAnsi" w:hAnsiTheme="majorHAnsi"/>
                <w:sz w:val="22"/>
                <w:szCs w:val="22"/>
                <w:lang w:val="pl"/>
              </w:rPr>
              <w:t>4</w:t>
            </w:r>
          </w:p>
        </w:tc>
        <w:tc>
          <w:tcPr>
            <w:tcW w:w="4314" w:type="dxa"/>
          </w:tcPr>
          <w:p w14:paraId="139A1189" w14:textId="77777777" w:rsidR="00C74DC5" w:rsidRPr="00521C19" w:rsidRDefault="00C74DC5" w:rsidP="00737F09">
            <w:pPr>
              <w:pStyle w:val="Kolorowalistaakcent11"/>
              <w:ind w:left="0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przestrzegania zasad etyki oraz poszanowania dorobku i tradycji zawodowej i wymagania tego od innych.</w:t>
            </w:r>
          </w:p>
        </w:tc>
        <w:tc>
          <w:tcPr>
            <w:tcW w:w="2331" w:type="dxa"/>
          </w:tcPr>
          <w:p w14:paraId="189F6D1E" w14:textId="77777777" w:rsidR="00C74DC5" w:rsidRPr="00521C19" w:rsidRDefault="00C74DC5" w:rsidP="00737F09">
            <w:pPr>
              <w:pStyle w:val="Kolorowalistaakcent11"/>
              <w:jc w:val="both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P6S_KR</w:t>
            </w:r>
          </w:p>
        </w:tc>
      </w:tr>
    </w:tbl>
    <w:p w14:paraId="45C9F88F" w14:textId="77777777" w:rsidR="00622B3B" w:rsidRPr="00CD5A50" w:rsidRDefault="00622B3B" w:rsidP="00A12EE4">
      <w:pPr>
        <w:pStyle w:val="Kolorowalistaakcent11"/>
        <w:spacing w:after="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</w:p>
    <w:p w14:paraId="74101672" w14:textId="77777777" w:rsidR="00DB1271" w:rsidRPr="00CD5A50" w:rsidRDefault="00DB1271" w:rsidP="00A12EE4">
      <w:pPr>
        <w:pStyle w:val="Kolorowalistaakcent11"/>
        <w:spacing w:after="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</w:p>
    <w:p w14:paraId="4C54CA8B" w14:textId="42970F07" w:rsidR="00A12EE4" w:rsidRPr="00CD5A50" w:rsidRDefault="00A12EE4" w:rsidP="00A12EE4">
      <w:pPr>
        <w:pStyle w:val="Kolorowalistaakcent11"/>
        <w:numPr>
          <w:ilvl w:val="0"/>
          <w:numId w:val="2"/>
        </w:numPr>
        <w:shd w:val="clear" w:color="auto" w:fill="B6DDE8"/>
        <w:spacing w:after="0" w:line="240" w:lineRule="auto"/>
        <w:ind w:left="0" w:firstLine="0"/>
        <w:jc w:val="both"/>
        <w:rPr>
          <w:rFonts w:asciiTheme="majorHAnsi" w:hAnsiTheme="majorHAnsi" w:cs="Times New Roman"/>
          <w:sz w:val="22"/>
          <w:szCs w:val="22"/>
        </w:rPr>
      </w:pPr>
      <w:r w:rsidRPr="00CD5A50">
        <w:rPr>
          <w:rFonts w:asciiTheme="majorHAnsi" w:hAnsiTheme="majorHAnsi" w:cs="Times New Roman"/>
          <w:b/>
          <w:sz w:val="22"/>
          <w:szCs w:val="22"/>
        </w:rPr>
        <w:t xml:space="preserve">Efekt </w:t>
      </w:r>
      <w:r w:rsidR="009447B1">
        <w:rPr>
          <w:rFonts w:asciiTheme="majorHAnsi" w:hAnsiTheme="majorHAnsi" w:cs="Times New Roman"/>
          <w:b/>
          <w:sz w:val="22"/>
          <w:szCs w:val="22"/>
        </w:rPr>
        <w:t>uczenia się</w:t>
      </w:r>
      <w:r w:rsidRPr="00CD5A50">
        <w:rPr>
          <w:rFonts w:asciiTheme="majorHAnsi" w:hAnsiTheme="majorHAnsi" w:cs="Times New Roman"/>
          <w:b/>
          <w:sz w:val="22"/>
          <w:szCs w:val="22"/>
        </w:rPr>
        <w:t xml:space="preserve"> z zakresu ochrony własności intelektualnej i prawa autorskiego</w:t>
      </w:r>
    </w:p>
    <w:p w14:paraId="38E2A605" w14:textId="6A07CE41" w:rsidR="00CC2B52" w:rsidRDefault="00CC2B52" w:rsidP="00A12EE4">
      <w:pPr>
        <w:pStyle w:val="Kolorowalistaakcent11"/>
        <w:spacing w:after="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1"/>
        <w:gridCol w:w="4666"/>
        <w:gridCol w:w="2941"/>
      </w:tblGrid>
      <w:tr w:rsidR="00CC2B52" w:rsidRPr="00521C19" w14:paraId="11924940" w14:textId="77777777" w:rsidTr="00EC6F55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3ED9" w14:textId="77777777" w:rsidR="00CC2B52" w:rsidRPr="001659C3" w:rsidRDefault="00CC2B52" w:rsidP="00CC2B52">
            <w:pPr>
              <w:pStyle w:val="Kolorowalistaakcent11"/>
              <w:ind w:left="0"/>
              <w:jc w:val="center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1659C3">
              <w:rPr>
                <w:rFonts w:asciiTheme="majorHAnsi" w:hAnsiTheme="majorHAnsi"/>
                <w:sz w:val="22"/>
                <w:szCs w:val="22"/>
                <w:lang w:val="pl"/>
              </w:rPr>
              <w:t>Symbol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CD26" w14:textId="77777777" w:rsidR="00CC2B52" w:rsidRPr="001659C3" w:rsidRDefault="00CC2B52" w:rsidP="00CC2B52">
            <w:pPr>
              <w:pStyle w:val="Kolorowalistaakcent11"/>
              <w:ind w:left="0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1659C3">
              <w:rPr>
                <w:rFonts w:asciiTheme="majorHAnsi" w:hAnsiTheme="majorHAnsi"/>
                <w:sz w:val="22"/>
                <w:szCs w:val="22"/>
                <w:lang w:val="pl"/>
              </w:rPr>
              <w:t>Po ukończeniu studiów pierwszego stopnia na kierunku TWÓRCZE PISANIE absolwent: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D4C5" w14:textId="68F9B9AB" w:rsidR="00CC2B52" w:rsidRPr="001659C3" w:rsidRDefault="001C7718" w:rsidP="00750431">
            <w:pPr>
              <w:pStyle w:val="Kolorowalistaakcent11"/>
              <w:ind w:left="0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1C7718">
              <w:rPr>
                <w:rFonts w:asciiTheme="majorHAnsi" w:hAnsiTheme="majorHAnsi"/>
                <w:sz w:val="22"/>
                <w:szCs w:val="22"/>
                <w:lang w:val="pl"/>
              </w:rPr>
              <w:t>Odniesienie do charakterystyk drugiego stopnia efektów uczenia się dla kwalifikacji na poziomie 6 PRK</w:t>
            </w:r>
          </w:p>
        </w:tc>
      </w:tr>
      <w:tr w:rsidR="00CC2B52" w:rsidRPr="00521C19" w14:paraId="03F99471" w14:textId="77777777" w:rsidTr="00EC6F55">
        <w:tc>
          <w:tcPr>
            <w:tcW w:w="5000" w:type="pct"/>
            <w:gridSpan w:val="3"/>
            <w:vAlign w:val="center"/>
          </w:tcPr>
          <w:p w14:paraId="3410CF9D" w14:textId="77777777" w:rsidR="00CC2B52" w:rsidRPr="00521C19" w:rsidRDefault="00CC2B52" w:rsidP="00737F09">
            <w:pPr>
              <w:pStyle w:val="Kolorowalistaakcent11"/>
              <w:jc w:val="center"/>
              <w:rPr>
                <w:rFonts w:asciiTheme="majorHAnsi" w:hAnsiTheme="majorHAnsi"/>
                <w:bCs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bCs/>
                <w:sz w:val="22"/>
                <w:szCs w:val="22"/>
                <w:lang w:val="pl"/>
              </w:rPr>
              <w:t>WIEDZA (zna i rozumie)</w:t>
            </w:r>
          </w:p>
        </w:tc>
      </w:tr>
      <w:tr w:rsidR="002E09AF" w:rsidRPr="00521C19" w14:paraId="7FAE8316" w14:textId="77777777" w:rsidTr="00EC6F55">
        <w:tc>
          <w:tcPr>
            <w:tcW w:w="905" w:type="pct"/>
          </w:tcPr>
          <w:p w14:paraId="09D4EE84" w14:textId="6236921F" w:rsidR="002E09AF" w:rsidRPr="00083E39" w:rsidRDefault="002E09AF" w:rsidP="00737F09">
            <w:pPr>
              <w:pStyle w:val="Kolorowalistaakcent11"/>
              <w:ind w:left="0"/>
              <w:jc w:val="center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083E39">
              <w:rPr>
                <w:rFonts w:asciiTheme="majorHAnsi" w:hAnsiTheme="majorHAnsi"/>
                <w:sz w:val="22"/>
                <w:szCs w:val="22"/>
                <w:lang w:val="pl"/>
              </w:rPr>
              <w:t>01TP_1A_W</w:t>
            </w:r>
            <w:r w:rsidR="00C03601">
              <w:rPr>
                <w:rFonts w:asciiTheme="majorHAnsi" w:hAnsiTheme="majorHAnsi"/>
                <w:sz w:val="22"/>
                <w:szCs w:val="22"/>
                <w:lang w:val="pl"/>
              </w:rPr>
              <w:t>06</w:t>
            </w:r>
          </w:p>
        </w:tc>
        <w:tc>
          <w:tcPr>
            <w:tcW w:w="2512" w:type="pct"/>
          </w:tcPr>
          <w:p w14:paraId="48CEF912" w14:textId="175066B8" w:rsidR="002E09AF" w:rsidRPr="00083E39" w:rsidRDefault="00E10916" w:rsidP="00737F09">
            <w:pPr>
              <w:pStyle w:val="Kolorowalistaakcent11"/>
              <w:ind w:left="0"/>
              <w:rPr>
                <w:rFonts w:asciiTheme="majorHAnsi" w:hAnsiTheme="majorHAnsi"/>
                <w:bCs/>
                <w:i/>
                <w:sz w:val="22"/>
                <w:szCs w:val="22"/>
                <w:lang w:val="pl"/>
              </w:rPr>
            </w:pPr>
            <w:r>
              <w:rPr>
                <w:rFonts w:asciiTheme="majorHAnsi" w:hAnsiTheme="majorHAnsi"/>
                <w:sz w:val="22"/>
                <w:szCs w:val="22"/>
                <w:lang w:val="pl"/>
              </w:rPr>
              <w:t>p</w:t>
            </w:r>
            <w:r w:rsidR="002E09AF" w:rsidRPr="00083E39">
              <w:rPr>
                <w:rFonts w:asciiTheme="majorHAnsi" w:hAnsiTheme="majorHAnsi"/>
                <w:sz w:val="22"/>
                <w:szCs w:val="22"/>
                <w:lang w:val="pl"/>
              </w:rPr>
              <w:t>odstawowe ekonomiczne, prawne, etyczne i inne uwarunkowania literaturoznawstwa i twórczego pisania, w tym podstawowe pojęcia i zasady z zakresu ochrony własności przemysłowej i prawa autorskiego</w:t>
            </w:r>
            <w:r w:rsidR="00793B1E">
              <w:rPr>
                <w:rFonts w:asciiTheme="majorHAnsi" w:hAnsiTheme="majorHAnsi"/>
                <w:sz w:val="22"/>
                <w:szCs w:val="22"/>
                <w:lang w:val="pl"/>
              </w:rPr>
              <w:t>.</w:t>
            </w:r>
          </w:p>
        </w:tc>
        <w:tc>
          <w:tcPr>
            <w:tcW w:w="1584" w:type="pct"/>
          </w:tcPr>
          <w:p w14:paraId="47360D71" w14:textId="77777777" w:rsidR="002E09AF" w:rsidRPr="00083E39" w:rsidRDefault="002E09AF" w:rsidP="00737F09">
            <w:pPr>
              <w:pStyle w:val="Kolorowalistaakcent11"/>
              <w:jc w:val="both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083E39">
              <w:rPr>
                <w:rFonts w:asciiTheme="majorHAnsi" w:hAnsiTheme="majorHAnsi"/>
                <w:sz w:val="22"/>
                <w:szCs w:val="22"/>
                <w:lang w:val="pl"/>
              </w:rPr>
              <w:t>P6S_WK</w:t>
            </w:r>
          </w:p>
        </w:tc>
      </w:tr>
    </w:tbl>
    <w:p w14:paraId="5B36B4AB" w14:textId="77777777" w:rsidR="00A12EE4" w:rsidRPr="00CD5A50" w:rsidRDefault="00A12EE4" w:rsidP="00A12EE4">
      <w:pPr>
        <w:pStyle w:val="Kolorowalistaakcent11"/>
        <w:spacing w:after="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</w:p>
    <w:p w14:paraId="7DECF606" w14:textId="687CF7D3" w:rsidR="00A12EE4" w:rsidRDefault="00AC4ED8" w:rsidP="00AC4ED8">
      <w:pPr>
        <w:pStyle w:val="Nagwek2"/>
      </w:pPr>
      <w:r w:rsidRPr="00AC4ED8">
        <w:t>Wnioski z analizy zgodności efektów uczenia się z potrzebami rynku pracy i otoczenia społecznego, wnioski z analizy monitoringu karier zawodowych absolwentów oraz sprawdzone wzorce międzynarodowe przy jednoczesnym uwzględnieniu specyfiki kierunku</w:t>
      </w:r>
    </w:p>
    <w:p w14:paraId="5162CFE3" w14:textId="77777777" w:rsidR="009847B5" w:rsidRDefault="009847B5" w:rsidP="00FF4B6E">
      <w:pPr>
        <w:pStyle w:val="ColorfulList-Accent11"/>
        <w:spacing w:line="240" w:lineRule="auto"/>
        <w:ind w:left="0"/>
        <w:jc w:val="both"/>
        <w:rPr>
          <w:rFonts w:asciiTheme="majorHAnsi" w:hAnsiTheme="majorHAnsi"/>
          <w:bCs/>
        </w:rPr>
      </w:pPr>
    </w:p>
    <w:p w14:paraId="224A0D76" w14:textId="0E231468" w:rsidR="001D06DB" w:rsidRPr="00CD5A50" w:rsidRDefault="001D06DB" w:rsidP="00FF4B6E">
      <w:pPr>
        <w:pStyle w:val="ColorfulList-Accent11"/>
        <w:spacing w:line="240" w:lineRule="auto"/>
        <w:ind w:left="0"/>
        <w:jc w:val="both"/>
        <w:rPr>
          <w:rFonts w:asciiTheme="majorHAnsi" w:hAnsiTheme="majorHAnsi"/>
          <w:b/>
          <w:bCs/>
        </w:rPr>
      </w:pPr>
      <w:r w:rsidRPr="00CD5A50">
        <w:rPr>
          <w:rFonts w:asciiTheme="majorHAnsi" w:hAnsiTheme="majorHAnsi"/>
          <w:bCs/>
        </w:rPr>
        <w:t xml:space="preserve">Ostateczny kształt programu </w:t>
      </w:r>
      <w:r w:rsidR="000C529C">
        <w:rPr>
          <w:rFonts w:asciiTheme="majorHAnsi" w:hAnsiTheme="majorHAnsi"/>
          <w:bCs/>
        </w:rPr>
        <w:t>studiów</w:t>
      </w:r>
      <w:r w:rsidRPr="00CD5A50">
        <w:rPr>
          <w:rFonts w:asciiTheme="majorHAnsi" w:hAnsiTheme="majorHAnsi"/>
          <w:bCs/>
        </w:rPr>
        <w:t xml:space="preserve"> na kierunku </w:t>
      </w:r>
      <w:r w:rsidR="000B27DE">
        <w:rPr>
          <w:rFonts w:asciiTheme="majorHAnsi" w:hAnsiTheme="majorHAnsi"/>
          <w:bCs/>
          <w:i/>
        </w:rPr>
        <w:t>T</w:t>
      </w:r>
      <w:r w:rsidRPr="00CD5A50">
        <w:rPr>
          <w:rFonts w:asciiTheme="majorHAnsi" w:hAnsiTheme="majorHAnsi"/>
          <w:bCs/>
          <w:i/>
        </w:rPr>
        <w:t>wórcze pisanie</w:t>
      </w:r>
      <w:r w:rsidRPr="00CD5A50">
        <w:rPr>
          <w:rFonts w:asciiTheme="majorHAnsi" w:hAnsiTheme="majorHAnsi"/>
          <w:bCs/>
        </w:rPr>
        <w:t xml:space="preserve"> jest rezultatem konsultacji ze studentami i absolwentami kierunku kulturoznawstwo ze specjalnością </w:t>
      </w:r>
      <w:r w:rsidR="000B27DE">
        <w:rPr>
          <w:rFonts w:asciiTheme="majorHAnsi" w:hAnsiTheme="majorHAnsi"/>
          <w:bCs/>
          <w:i/>
        </w:rPr>
        <w:t>T</w:t>
      </w:r>
      <w:r w:rsidRPr="00CD5A50">
        <w:rPr>
          <w:rFonts w:asciiTheme="majorHAnsi" w:hAnsiTheme="majorHAnsi"/>
          <w:bCs/>
          <w:i/>
        </w:rPr>
        <w:t>wórcze pisanie</w:t>
      </w:r>
      <w:r w:rsidRPr="00CD5A50">
        <w:rPr>
          <w:rFonts w:asciiTheme="majorHAnsi" w:hAnsiTheme="majorHAnsi"/>
          <w:bCs/>
        </w:rPr>
        <w:t xml:space="preserve"> oraz z</w:t>
      </w:r>
      <w:r w:rsidR="00417409" w:rsidRPr="00CD5A50">
        <w:rPr>
          <w:rFonts w:asciiTheme="majorHAnsi" w:hAnsiTheme="majorHAnsi"/>
          <w:bCs/>
        </w:rPr>
        <w:t> </w:t>
      </w:r>
      <w:r w:rsidRPr="00CD5A50">
        <w:rPr>
          <w:rFonts w:asciiTheme="majorHAnsi" w:hAnsiTheme="majorHAnsi"/>
          <w:bCs/>
        </w:rPr>
        <w:t xml:space="preserve">pracodawcami. W wyniku tej współpracy pierwotny kształt programu </w:t>
      </w:r>
      <w:r w:rsidR="000C529C">
        <w:rPr>
          <w:rFonts w:asciiTheme="majorHAnsi" w:hAnsiTheme="majorHAnsi"/>
          <w:bCs/>
        </w:rPr>
        <w:t>studiów</w:t>
      </w:r>
      <w:r w:rsidRPr="00CD5A50">
        <w:rPr>
          <w:rFonts w:asciiTheme="majorHAnsi" w:hAnsiTheme="majorHAnsi"/>
          <w:bCs/>
        </w:rPr>
        <w:t xml:space="preserve"> uległ niezbędnej modyfikacji i, w miarę możliwości, dostosowany został do potrzeb rynku pracy. Analiza rynku pracy przeprowadzona przez Wydział Filologiczny wykazuje zgodność zakładanych efektów </w:t>
      </w:r>
      <w:r w:rsidR="000C529C">
        <w:rPr>
          <w:rFonts w:asciiTheme="majorHAnsi" w:hAnsiTheme="majorHAnsi"/>
          <w:bCs/>
        </w:rPr>
        <w:t>uczenia się</w:t>
      </w:r>
      <w:r w:rsidRPr="00CD5A50">
        <w:rPr>
          <w:rFonts w:asciiTheme="majorHAnsi" w:hAnsiTheme="majorHAnsi"/>
          <w:bCs/>
        </w:rPr>
        <w:t xml:space="preserve"> dla kierunku </w:t>
      </w:r>
      <w:r w:rsidR="001228CA">
        <w:rPr>
          <w:rFonts w:asciiTheme="majorHAnsi" w:hAnsiTheme="majorHAnsi"/>
          <w:bCs/>
          <w:i/>
        </w:rPr>
        <w:t>T</w:t>
      </w:r>
      <w:r w:rsidRPr="00CD5A50">
        <w:rPr>
          <w:rFonts w:asciiTheme="majorHAnsi" w:hAnsiTheme="majorHAnsi"/>
          <w:bCs/>
          <w:i/>
        </w:rPr>
        <w:t>wórcze pisanie</w:t>
      </w:r>
      <w:r w:rsidRPr="00CD5A50">
        <w:rPr>
          <w:rFonts w:asciiTheme="majorHAnsi" w:hAnsiTheme="majorHAnsi"/>
          <w:bCs/>
        </w:rPr>
        <w:t xml:space="preserve"> z potrzebami rynku pracy.</w:t>
      </w:r>
      <w:r w:rsidRPr="00CD5A50">
        <w:rPr>
          <w:rFonts w:asciiTheme="majorHAnsi" w:hAnsiTheme="majorHAnsi"/>
          <w:b/>
          <w:bCs/>
        </w:rPr>
        <w:t xml:space="preserve"> </w:t>
      </w:r>
    </w:p>
    <w:p w14:paraId="0B1CF35E" w14:textId="3C5B3B58" w:rsidR="00A12EE4" w:rsidRDefault="001D06DB" w:rsidP="00161069">
      <w:pPr>
        <w:pStyle w:val="ColorfulList-Accent11"/>
        <w:spacing w:line="240" w:lineRule="auto"/>
        <w:ind w:left="0"/>
        <w:jc w:val="both"/>
        <w:rPr>
          <w:rFonts w:asciiTheme="majorHAnsi" w:hAnsiTheme="majorHAnsi"/>
        </w:rPr>
      </w:pPr>
      <w:r w:rsidRPr="00CD5A50">
        <w:rPr>
          <w:rFonts w:asciiTheme="majorHAnsi" w:hAnsiTheme="majorHAnsi"/>
        </w:rPr>
        <w:t xml:space="preserve">Losy dotychczasowych absolwentów poszczególnych kierunków Wydziału Filologicznego, w tym specjalności z twórczego pisania na kierunku </w:t>
      </w:r>
      <w:r w:rsidR="000B27DE">
        <w:rPr>
          <w:rFonts w:asciiTheme="majorHAnsi" w:hAnsiTheme="majorHAnsi"/>
          <w:i/>
        </w:rPr>
        <w:t>K</w:t>
      </w:r>
      <w:r w:rsidRPr="00CD5A50">
        <w:rPr>
          <w:rFonts w:asciiTheme="majorHAnsi" w:hAnsiTheme="majorHAnsi"/>
          <w:i/>
        </w:rPr>
        <w:t>ulturoznawstwo</w:t>
      </w:r>
      <w:r w:rsidRPr="00CD5A50">
        <w:rPr>
          <w:rFonts w:asciiTheme="majorHAnsi" w:hAnsiTheme="majorHAnsi"/>
        </w:rPr>
        <w:t xml:space="preserve"> nie są monitorowane w sposób pozwalający na wyciągnięcie </w:t>
      </w:r>
      <w:r w:rsidR="00D10804" w:rsidRPr="00CD5A50">
        <w:rPr>
          <w:rFonts w:asciiTheme="majorHAnsi" w:hAnsiTheme="majorHAnsi"/>
        </w:rPr>
        <w:t>miarodajnych</w:t>
      </w:r>
      <w:r w:rsidRPr="00CD5A50">
        <w:rPr>
          <w:rFonts w:asciiTheme="majorHAnsi" w:hAnsiTheme="majorHAnsi"/>
        </w:rPr>
        <w:t xml:space="preserve"> wniosków. Wydział Filologiczny nie stworzył jednostki monitorującej losy absolwentów; jednostka ogólnouczelniana posiada znikome informacje na temat miejsc zatrudnienia absolwentów poszczególnych kierunków studiów Wydziału Filologicznego ze względu na mały odsetek </w:t>
      </w:r>
      <w:r w:rsidR="001228CA">
        <w:rPr>
          <w:rFonts w:asciiTheme="majorHAnsi" w:hAnsiTheme="majorHAnsi"/>
        </w:rPr>
        <w:t>osób</w:t>
      </w:r>
      <w:r w:rsidRPr="00CD5A50">
        <w:rPr>
          <w:rFonts w:asciiTheme="majorHAnsi" w:hAnsiTheme="majorHAnsi"/>
        </w:rPr>
        <w:t xml:space="preserve"> wyrażających zgodę na takie monitorowanie.</w:t>
      </w:r>
      <w:r w:rsidR="001C1333" w:rsidRPr="00CD5A50">
        <w:rPr>
          <w:rFonts w:asciiTheme="majorHAnsi" w:hAnsiTheme="majorHAnsi"/>
        </w:rPr>
        <w:t xml:space="preserve"> </w:t>
      </w:r>
      <w:r w:rsidR="00A12EE4" w:rsidRPr="00CD5A50">
        <w:rPr>
          <w:rFonts w:asciiTheme="majorHAnsi" w:hAnsiTheme="majorHAnsi"/>
        </w:rPr>
        <w:t xml:space="preserve">Analiza wyników monitoringu karier zawodowych absolwentów kulturoznawstwa po raz pierwszy została przeprowadzona przez Biuro Karier UŁ w roku 2013 i objęła na studiach I </w:t>
      </w:r>
      <w:proofErr w:type="spellStart"/>
      <w:r w:rsidR="00A12EE4" w:rsidRPr="00CD5A50">
        <w:rPr>
          <w:rFonts w:asciiTheme="majorHAnsi" w:hAnsiTheme="majorHAnsi"/>
        </w:rPr>
        <w:t>i</w:t>
      </w:r>
      <w:proofErr w:type="spellEnd"/>
      <w:r w:rsidR="00A12EE4" w:rsidRPr="00CD5A50">
        <w:rPr>
          <w:rFonts w:asciiTheme="majorHAnsi" w:hAnsiTheme="majorHAnsi"/>
        </w:rPr>
        <w:t xml:space="preserve"> II stopnia zaledwie 13 absolwentów. Spośród absolwentów studiów licencjackich 4 na 5 uczestników ankiety zdobyło pracę zgodną z kierunkiem wykształcenia, 1 osoba deklarowała podjęcie studiów magisterskich na tym samym kierunku; spośród 13 uczestników ankiety 9 osób deklarowało, że studia sprostały ich oczekiwaniom. Absolwenci zwracali uwagę na zbyt małą liczbę zajęć o charakterze praktycznym, dlatego w aktualnym programie studiów wprowadzono </w:t>
      </w:r>
      <w:r w:rsidR="00124A0F" w:rsidRPr="00CD5A50">
        <w:rPr>
          <w:rFonts w:asciiTheme="majorHAnsi" w:hAnsiTheme="majorHAnsi"/>
        </w:rPr>
        <w:t>blisko</w:t>
      </w:r>
      <w:r w:rsidR="00A12EE4" w:rsidRPr="00CD5A50">
        <w:rPr>
          <w:rFonts w:asciiTheme="majorHAnsi" w:hAnsiTheme="majorHAnsi"/>
        </w:rPr>
        <w:t xml:space="preserve"> </w:t>
      </w:r>
      <w:r w:rsidR="0019730A" w:rsidRPr="00CD5A50">
        <w:rPr>
          <w:rFonts w:asciiTheme="majorHAnsi" w:hAnsiTheme="majorHAnsi"/>
        </w:rPr>
        <w:t>3</w:t>
      </w:r>
      <w:r w:rsidR="00A12EE4" w:rsidRPr="00CD5A50">
        <w:rPr>
          <w:rFonts w:asciiTheme="majorHAnsi" w:hAnsiTheme="majorHAnsi"/>
        </w:rPr>
        <w:t>0% (liczonych punktami ECTS) zaję</w:t>
      </w:r>
      <w:r w:rsidR="00EF7323" w:rsidRPr="00CD5A50">
        <w:rPr>
          <w:rFonts w:asciiTheme="majorHAnsi" w:hAnsiTheme="majorHAnsi"/>
        </w:rPr>
        <w:t>ć</w:t>
      </w:r>
      <w:r w:rsidR="00A12EE4" w:rsidRPr="00CD5A50">
        <w:rPr>
          <w:rFonts w:asciiTheme="majorHAnsi" w:hAnsiTheme="majorHAnsi"/>
        </w:rPr>
        <w:t xml:space="preserve"> w formie </w:t>
      </w:r>
      <w:r w:rsidR="00E64476" w:rsidRPr="00CD5A50">
        <w:rPr>
          <w:rFonts w:asciiTheme="majorHAnsi" w:hAnsiTheme="majorHAnsi"/>
        </w:rPr>
        <w:t>warsztatów</w:t>
      </w:r>
      <w:r w:rsidR="00EF7323" w:rsidRPr="00CD5A50">
        <w:rPr>
          <w:rFonts w:asciiTheme="majorHAnsi" w:hAnsiTheme="majorHAnsi"/>
        </w:rPr>
        <w:t xml:space="preserve"> (z przeważającym udziałem ćwiczeń praktycznych)</w:t>
      </w:r>
      <w:r w:rsidR="00A12EE4" w:rsidRPr="00CD5A50">
        <w:rPr>
          <w:rFonts w:asciiTheme="majorHAnsi" w:hAnsiTheme="majorHAnsi"/>
        </w:rPr>
        <w:t>.</w:t>
      </w:r>
      <w:r w:rsidR="004437D5" w:rsidRPr="00CD5A50">
        <w:rPr>
          <w:rFonts w:asciiTheme="majorHAnsi" w:hAnsiTheme="majorHAnsi"/>
        </w:rPr>
        <w:t xml:space="preserve"> </w:t>
      </w:r>
    </w:p>
    <w:p w14:paraId="130073F1" w14:textId="03CDF278" w:rsidR="004A31AE" w:rsidRDefault="004A31AE" w:rsidP="004A31AE">
      <w:pPr>
        <w:spacing w:after="0" w:line="240" w:lineRule="auto"/>
        <w:jc w:val="both"/>
        <w:rPr>
          <w:rFonts w:asciiTheme="majorHAnsi" w:hAnsiTheme="majorHAnsi"/>
          <w:lang w:val="pl-PL"/>
        </w:rPr>
      </w:pPr>
      <w:proofErr w:type="spellStart"/>
      <w:r w:rsidRPr="00C71374">
        <w:rPr>
          <w:rFonts w:asciiTheme="majorHAnsi" w:hAnsiTheme="majorHAnsi"/>
          <w:b/>
          <w:bCs/>
          <w:lang w:val="en-US"/>
        </w:rPr>
        <w:lastRenderedPageBreak/>
        <w:t>Wzorce</w:t>
      </w:r>
      <w:proofErr w:type="spellEnd"/>
      <w:r w:rsidRPr="00C71374">
        <w:rPr>
          <w:rFonts w:asciiTheme="majorHAnsi" w:hAnsiTheme="majorHAnsi"/>
          <w:b/>
          <w:bCs/>
          <w:lang w:val="en-US"/>
        </w:rPr>
        <w:t xml:space="preserve"> </w:t>
      </w:r>
      <w:proofErr w:type="spellStart"/>
      <w:r w:rsidRPr="00C71374">
        <w:rPr>
          <w:rFonts w:asciiTheme="majorHAnsi" w:hAnsiTheme="majorHAnsi"/>
          <w:b/>
          <w:bCs/>
          <w:lang w:val="en-US"/>
        </w:rPr>
        <w:t>międzynarodowe</w:t>
      </w:r>
      <w:proofErr w:type="spellEnd"/>
      <w:r w:rsidRPr="00C71374">
        <w:rPr>
          <w:rFonts w:asciiTheme="majorHAnsi" w:hAnsiTheme="majorHAnsi"/>
          <w:lang w:val="en-US"/>
        </w:rPr>
        <w:t xml:space="preserve">: program </w:t>
      </w:r>
      <w:proofErr w:type="spellStart"/>
      <w:r w:rsidRPr="00C71374">
        <w:rPr>
          <w:rFonts w:asciiTheme="majorHAnsi" w:hAnsiTheme="majorHAnsi"/>
          <w:lang w:val="en-US"/>
        </w:rPr>
        <w:t>kierunku</w:t>
      </w:r>
      <w:proofErr w:type="spellEnd"/>
      <w:r w:rsidRPr="00C71374">
        <w:rPr>
          <w:rFonts w:asciiTheme="majorHAnsi" w:hAnsiTheme="majorHAnsi"/>
          <w:lang w:val="en-US"/>
        </w:rPr>
        <w:t xml:space="preserve"> </w:t>
      </w:r>
      <w:proofErr w:type="spellStart"/>
      <w:r w:rsidRPr="00C71374">
        <w:rPr>
          <w:rFonts w:asciiTheme="majorHAnsi" w:hAnsiTheme="majorHAnsi"/>
          <w:i/>
          <w:iCs/>
          <w:lang w:val="en-US"/>
        </w:rPr>
        <w:t>Twórcze</w:t>
      </w:r>
      <w:proofErr w:type="spellEnd"/>
      <w:r w:rsidRPr="00C71374">
        <w:rPr>
          <w:rFonts w:asciiTheme="majorHAnsi" w:hAnsiTheme="majorHAnsi"/>
          <w:i/>
          <w:iCs/>
          <w:lang w:val="en-US"/>
        </w:rPr>
        <w:t xml:space="preserve"> </w:t>
      </w:r>
      <w:proofErr w:type="spellStart"/>
      <w:r w:rsidRPr="00C71374">
        <w:rPr>
          <w:rFonts w:asciiTheme="majorHAnsi" w:hAnsiTheme="majorHAnsi"/>
          <w:i/>
          <w:iCs/>
          <w:lang w:val="en-US"/>
        </w:rPr>
        <w:t>pisanie</w:t>
      </w:r>
      <w:proofErr w:type="spellEnd"/>
      <w:r w:rsidRPr="00C71374">
        <w:rPr>
          <w:rFonts w:asciiTheme="majorHAnsi" w:hAnsiTheme="majorHAnsi"/>
          <w:lang w:val="en-US"/>
        </w:rPr>
        <w:t xml:space="preserve"> </w:t>
      </w:r>
      <w:proofErr w:type="spellStart"/>
      <w:r w:rsidRPr="00C71374">
        <w:rPr>
          <w:rFonts w:asciiTheme="majorHAnsi" w:hAnsiTheme="majorHAnsi"/>
          <w:lang w:val="en-US"/>
        </w:rPr>
        <w:t>został</w:t>
      </w:r>
      <w:proofErr w:type="spellEnd"/>
      <w:r w:rsidRPr="00C71374">
        <w:rPr>
          <w:rFonts w:asciiTheme="majorHAnsi" w:hAnsiTheme="majorHAnsi"/>
          <w:lang w:val="en-US"/>
        </w:rPr>
        <w:t xml:space="preserve"> </w:t>
      </w:r>
      <w:proofErr w:type="spellStart"/>
      <w:r w:rsidRPr="00C71374">
        <w:rPr>
          <w:rFonts w:asciiTheme="majorHAnsi" w:hAnsiTheme="majorHAnsi"/>
          <w:lang w:val="en-US"/>
        </w:rPr>
        <w:t>skonstruowany</w:t>
      </w:r>
      <w:proofErr w:type="spellEnd"/>
      <w:r w:rsidRPr="00C71374">
        <w:rPr>
          <w:rFonts w:asciiTheme="majorHAnsi" w:hAnsiTheme="majorHAnsi"/>
          <w:lang w:val="en-US"/>
        </w:rPr>
        <w:t xml:space="preserve"> po </w:t>
      </w:r>
      <w:proofErr w:type="spellStart"/>
      <w:r w:rsidRPr="00C71374">
        <w:rPr>
          <w:rFonts w:asciiTheme="majorHAnsi" w:hAnsiTheme="majorHAnsi"/>
          <w:lang w:val="en-US"/>
        </w:rPr>
        <w:t>gruntownej</w:t>
      </w:r>
      <w:proofErr w:type="spellEnd"/>
      <w:r w:rsidRPr="00C71374">
        <w:rPr>
          <w:rFonts w:asciiTheme="majorHAnsi" w:hAnsiTheme="majorHAnsi"/>
          <w:lang w:val="en-US"/>
        </w:rPr>
        <w:t xml:space="preserve"> </w:t>
      </w:r>
      <w:proofErr w:type="spellStart"/>
      <w:r w:rsidRPr="00C71374">
        <w:rPr>
          <w:rFonts w:asciiTheme="majorHAnsi" w:hAnsiTheme="majorHAnsi"/>
          <w:lang w:val="en-US"/>
        </w:rPr>
        <w:t>analizie</w:t>
      </w:r>
      <w:proofErr w:type="spellEnd"/>
      <w:r w:rsidRPr="00C71374"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kursów</w:t>
      </w:r>
      <w:proofErr w:type="spellEnd"/>
      <w:r>
        <w:rPr>
          <w:rFonts w:asciiTheme="majorHAnsi" w:hAnsiTheme="majorHAnsi"/>
          <w:lang w:val="en-US"/>
        </w:rPr>
        <w:t xml:space="preserve"> </w:t>
      </w:r>
      <w:r w:rsidRPr="00CD5A50">
        <w:rPr>
          <w:rFonts w:asciiTheme="majorHAnsi" w:hAnsiTheme="majorHAnsi"/>
          <w:lang w:val="en-GB"/>
        </w:rPr>
        <w:t xml:space="preserve"> </w:t>
      </w:r>
      <w:r w:rsidRPr="00CD5A50">
        <w:rPr>
          <w:rFonts w:asciiTheme="majorHAnsi" w:hAnsiTheme="majorHAnsi"/>
          <w:lang w:val="en-US"/>
        </w:rPr>
        <w:t>English with Creative Writing (Hons), London South Bank University; Creative Writing and English Language (</w:t>
      </w:r>
      <w:proofErr w:type="spellStart"/>
      <w:r w:rsidRPr="00CD5A50">
        <w:rPr>
          <w:rFonts w:asciiTheme="majorHAnsi" w:hAnsiTheme="majorHAnsi"/>
          <w:lang w:val="en-US"/>
        </w:rPr>
        <w:t>Honours</w:t>
      </w:r>
      <w:proofErr w:type="spellEnd"/>
      <w:r w:rsidRPr="00CD5A50">
        <w:rPr>
          <w:rFonts w:asciiTheme="majorHAnsi" w:hAnsiTheme="majorHAnsi"/>
          <w:lang w:val="en-US"/>
        </w:rPr>
        <w:t>), University of Westminster; Scriptwriting and Performance, University of East Anglia; (Hons) Text and Performance, University of West London; Creative and Professional Writing (Hons), University of East London; Creative Writing and English, Southern New Hampshire University</w:t>
      </w:r>
      <w:r>
        <w:rPr>
          <w:rFonts w:asciiTheme="majorHAnsi" w:hAnsiTheme="majorHAnsi"/>
          <w:lang w:val="en-US"/>
        </w:rPr>
        <w:t xml:space="preserve">. </w:t>
      </w:r>
      <w:r>
        <w:rPr>
          <w:rFonts w:asciiTheme="majorHAnsi" w:hAnsiTheme="majorHAnsi"/>
          <w:lang w:val="pl-PL"/>
        </w:rPr>
        <w:t>B</w:t>
      </w:r>
      <w:r w:rsidRPr="00CD5A50">
        <w:rPr>
          <w:rFonts w:asciiTheme="majorHAnsi" w:hAnsiTheme="majorHAnsi"/>
          <w:lang w:val="pl-PL"/>
        </w:rPr>
        <w:t>y uniknąć zawężenia</w:t>
      </w:r>
      <w:r>
        <w:rPr>
          <w:rFonts w:asciiTheme="majorHAnsi" w:hAnsiTheme="majorHAnsi"/>
          <w:lang w:val="pl-PL"/>
        </w:rPr>
        <w:t xml:space="preserve"> literatury do epiki</w:t>
      </w:r>
      <w:r w:rsidRPr="00CD5A50">
        <w:rPr>
          <w:rFonts w:asciiTheme="majorHAnsi" w:hAnsiTheme="majorHAnsi"/>
          <w:lang w:val="pl-PL"/>
        </w:rPr>
        <w:t>, w programie uwzględniono tradycyjnie definiowan</w:t>
      </w:r>
      <w:r>
        <w:rPr>
          <w:rFonts w:asciiTheme="majorHAnsi" w:hAnsiTheme="majorHAnsi"/>
          <w:lang w:val="pl-PL"/>
        </w:rPr>
        <w:t xml:space="preserve">e rodzaje literackie, a </w:t>
      </w:r>
      <w:r w:rsidRPr="00CD5A50">
        <w:rPr>
          <w:rFonts w:asciiTheme="majorHAnsi" w:hAnsiTheme="majorHAnsi"/>
          <w:lang w:val="pl-PL"/>
        </w:rPr>
        <w:t xml:space="preserve">także formy użytkowe oraz wielokodowe przekazy medialne, co jest zgodne z najnowszymi wzorcami takich kursów, np. </w:t>
      </w:r>
      <w:r w:rsidRPr="00CD5A50">
        <w:rPr>
          <w:rFonts w:asciiTheme="majorHAnsi" w:hAnsiTheme="majorHAnsi"/>
          <w:i/>
          <w:iCs/>
          <w:lang w:val="pl-PL"/>
        </w:rPr>
        <w:t xml:space="preserve">Digital Media </w:t>
      </w:r>
      <w:proofErr w:type="spellStart"/>
      <w:r w:rsidRPr="00CD5A50">
        <w:rPr>
          <w:rFonts w:asciiTheme="majorHAnsi" w:hAnsiTheme="majorHAnsi"/>
          <w:i/>
          <w:iCs/>
          <w:lang w:val="pl-PL"/>
        </w:rPr>
        <w:t>Arts</w:t>
      </w:r>
      <w:proofErr w:type="spellEnd"/>
      <w:r w:rsidRPr="00CD5A50">
        <w:rPr>
          <w:rFonts w:asciiTheme="majorHAnsi" w:hAnsiTheme="majorHAnsi"/>
          <w:i/>
          <w:iCs/>
          <w:lang w:val="pl-PL"/>
        </w:rPr>
        <w:t xml:space="preserve"> with Creative </w:t>
      </w:r>
      <w:proofErr w:type="spellStart"/>
      <w:r w:rsidRPr="00CD5A50">
        <w:rPr>
          <w:rFonts w:asciiTheme="majorHAnsi" w:hAnsiTheme="majorHAnsi"/>
          <w:i/>
          <w:iCs/>
          <w:lang w:val="pl-PL"/>
        </w:rPr>
        <w:t>Writing</w:t>
      </w:r>
      <w:proofErr w:type="spellEnd"/>
      <w:r w:rsidRPr="00CD5A50">
        <w:rPr>
          <w:rFonts w:asciiTheme="majorHAnsi" w:hAnsiTheme="majorHAnsi"/>
          <w:lang w:val="pl-PL"/>
        </w:rPr>
        <w:t xml:space="preserve"> University of </w:t>
      </w:r>
      <w:proofErr w:type="spellStart"/>
      <w:r w:rsidRPr="00CD5A50">
        <w:rPr>
          <w:rFonts w:asciiTheme="majorHAnsi" w:hAnsiTheme="majorHAnsi"/>
          <w:lang w:val="pl-PL"/>
        </w:rPr>
        <w:t>Surrey</w:t>
      </w:r>
      <w:proofErr w:type="spellEnd"/>
      <w:r w:rsidRPr="00CD5A50">
        <w:rPr>
          <w:rFonts w:asciiTheme="majorHAnsi" w:hAnsiTheme="majorHAnsi"/>
          <w:lang w:val="pl-PL"/>
        </w:rPr>
        <w:t xml:space="preserve">. </w:t>
      </w:r>
    </w:p>
    <w:p w14:paraId="0EDB89B6" w14:textId="77777777" w:rsidR="004A31AE" w:rsidRPr="004A31AE" w:rsidRDefault="004A31AE" w:rsidP="004A31AE">
      <w:pPr>
        <w:spacing w:after="0" w:line="240" w:lineRule="auto"/>
        <w:jc w:val="both"/>
        <w:rPr>
          <w:rFonts w:asciiTheme="majorHAnsi" w:hAnsiTheme="majorHAnsi"/>
          <w:lang w:val="pl-PL"/>
        </w:rPr>
      </w:pPr>
    </w:p>
    <w:p w14:paraId="70B100F6" w14:textId="392086EC" w:rsidR="00A12EE4" w:rsidRPr="00CD5A50" w:rsidRDefault="00A12EE4" w:rsidP="00A12EE4">
      <w:pPr>
        <w:numPr>
          <w:ilvl w:val="0"/>
          <w:numId w:val="2"/>
        </w:numPr>
        <w:shd w:val="clear" w:color="auto" w:fill="B6DDE8"/>
        <w:spacing w:after="0" w:line="240" w:lineRule="auto"/>
        <w:ind w:left="0" w:firstLine="0"/>
        <w:jc w:val="both"/>
        <w:rPr>
          <w:rFonts w:asciiTheme="majorHAnsi" w:hAnsiTheme="majorHAnsi"/>
          <w:bCs/>
          <w:lang w:val="pl-PL"/>
        </w:rPr>
      </w:pPr>
      <w:r w:rsidRPr="00CD5A50">
        <w:rPr>
          <w:rFonts w:asciiTheme="majorHAnsi" w:hAnsiTheme="majorHAnsi"/>
          <w:b/>
          <w:lang w:val="pl-PL"/>
        </w:rPr>
        <w:t xml:space="preserve">Związek studiów z misją uczelni i jej strategią rozwoju </w:t>
      </w:r>
    </w:p>
    <w:p w14:paraId="517ED6D3" w14:textId="77777777" w:rsidR="00A12EE4" w:rsidRPr="00CD5A50" w:rsidRDefault="00A12EE4" w:rsidP="00A12EE4">
      <w:pPr>
        <w:spacing w:after="0" w:line="240" w:lineRule="auto"/>
        <w:jc w:val="both"/>
        <w:rPr>
          <w:rFonts w:asciiTheme="majorHAnsi" w:hAnsiTheme="majorHAnsi"/>
          <w:bCs/>
          <w:lang w:val="pl-PL"/>
        </w:rPr>
      </w:pPr>
    </w:p>
    <w:p w14:paraId="2082420E" w14:textId="4145A86B" w:rsidR="000E6540" w:rsidRPr="00CD5A50" w:rsidRDefault="00716248" w:rsidP="000E6540">
      <w:pPr>
        <w:spacing w:after="0" w:line="240" w:lineRule="auto"/>
        <w:jc w:val="both"/>
        <w:rPr>
          <w:rFonts w:asciiTheme="majorHAnsi" w:hAnsiTheme="majorHAnsi"/>
          <w:bCs/>
          <w:lang w:val="pl-PL"/>
        </w:rPr>
      </w:pPr>
      <w:r w:rsidRPr="00CD5A50">
        <w:rPr>
          <w:rFonts w:asciiTheme="majorHAnsi" w:hAnsiTheme="majorHAnsi"/>
          <w:bCs/>
          <w:lang w:val="pl-PL"/>
        </w:rPr>
        <w:t>K</w:t>
      </w:r>
      <w:r w:rsidR="000E6540" w:rsidRPr="00CD5A50">
        <w:rPr>
          <w:rFonts w:asciiTheme="majorHAnsi" w:hAnsiTheme="majorHAnsi"/>
          <w:bCs/>
          <w:lang w:val="pl-PL"/>
        </w:rPr>
        <w:t>ierun</w:t>
      </w:r>
      <w:r w:rsidRPr="00CD5A50">
        <w:rPr>
          <w:rFonts w:asciiTheme="majorHAnsi" w:hAnsiTheme="majorHAnsi"/>
          <w:bCs/>
          <w:lang w:val="pl-PL"/>
        </w:rPr>
        <w:t>ek</w:t>
      </w:r>
      <w:r w:rsidR="000E6540" w:rsidRPr="00CD5A50">
        <w:rPr>
          <w:rFonts w:asciiTheme="majorHAnsi" w:hAnsiTheme="majorHAnsi"/>
          <w:bCs/>
          <w:lang w:val="pl-PL"/>
        </w:rPr>
        <w:t xml:space="preserve"> </w:t>
      </w:r>
      <w:r w:rsidR="00B71FA1">
        <w:rPr>
          <w:rFonts w:asciiTheme="majorHAnsi" w:hAnsiTheme="majorHAnsi"/>
          <w:bCs/>
          <w:i/>
          <w:lang w:val="pl-PL"/>
        </w:rPr>
        <w:t>T</w:t>
      </w:r>
      <w:r w:rsidR="000E6540" w:rsidRPr="00CD5A50">
        <w:rPr>
          <w:rFonts w:asciiTheme="majorHAnsi" w:hAnsiTheme="majorHAnsi"/>
          <w:bCs/>
          <w:i/>
          <w:lang w:val="pl-PL"/>
        </w:rPr>
        <w:t>wórcze pisanie</w:t>
      </w:r>
      <w:r w:rsidR="000E6540" w:rsidRPr="00CD5A50">
        <w:rPr>
          <w:rFonts w:asciiTheme="majorHAnsi" w:hAnsiTheme="majorHAnsi"/>
          <w:bCs/>
          <w:lang w:val="pl-PL"/>
        </w:rPr>
        <w:t xml:space="preserve"> uniwersytecką misję jedności w różnorodności, wyprowadzoną z dziedzictwa wielokulturowej Łodzi, wciela w program jako współbrzmienie wielu głosów, narracji i postaw. Jedność nauki, dydaktyki i wychowania wyraża w zespoleniu teorii i praktyki tekstu, jedności bycia odbiorcą i</w:t>
      </w:r>
      <w:r w:rsidR="00417409" w:rsidRPr="00CD5A50">
        <w:rPr>
          <w:rFonts w:asciiTheme="majorHAnsi" w:hAnsiTheme="majorHAnsi"/>
          <w:bCs/>
          <w:lang w:val="pl-PL"/>
        </w:rPr>
        <w:t> </w:t>
      </w:r>
      <w:r w:rsidR="000E6540" w:rsidRPr="00CD5A50">
        <w:rPr>
          <w:rFonts w:asciiTheme="majorHAnsi" w:hAnsiTheme="majorHAnsi"/>
          <w:bCs/>
          <w:lang w:val="pl-PL"/>
        </w:rPr>
        <w:t xml:space="preserve">nadawcą kultury. </w:t>
      </w:r>
    </w:p>
    <w:p w14:paraId="402CD7F2" w14:textId="5751FA2C" w:rsidR="000E6540" w:rsidRPr="00CD5A50" w:rsidRDefault="000E6540" w:rsidP="000E6540">
      <w:pPr>
        <w:spacing w:after="0" w:line="240" w:lineRule="auto"/>
        <w:jc w:val="both"/>
        <w:rPr>
          <w:rFonts w:asciiTheme="majorHAnsi" w:hAnsiTheme="majorHAnsi"/>
          <w:bCs/>
          <w:lang w:val="pl-PL"/>
        </w:rPr>
      </w:pPr>
      <w:r w:rsidRPr="00CD5A50">
        <w:rPr>
          <w:rFonts w:asciiTheme="majorHAnsi" w:hAnsiTheme="majorHAnsi"/>
          <w:bCs/>
          <w:lang w:val="pl-PL"/>
        </w:rPr>
        <w:t xml:space="preserve">Kierunek </w:t>
      </w:r>
      <w:r w:rsidR="00BD2E25">
        <w:rPr>
          <w:rFonts w:asciiTheme="majorHAnsi" w:hAnsiTheme="majorHAnsi"/>
          <w:bCs/>
          <w:i/>
          <w:lang w:val="pl-PL"/>
        </w:rPr>
        <w:t>T</w:t>
      </w:r>
      <w:r w:rsidRPr="00CD5A50">
        <w:rPr>
          <w:rFonts w:asciiTheme="majorHAnsi" w:hAnsiTheme="majorHAnsi"/>
          <w:bCs/>
          <w:i/>
          <w:lang w:val="pl-PL"/>
        </w:rPr>
        <w:t>wórcze pisanie</w:t>
      </w:r>
      <w:r w:rsidRPr="00CD5A50">
        <w:rPr>
          <w:rFonts w:asciiTheme="majorHAnsi" w:hAnsiTheme="majorHAnsi"/>
          <w:bCs/>
          <w:lang w:val="pl-PL"/>
        </w:rPr>
        <w:t xml:space="preserve"> wyposaża absolwenta w umiejętności wielowymiarowej pracy nad tekste</w:t>
      </w:r>
      <w:r w:rsidR="00D0223A" w:rsidRPr="00CD5A50">
        <w:rPr>
          <w:rFonts w:asciiTheme="majorHAnsi" w:hAnsiTheme="majorHAnsi"/>
          <w:bCs/>
          <w:lang w:val="pl-PL"/>
        </w:rPr>
        <w:t xml:space="preserve">m własnym oraz z tekstem cudzym, jak również </w:t>
      </w:r>
      <w:r w:rsidRPr="00CD5A50">
        <w:rPr>
          <w:rFonts w:asciiTheme="majorHAnsi" w:hAnsiTheme="majorHAnsi"/>
          <w:bCs/>
          <w:lang w:val="pl-PL"/>
        </w:rPr>
        <w:t>w umiejętności animowania działań wobec tekstu z innymi uczestnikami publicznego życia kulturalnego. Praktyka pisarska pod opieką tutorów mobilizuje studentów do rozwijania osobistych zainteresowań, zdolności i postaw, co zgodne je</w:t>
      </w:r>
      <w:r w:rsidR="002B695C" w:rsidRPr="00CD5A50">
        <w:rPr>
          <w:rFonts w:asciiTheme="majorHAnsi" w:hAnsiTheme="majorHAnsi"/>
          <w:bCs/>
          <w:lang w:val="pl-PL"/>
        </w:rPr>
        <w:t>st</w:t>
      </w:r>
      <w:r w:rsidRPr="00CD5A50">
        <w:rPr>
          <w:rFonts w:asciiTheme="majorHAnsi" w:hAnsiTheme="majorHAnsi"/>
          <w:bCs/>
          <w:lang w:val="pl-PL"/>
        </w:rPr>
        <w:t xml:space="preserve"> z założeniami strategii UŁ, kładącej nacisk na zwiększenie elastyczności programów nauczania.</w:t>
      </w:r>
    </w:p>
    <w:p w14:paraId="136535FC" w14:textId="6E39E69A" w:rsidR="000E6540" w:rsidRPr="00CD5A50" w:rsidRDefault="000E6540" w:rsidP="000E6540">
      <w:pPr>
        <w:spacing w:after="0" w:line="240" w:lineRule="auto"/>
        <w:jc w:val="both"/>
        <w:rPr>
          <w:rFonts w:asciiTheme="majorHAnsi" w:hAnsiTheme="majorHAnsi"/>
          <w:bCs/>
          <w:lang w:val="pl-PL"/>
        </w:rPr>
      </w:pPr>
      <w:r w:rsidRPr="00CD5A50">
        <w:rPr>
          <w:rFonts w:asciiTheme="majorHAnsi" w:hAnsiTheme="majorHAnsi"/>
          <w:bCs/>
          <w:lang w:val="pl-PL"/>
        </w:rPr>
        <w:t xml:space="preserve">Kierunek </w:t>
      </w:r>
      <w:r w:rsidR="00BD2E25">
        <w:rPr>
          <w:rFonts w:asciiTheme="majorHAnsi" w:hAnsiTheme="majorHAnsi"/>
          <w:bCs/>
          <w:i/>
          <w:lang w:val="pl-PL"/>
        </w:rPr>
        <w:t>T</w:t>
      </w:r>
      <w:r w:rsidRPr="00CD5A50">
        <w:rPr>
          <w:rFonts w:asciiTheme="majorHAnsi" w:hAnsiTheme="majorHAnsi"/>
          <w:bCs/>
          <w:i/>
          <w:lang w:val="pl-PL"/>
        </w:rPr>
        <w:t>wórcze pisanie</w:t>
      </w:r>
      <w:r w:rsidRPr="00CD5A50">
        <w:rPr>
          <w:rFonts w:asciiTheme="majorHAnsi" w:hAnsiTheme="majorHAnsi"/>
          <w:bCs/>
          <w:lang w:val="pl-PL"/>
        </w:rPr>
        <w:t xml:space="preserve"> </w:t>
      </w:r>
      <w:r w:rsidR="00ED293C" w:rsidRPr="00CD5A50">
        <w:rPr>
          <w:rFonts w:asciiTheme="majorHAnsi" w:hAnsiTheme="majorHAnsi"/>
          <w:bCs/>
          <w:lang w:val="pl-PL"/>
        </w:rPr>
        <w:t>ma swój udział</w:t>
      </w:r>
      <w:r w:rsidRPr="00CD5A50">
        <w:rPr>
          <w:rFonts w:asciiTheme="majorHAnsi" w:hAnsiTheme="majorHAnsi"/>
          <w:bCs/>
          <w:lang w:val="pl-PL"/>
        </w:rPr>
        <w:t xml:space="preserve"> w rozwoju miasta, regionu i całego kraju, kształcąc </w:t>
      </w:r>
      <w:r w:rsidR="00ED293C" w:rsidRPr="00CD5A50">
        <w:rPr>
          <w:rFonts w:asciiTheme="majorHAnsi" w:hAnsiTheme="majorHAnsi"/>
          <w:bCs/>
          <w:lang w:val="pl-PL"/>
        </w:rPr>
        <w:t>kreatywnych, zdolnych do innowacyjnych działań humanistów, wykorzystujących w swej pracy</w:t>
      </w:r>
      <w:r w:rsidRPr="00CD5A50">
        <w:rPr>
          <w:rFonts w:asciiTheme="majorHAnsi" w:hAnsiTheme="majorHAnsi"/>
          <w:bCs/>
          <w:lang w:val="pl-PL"/>
        </w:rPr>
        <w:t xml:space="preserve"> uniwersalne medium tekstu. Tym samym nie </w:t>
      </w:r>
      <w:r w:rsidR="009176D1" w:rsidRPr="00CD5A50">
        <w:rPr>
          <w:rFonts w:asciiTheme="majorHAnsi" w:hAnsiTheme="majorHAnsi"/>
          <w:bCs/>
          <w:lang w:val="pl-PL"/>
        </w:rPr>
        <w:t>ogranicza</w:t>
      </w:r>
      <w:r w:rsidRPr="00CD5A50">
        <w:rPr>
          <w:rFonts w:asciiTheme="majorHAnsi" w:hAnsiTheme="majorHAnsi"/>
          <w:bCs/>
          <w:lang w:val="pl-PL"/>
        </w:rPr>
        <w:t xml:space="preserve"> możliwości </w:t>
      </w:r>
      <w:r w:rsidR="009176D1" w:rsidRPr="00CD5A50">
        <w:rPr>
          <w:rFonts w:asciiTheme="majorHAnsi" w:hAnsiTheme="majorHAnsi"/>
          <w:bCs/>
          <w:lang w:val="pl-PL"/>
        </w:rPr>
        <w:t>użycia</w:t>
      </w:r>
      <w:r w:rsidRPr="00CD5A50">
        <w:rPr>
          <w:rFonts w:asciiTheme="majorHAnsi" w:hAnsiTheme="majorHAnsi"/>
          <w:bCs/>
          <w:lang w:val="pl-PL"/>
        </w:rPr>
        <w:t xml:space="preserve"> zdobytej wiedzy i umiejętności do tradycyjnych dziedzin twórczości ludzkiej.</w:t>
      </w:r>
    </w:p>
    <w:p w14:paraId="2CD4BA92" w14:textId="34473620" w:rsidR="000E6540" w:rsidRPr="00CD5A50" w:rsidRDefault="000E6540" w:rsidP="000E6540">
      <w:pPr>
        <w:spacing w:after="0" w:line="240" w:lineRule="auto"/>
        <w:jc w:val="both"/>
        <w:rPr>
          <w:rFonts w:asciiTheme="majorHAnsi" w:hAnsiTheme="majorHAnsi"/>
          <w:bCs/>
          <w:lang w:val="pl-PL"/>
        </w:rPr>
      </w:pPr>
      <w:r w:rsidRPr="00CD5A50">
        <w:rPr>
          <w:rFonts w:asciiTheme="majorHAnsi" w:hAnsiTheme="majorHAnsi"/>
          <w:bCs/>
          <w:lang w:val="pl-PL"/>
        </w:rPr>
        <w:t xml:space="preserve">Kierunek </w:t>
      </w:r>
      <w:r w:rsidR="00BD2E25">
        <w:rPr>
          <w:rFonts w:asciiTheme="majorHAnsi" w:hAnsiTheme="majorHAnsi"/>
          <w:bCs/>
          <w:i/>
          <w:lang w:val="pl-PL"/>
        </w:rPr>
        <w:t>T</w:t>
      </w:r>
      <w:r w:rsidRPr="00CD5A50">
        <w:rPr>
          <w:rFonts w:asciiTheme="majorHAnsi" w:hAnsiTheme="majorHAnsi"/>
          <w:bCs/>
          <w:i/>
          <w:lang w:val="pl-PL"/>
        </w:rPr>
        <w:t>wórcze pisanie</w:t>
      </w:r>
      <w:r w:rsidRPr="00CD5A50">
        <w:rPr>
          <w:rFonts w:asciiTheme="majorHAnsi" w:hAnsiTheme="majorHAnsi"/>
          <w:bCs/>
          <w:lang w:val="pl-PL"/>
        </w:rPr>
        <w:t xml:space="preserve"> odpowiada na zapotrzebowanie rynku pracy, reagując:</w:t>
      </w:r>
    </w:p>
    <w:p w14:paraId="78064B74" w14:textId="77777777" w:rsidR="000E6540" w:rsidRPr="00CD5A50" w:rsidRDefault="000E6540" w:rsidP="000E6540">
      <w:pPr>
        <w:spacing w:after="0" w:line="240" w:lineRule="auto"/>
        <w:jc w:val="both"/>
        <w:rPr>
          <w:rFonts w:asciiTheme="majorHAnsi" w:hAnsiTheme="majorHAnsi"/>
          <w:bCs/>
          <w:lang w:val="pl-PL"/>
        </w:rPr>
      </w:pPr>
      <w:r w:rsidRPr="00CD5A50">
        <w:rPr>
          <w:rFonts w:asciiTheme="majorHAnsi" w:hAnsiTheme="majorHAnsi"/>
          <w:bCs/>
          <w:lang w:val="pl-PL"/>
        </w:rPr>
        <w:t xml:space="preserve">- na przemiany na rynku medialnym (media społecznościowe, </w:t>
      </w:r>
      <w:proofErr w:type="spellStart"/>
      <w:r w:rsidRPr="00CD5A50">
        <w:rPr>
          <w:rFonts w:asciiTheme="majorHAnsi" w:hAnsiTheme="majorHAnsi"/>
          <w:bCs/>
          <w:lang w:val="pl-PL"/>
        </w:rPr>
        <w:t>blogosfera</w:t>
      </w:r>
      <w:proofErr w:type="spellEnd"/>
      <w:r w:rsidRPr="00CD5A50">
        <w:rPr>
          <w:rFonts w:asciiTheme="majorHAnsi" w:hAnsiTheme="majorHAnsi"/>
          <w:bCs/>
          <w:lang w:val="pl-PL"/>
        </w:rPr>
        <w:t>, dziennikarstwo obywatelskie, także postępujące zainteresowanie literaturą popularną);</w:t>
      </w:r>
    </w:p>
    <w:p w14:paraId="248987DF" w14:textId="4A1933C0" w:rsidR="000E6540" w:rsidRPr="00CD5A50" w:rsidRDefault="000E6540" w:rsidP="000E6540">
      <w:pPr>
        <w:spacing w:after="0" w:line="240" w:lineRule="auto"/>
        <w:jc w:val="both"/>
        <w:rPr>
          <w:rFonts w:asciiTheme="majorHAnsi" w:hAnsiTheme="majorHAnsi"/>
          <w:bCs/>
          <w:lang w:val="pl-PL"/>
        </w:rPr>
      </w:pPr>
      <w:r w:rsidRPr="00CD5A50">
        <w:rPr>
          <w:rFonts w:asciiTheme="majorHAnsi" w:hAnsiTheme="majorHAnsi"/>
          <w:bCs/>
          <w:lang w:val="pl-PL"/>
        </w:rPr>
        <w:t xml:space="preserve">- na rosnący rynek przemysłów kreatywnych, związanych z rozwojem mediów opartych </w:t>
      </w:r>
      <w:r w:rsidR="00605F05" w:rsidRPr="00CD5A50">
        <w:rPr>
          <w:rFonts w:asciiTheme="majorHAnsi" w:hAnsiTheme="majorHAnsi"/>
          <w:bCs/>
          <w:lang w:val="pl-PL"/>
        </w:rPr>
        <w:t>na</w:t>
      </w:r>
      <w:r w:rsidRPr="00CD5A50">
        <w:rPr>
          <w:rFonts w:asciiTheme="majorHAnsi" w:hAnsiTheme="majorHAnsi"/>
          <w:bCs/>
          <w:lang w:val="pl-PL"/>
        </w:rPr>
        <w:t xml:space="preserve"> narracj</w:t>
      </w:r>
      <w:r w:rsidR="00605F05" w:rsidRPr="00CD5A50">
        <w:rPr>
          <w:rFonts w:asciiTheme="majorHAnsi" w:hAnsiTheme="majorHAnsi"/>
          <w:bCs/>
          <w:lang w:val="pl-PL"/>
        </w:rPr>
        <w:t>i</w:t>
      </w:r>
      <w:r w:rsidRPr="00CD5A50">
        <w:rPr>
          <w:rFonts w:asciiTheme="majorHAnsi" w:hAnsiTheme="majorHAnsi"/>
          <w:bCs/>
          <w:lang w:val="pl-PL"/>
        </w:rPr>
        <w:t xml:space="preserve"> (</w:t>
      </w:r>
      <w:proofErr w:type="spellStart"/>
      <w:r w:rsidRPr="00CD5A50">
        <w:rPr>
          <w:rFonts w:asciiTheme="majorHAnsi" w:hAnsiTheme="majorHAnsi"/>
          <w:bCs/>
          <w:lang w:val="pl-PL"/>
        </w:rPr>
        <w:t>mediowe</w:t>
      </w:r>
      <w:proofErr w:type="spellEnd"/>
      <w:r w:rsidRPr="00CD5A50">
        <w:rPr>
          <w:rFonts w:asciiTheme="majorHAnsi" w:hAnsiTheme="majorHAnsi"/>
          <w:bCs/>
          <w:lang w:val="pl-PL"/>
        </w:rPr>
        <w:t xml:space="preserve"> domy produkcyjne, studia gier komputerowych i planszowych);</w:t>
      </w:r>
    </w:p>
    <w:p w14:paraId="4B2E2AB0" w14:textId="77777777" w:rsidR="000E6540" w:rsidRPr="00CD5A50" w:rsidRDefault="000E6540" w:rsidP="000E6540">
      <w:pPr>
        <w:spacing w:after="0" w:line="240" w:lineRule="auto"/>
        <w:jc w:val="both"/>
        <w:rPr>
          <w:rFonts w:asciiTheme="majorHAnsi" w:hAnsiTheme="majorHAnsi"/>
          <w:bCs/>
          <w:lang w:val="pl-PL"/>
        </w:rPr>
      </w:pPr>
      <w:r w:rsidRPr="00CD5A50">
        <w:rPr>
          <w:rFonts w:asciiTheme="majorHAnsi" w:hAnsiTheme="majorHAnsi"/>
          <w:bCs/>
          <w:lang w:val="pl-PL"/>
        </w:rPr>
        <w:t>- na rosnącą rolę miękkich kompetencji w biznesie, związanych z narracją (</w:t>
      </w:r>
      <w:proofErr w:type="spellStart"/>
      <w:r w:rsidRPr="00CD5A50">
        <w:rPr>
          <w:rFonts w:asciiTheme="majorHAnsi" w:hAnsiTheme="majorHAnsi"/>
          <w:bCs/>
          <w:lang w:val="pl-PL"/>
        </w:rPr>
        <w:t>storytelling</w:t>
      </w:r>
      <w:proofErr w:type="spellEnd"/>
      <w:r w:rsidRPr="00CD5A50">
        <w:rPr>
          <w:rFonts w:asciiTheme="majorHAnsi" w:hAnsiTheme="majorHAnsi"/>
          <w:bCs/>
          <w:lang w:val="pl-PL"/>
        </w:rPr>
        <w:t xml:space="preserve">, </w:t>
      </w:r>
      <w:proofErr w:type="spellStart"/>
      <w:r w:rsidRPr="00CD5A50">
        <w:rPr>
          <w:rFonts w:asciiTheme="majorHAnsi" w:hAnsiTheme="majorHAnsi"/>
          <w:bCs/>
          <w:lang w:val="pl-PL"/>
        </w:rPr>
        <w:t>sense-making</w:t>
      </w:r>
      <w:proofErr w:type="spellEnd"/>
      <w:r w:rsidRPr="00CD5A50">
        <w:rPr>
          <w:rFonts w:asciiTheme="majorHAnsi" w:hAnsiTheme="majorHAnsi"/>
          <w:bCs/>
          <w:lang w:val="pl-PL"/>
        </w:rPr>
        <w:t>, zdolności komunikacji werbalnej i niewerbalnej, grywalizacja).</w:t>
      </w:r>
    </w:p>
    <w:p w14:paraId="13AAE2B5" w14:textId="1C8E0375" w:rsidR="00484639" w:rsidRDefault="000E6540" w:rsidP="00484639">
      <w:pPr>
        <w:spacing w:after="0" w:line="240" w:lineRule="auto"/>
        <w:jc w:val="both"/>
        <w:rPr>
          <w:rFonts w:asciiTheme="majorHAnsi" w:hAnsiTheme="majorHAnsi"/>
          <w:bCs/>
          <w:lang w:val="pl-PL"/>
        </w:rPr>
      </w:pPr>
      <w:r w:rsidRPr="00CD5A50">
        <w:rPr>
          <w:rFonts w:asciiTheme="majorHAnsi" w:hAnsiTheme="majorHAnsi"/>
          <w:bCs/>
          <w:lang w:val="pl-PL"/>
        </w:rPr>
        <w:t xml:space="preserve">Kierunek </w:t>
      </w:r>
      <w:r w:rsidR="00F758CC">
        <w:rPr>
          <w:rFonts w:asciiTheme="majorHAnsi" w:hAnsiTheme="majorHAnsi"/>
          <w:bCs/>
          <w:i/>
          <w:lang w:val="pl-PL"/>
        </w:rPr>
        <w:t>T</w:t>
      </w:r>
      <w:r w:rsidRPr="00CD5A50">
        <w:rPr>
          <w:rFonts w:asciiTheme="majorHAnsi" w:hAnsiTheme="majorHAnsi"/>
          <w:bCs/>
          <w:i/>
          <w:lang w:val="pl-PL"/>
        </w:rPr>
        <w:t>wórcze pisanie</w:t>
      </w:r>
      <w:r w:rsidRPr="00CD5A50">
        <w:rPr>
          <w:rFonts w:asciiTheme="majorHAnsi" w:hAnsiTheme="majorHAnsi"/>
          <w:bCs/>
          <w:lang w:val="pl-PL"/>
        </w:rPr>
        <w:t xml:space="preserve"> wyrasta z doświadczeń dydaktycznych i artystycznych</w:t>
      </w:r>
      <w:r w:rsidR="00074B71" w:rsidRPr="00CD5A50">
        <w:rPr>
          <w:rFonts w:asciiTheme="majorHAnsi" w:hAnsiTheme="majorHAnsi"/>
          <w:bCs/>
          <w:lang w:val="pl-PL"/>
        </w:rPr>
        <w:t>, związanych</w:t>
      </w:r>
      <w:r w:rsidRPr="00CD5A50">
        <w:rPr>
          <w:rFonts w:asciiTheme="majorHAnsi" w:hAnsiTheme="majorHAnsi"/>
          <w:bCs/>
          <w:lang w:val="pl-PL"/>
        </w:rPr>
        <w:t xml:space="preserve"> </w:t>
      </w:r>
      <w:r w:rsidR="00074B71" w:rsidRPr="00CD5A50">
        <w:rPr>
          <w:rFonts w:asciiTheme="majorHAnsi" w:hAnsiTheme="majorHAnsi"/>
          <w:bCs/>
          <w:lang w:val="pl-PL"/>
        </w:rPr>
        <w:t>z</w:t>
      </w:r>
      <w:r w:rsidR="00417409" w:rsidRPr="00CD5A50">
        <w:rPr>
          <w:rFonts w:asciiTheme="majorHAnsi" w:hAnsiTheme="majorHAnsi"/>
          <w:bCs/>
          <w:lang w:val="pl-PL"/>
        </w:rPr>
        <w:t> </w:t>
      </w:r>
      <w:r w:rsidR="00074B71" w:rsidRPr="00CD5A50">
        <w:rPr>
          <w:rFonts w:asciiTheme="majorHAnsi" w:hAnsiTheme="majorHAnsi"/>
          <w:bCs/>
          <w:lang w:val="pl-PL"/>
        </w:rPr>
        <w:t xml:space="preserve">wcześniejszym prowadzeniem </w:t>
      </w:r>
      <w:r w:rsidRPr="00CD5A50">
        <w:rPr>
          <w:rFonts w:asciiTheme="majorHAnsi" w:hAnsiTheme="majorHAnsi"/>
          <w:bCs/>
          <w:lang w:val="pl-PL"/>
        </w:rPr>
        <w:t xml:space="preserve">specjalności </w:t>
      </w:r>
      <w:r w:rsidR="0046427A">
        <w:rPr>
          <w:rFonts w:asciiTheme="majorHAnsi" w:hAnsiTheme="majorHAnsi"/>
          <w:bCs/>
          <w:i/>
          <w:lang w:val="pl-PL"/>
        </w:rPr>
        <w:t>T</w:t>
      </w:r>
      <w:r w:rsidRPr="00CD5A50">
        <w:rPr>
          <w:rFonts w:asciiTheme="majorHAnsi" w:hAnsiTheme="majorHAnsi"/>
          <w:bCs/>
          <w:i/>
          <w:lang w:val="pl-PL"/>
        </w:rPr>
        <w:t>wórcze pisanie</w:t>
      </w:r>
      <w:r w:rsidRPr="00CD5A50">
        <w:rPr>
          <w:rFonts w:asciiTheme="majorHAnsi" w:hAnsiTheme="majorHAnsi"/>
          <w:bCs/>
          <w:lang w:val="pl-PL"/>
        </w:rPr>
        <w:t xml:space="preserve"> na kierunku </w:t>
      </w:r>
      <w:r w:rsidR="006A1F0C">
        <w:rPr>
          <w:rFonts w:asciiTheme="majorHAnsi" w:hAnsiTheme="majorHAnsi"/>
          <w:bCs/>
          <w:i/>
          <w:lang w:val="pl-PL"/>
        </w:rPr>
        <w:t>K</w:t>
      </w:r>
      <w:r w:rsidRPr="00CD5A50">
        <w:rPr>
          <w:rFonts w:asciiTheme="majorHAnsi" w:hAnsiTheme="majorHAnsi"/>
          <w:bCs/>
          <w:i/>
          <w:lang w:val="pl-PL"/>
        </w:rPr>
        <w:t>ulturoznawstwo</w:t>
      </w:r>
      <w:r w:rsidRPr="00CD5A50">
        <w:rPr>
          <w:rFonts w:asciiTheme="majorHAnsi" w:hAnsiTheme="majorHAnsi"/>
          <w:bCs/>
          <w:lang w:val="pl-PL"/>
        </w:rPr>
        <w:t xml:space="preserve"> Wydziału Filologicznego. </w:t>
      </w:r>
    </w:p>
    <w:p w14:paraId="0F27674A" w14:textId="77777777" w:rsidR="00484639" w:rsidRPr="00484639" w:rsidRDefault="00484639" w:rsidP="00484639">
      <w:pPr>
        <w:spacing w:after="0" w:line="240" w:lineRule="auto"/>
        <w:jc w:val="both"/>
        <w:rPr>
          <w:rFonts w:asciiTheme="majorHAnsi" w:hAnsiTheme="majorHAnsi"/>
          <w:bCs/>
          <w:lang w:val="pl-PL"/>
        </w:rPr>
      </w:pPr>
    </w:p>
    <w:p w14:paraId="724A5D74" w14:textId="3CEE936F" w:rsidR="00A12EE4" w:rsidRPr="00CD5A50" w:rsidRDefault="00B717BC" w:rsidP="00A12EE4">
      <w:pPr>
        <w:numPr>
          <w:ilvl w:val="0"/>
          <w:numId w:val="2"/>
        </w:numPr>
        <w:shd w:val="clear" w:color="auto" w:fill="B6DDE8"/>
        <w:spacing w:after="0" w:line="240" w:lineRule="auto"/>
        <w:ind w:left="0" w:firstLine="0"/>
        <w:jc w:val="both"/>
        <w:rPr>
          <w:rFonts w:asciiTheme="majorHAnsi" w:hAnsiTheme="majorHAnsi"/>
          <w:bCs/>
          <w:lang w:val="pl-PL"/>
        </w:rPr>
      </w:pPr>
      <w:r>
        <w:rPr>
          <w:rFonts w:asciiTheme="majorHAnsi" w:hAnsiTheme="majorHAnsi"/>
          <w:b/>
          <w:lang w:val="pl-PL"/>
        </w:rPr>
        <w:t xml:space="preserve">Wskazanie wyraźnych różnic w stosunku </w:t>
      </w:r>
      <w:r w:rsidR="00A12EE4" w:rsidRPr="00CD5A50">
        <w:rPr>
          <w:rFonts w:asciiTheme="majorHAnsi" w:hAnsiTheme="majorHAnsi"/>
          <w:b/>
          <w:lang w:val="pl-PL"/>
        </w:rPr>
        <w:t xml:space="preserve">do innych programów o podobnie zdefiniowanych celach i efektach </w:t>
      </w:r>
      <w:r w:rsidR="00FE555E">
        <w:rPr>
          <w:rFonts w:asciiTheme="majorHAnsi" w:hAnsiTheme="majorHAnsi"/>
          <w:b/>
          <w:lang w:val="pl-PL"/>
        </w:rPr>
        <w:t>uczenia się</w:t>
      </w:r>
      <w:r w:rsidR="00A12EE4" w:rsidRPr="00CD5A50">
        <w:rPr>
          <w:rFonts w:asciiTheme="majorHAnsi" w:hAnsiTheme="majorHAnsi"/>
          <w:b/>
          <w:lang w:val="pl-PL"/>
        </w:rPr>
        <w:t xml:space="preserve"> prowadzonych na </w:t>
      </w:r>
      <w:r w:rsidR="00FE555E">
        <w:rPr>
          <w:rFonts w:asciiTheme="majorHAnsi" w:hAnsiTheme="majorHAnsi"/>
          <w:b/>
          <w:lang w:val="pl-PL"/>
        </w:rPr>
        <w:t>Uniwersytecie Łódzkim</w:t>
      </w:r>
    </w:p>
    <w:p w14:paraId="29F0305D" w14:textId="77777777" w:rsidR="00A12EE4" w:rsidRPr="00CD5A50" w:rsidRDefault="00A12EE4" w:rsidP="00A12EE4">
      <w:pPr>
        <w:spacing w:after="0" w:line="240" w:lineRule="auto"/>
        <w:jc w:val="both"/>
        <w:rPr>
          <w:rFonts w:asciiTheme="majorHAnsi" w:hAnsiTheme="majorHAnsi"/>
          <w:bCs/>
          <w:lang w:val="pl-PL"/>
        </w:rPr>
      </w:pPr>
    </w:p>
    <w:p w14:paraId="39F400BF" w14:textId="6F5E1A7E" w:rsidR="00393263" w:rsidRPr="00CD5A50" w:rsidRDefault="00393263" w:rsidP="00393263">
      <w:pPr>
        <w:spacing w:after="0" w:line="240" w:lineRule="auto"/>
        <w:jc w:val="both"/>
        <w:rPr>
          <w:rFonts w:asciiTheme="majorHAnsi" w:hAnsiTheme="majorHAnsi"/>
          <w:bCs/>
          <w:lang w:val="pl-PL"/>
        </w:rPr>
      </w:pPr>
      <w:r w:rsidRPr="00CD5A50">
        <w:rPr>
          <w:rFonts w:asciiTheme="majorHAnsi" w:hAnsiTheme="majorHAnsi"/>
          <w:bCs/>
          <w:lang w:val="pl-PL"/>
        </w:rPr>
        <w:t xml:space="preserve">Program </w:t>
      </w:r>
      <w:r w:rsidR="000C529C">
        <w:rPr>
          <w:rFonts w:asciiTheme="majorHAnsi" w:hAnsiTheme="majorHAnsi"/>
          <w:bCs/>
          <w:lang w:val="pl-PL"/>
        </w:rPr>
        <w:t>studiów</w:t>
      </w:r>
      <w:r w:rsidRPr="00CD5A50">
        <w:rPr>
          <w:rFonts w:asciiTheme="majorHAnsi" w:hAnsiTheme="majorHAnsi"/>
          <w:bCs/>
          <w:lang w:val="pl-PL"/>
        </w:rPr>
        <w:t xml:space="preserve"> na kierunku </w:t>
      </w:r>
      <w:r w:rsidR="004F0483">
        <w:rPr>
          <w:rFonts w:asciiTheme="majorHAnsi" w:hAnsiTheme="majorHAnsi"/>
          <w:i/>
          <w:lang w:val="pl-PL"/>
        </w:rPr>
        <w:t>T</w:t>
      </w:r>
      <w:r w:rsidRPr="00CD5A50">
        <w:rPr>
          <w:rFonts w:asciiTheme="majorHAnsi" w:hAnsiTheme="majorHAnsi"/>
          <w:i/>
          <w:lang w:val="pl-PL"/>
        </w:rPr>
        <w:t>wórcze pisanie</w:t>
      </w:r>
      <w:r w:rsidRPr="00CD5A50">
        <w:rPr>
          <w:rFonts w:asciiTheme="majorHAnsi" w:hAnsiTheme="majorHAnsi"/>
          <w:lang w:val="pl-PL"/>
        </w:rPr>
        <w:t xml:space="preserve"> wyłonił się z kierunku </w:t>
      </w:r>
      <w:r w:rsidR="004F0483">
        <w:rPr>
          <w:rFonts w:asciiTheme="majorHAnsi" w:hAnsiTheme="majorHAnsi"/>
          <w:i/>
          <w:lang w:val="pl-PL"/>
        </w:rPr>
        <w:t>K</w:t>
      </w:r>
      <w:r w:rsidRPr="00CD5A50">
        <w:rPr>
          <w:rFonts w:asciiTheme="majorHAnsi" w:hAnsiTheme="majorHAnsi"/>
          <w:i/>
          <w:lang w:val="pl-PL"/>
        </w:rPr>
        <w:t>ulturoznawstwo</w:t>
      </w:r>
      <w:r w:rsidRPr="00CD5A50">
        <w:rPr>
          <w:rFonts w:asciiTheme="majorHAnsi" w:hAnsiTheme="majorHAnsi"/>
          <w:lang w:val="pl-PL"/>
        </w:rPr>
        <w:t xml:space="preserve"> i posiada wspólne z nim przedmioty podstawowe: Wprowadzenie do antropologii kultury, Podstawowe problemy filozofii, Filozofia współczesna, Przemiany praktyk artystycznych XX w., Kulturowa historia nowoczesności, </w:t>
      </w:r>
      <w:r w:rsidR="00F20402" w:rsidRPr="00F20402">
        <w:rPr>
          <w:rFonts w:asciiTheme="majorHAnsi" w:hAnsiTheme="majorHAnsi"/>
          <w:lang w:val="pl-PL"/>
        </w:rPr>
        <w:t>Organizacja i finansowanie kultury</w:t>
      </w:r>
      <w:r w:rsidRPr="00CD5A50">
        <w:rPr>
          <w:rFonts w:asciiTheme="majorHAnsi" w:hAnsiTheme="majorHAnsi"/>
          <w:lang w:val="pl-PL"/>
        </w:rPr>
        <w:t>, Zagadnienia prawne w instytucjach kultury, Stylistyka praktyczna i Edycja tekstu (łącznie 28 ECTS).</w:t>
      </w:r>
      <w:r w:rsidR="000A722E" w:rsidRPr="00CD5A50">
        <w:rPr>
          <w:rFonts w:asciiTheme="majorHAnsi" w:hAnsiTheme="majorHAnsi"/>
          <w:lang w:val="pl-PL"/>
        </w:rPr>
        <w:t xml:space="preserve"> C</w:t>
      </w:r>
      <w:r w:rsidR="009801BE" w:rsidRPr="00CD5A50">
        <w:rPr>
          <w:rFonts w:asciiTheme="majorHAnsi" w:hAnsiTheme="majorHAnsi"/>
          <w:lang w:val="pl-PL"/>
        </w:rPr>
        <w:t>hoć część przedmiotów w module literaturoznawczym (tzw. „</w:t>
      </w:r>
      <w:r w:rsidR="004368EE" w:rsidRPr="00CD5A50">
        <w:rPr>
          <w:rFonts w:asciiTheme="majorHAnsi" w:hAnsiTheme="majorHAnsi"/>
          <w:lang w:val="pl-PL"/>
        </w:rPr>
        <w:t>kanony literackie</w:t>
      </w:r>
      <w:r w:rsidR="009801BE" w:rsidRPr="00CD5A50">
        <w:rPr>
          <w:rFonts w:asciiTheme="majorHAnsi" w:hAnsiTheme="majorHAnsi"/>
          <w:lang w:val="pl-PL"/>
        </w:rPr>
        <w:t>”) zawiera treści kształcenia obecne w programach innych kierunków na Wydziale Filologicznym</w:t>
      </w:r>
      <w:r w:rsidR="000A722E" w:rsidRPr="00CD5A50">
        <w:rPr>
          <w:rFonts w:asciiTheme="majorHAnsi" w:hAnsiTheme="majorHAnsi"/>
          <w:lang w:val="pl-PL"/>
        </w:rPr>
        <w:t>, pozostałe moduły zajęć są oryginalne</w:t>
      </w:r>
      <w:r w:rsidRPr="00CD5A50">
        <w:rPr>
          <w:rFonts w:asciiTheme="majorHAnsi" w:hAnsiTheme="majorHAnsi"/>
          <w:lang w:val="pl-PL"/>
        </w:rPr>
        <w:t>.</w:t>
      </w:r>
      <w:r w:rsidR="00BE5E8B" w:rsidRPr="00CD5A50">
        <w:rPr>
          <w:rFonts w:asciiTheme="majorHAnsi" w:hAnsiTheme="majorHAnsi"/>
          <w:bCs/>
          <w:lang w:val="pl-PL"/>
        </w:rPr>
        <w:t xml:space="preserve"> </w:t>
      </w:r>
      <w:r w:rsidR="009801BE" w:rsidRPr="00CD5A50">
        <w:rPr>
          <w:rFonts w:asciiTheme="majorHAnsi" w:hAnsiTheme="majorHAnsi"/>
          <w:bCs/>
          <w:lang w:val="pl-PL"/>
        </w:rPr>
        <w:t>Tym samym p</w:t>
      </w:r>
      <w:r w:rsidRPr="00CD5A50">
        <w:rPr>
          <w:rFonts w:asciiTheme="majorHAnsi" w:hAnsiTheme="majorHAnsi"/>
          <w:bCs/>
          <w:lang w:val="pl-PL"/>
        </w:rPr>
        <w:t xml:space="preserve">rogram kierunku </w:t>
      </w:r>
      <w:r w:rsidR="00F91F8E">
        <w:rPr>
          <w:rFonts w:asciiTheme="majorHAnsi" w:hAnsiTheme="majorHAnsi"/>
          <w:bCs/>
          <w:i/>
          <w:lang w:val="pl-PL"/>
        </w:rPr>
        <w:t>T</w:t>
      </w:r>
      <w:r w:rsidRPr="00CD5A50">
        <w:rPr>
          <w:rFonts w:asciiTheme="majorHAnsi" w:hAnsiTheme="majorHAnsi"/>
          <w:bCs/>
          <w:i/>
          <w:lang w:val="pl-PL"/>
        </w:rPr>
        <w:t>wórcze pisanie</w:t>
      </w:r>
      <w:r w:rsidRPr="00CD5A50">
        <w:rPr>
          <w:rFonts w:asciiTheme="majorHAnsi" w:hAnsiTheme="majorHAnsi"/>
          <w:bCs/>
          <w:lang w:val="pl-PL"/>
        </w:rPr>
        <w:t xml:space="preserve"> </w:t>
      </w:r>
      <w:r w:rsidR="009801BE" w:rsidRPr="00CD5A50">
        <w:rPr>
          <w:rFonts w:asciiTheme="majorHAnsi" w:hAnsiTheme="majorHAnsi"/>
          <w:bCs/>
          <w:lang w:val="pl-PL"/>
        </w:rPr>
        <w:t xml:space="preserve">w </w:t>
      </w:r>
      <w:r w:rsidR="000A722E" w:rsidRPr="00CD5A50">
        <w:rPr>
          <w:rFonts w:asciiTheme="majorHAnsi" w:hAnsiTheme="majorHAnsi"/>
          <w:bCs/>
          <w:lang w:val="pl-PL"/>
        </w:rPr>
        <w:t>znacznej</w:t>
      </w:r>
      <w:r w:rsidRPr="00CD5A50">
        <w:rPr>
          <w:rFonts w:asciiTheme="majorHAnsi" w:hAnsiTheme="majorHAnsi"/>
          <w:bCs/>
          <w:lang w:val="pl-PL"/>
        </w:rPr>
        <w:t xml:space="preserve"> części </w:t>
      </w:r>
      <w:r w:rsidR="00CB0B39" w:rsidRPr="00CD5A50">
        <w:rPr>
          <w:rFonts w:asciiTheme="majorHAnsi" w:hAnsiTheme="majorHAnsi"/>
          <w:bCs/>
          <w:lang w:val="pl-PL"/>
        </w:rPr>
        <w:t>nie powiela efektów</w:t>
      </w:r>
      <w:r w:rsidRPr="00CD5A50">
        <w:rPr>
          <w:rFonts w:asciiTheme="majorHAnsi" w:hAnsiTheme="majorHAnsi"/>
          <w:bCs/>
          <w:lang w:val="pl-PL"/>
        </w:rPr>
        <w:t xml:space="preserve"> </w:t>
      </w:r>
      <w:r w:rsidR="00573080">
        <w:rPr>
          <w:rFonts w:asciiTheme="majorHAnsi" w:hAnsiTheme="majorHAnsi"/>
          <w:bCs/>
          <w:lang w:val="pl-PL"/>
        </w:rPr>
        <w:t>uczenia</w:t>
      </w:r>
      <w:r w:rsidR="00C76896">
        <w:rPr>
          <w:rFonts w:asciiTheme="majorHAnsi" w:hAnsiTheme="majorHAnsi"/>
          <w:bCs/>
          <w:lang w:val="pl-PL"/>
        </w:rPr>
        <w:t xml:space="preserve"> się</w:t>
      </w:r>
      <w:r w:rsidRPr="00CD5A50">
        <w:rPr>
          <w:rFonts w:asciiTheme="majorHAnsi" w:hAnsiTheme="majorHAnsi"/>
          <w:bCs/>
          <w:lang w:val="pl-PL"/>
        </w:rPr>
        <w:t xml:space="preserve"> </w:t>
      </w:r>
      <w:r w:rsidR="000A722E" w:rsidRPr="00CD5A50">
        <w:rPr>
          <w:rFonts w:asciiTheme="majorHAnsi" w:hAnsiTheme="majorHAnsi"/>
          <w:bCs/>
          <w:lang w:val="pl-PL"/>
        </w:rPr>
        <w:t>i oferuje przedmioty niespotykane</w:t>
      </w:r>
      <w:r w:rsidR="009801BE" w:rsidRPr="00CD5A50">
        <w:rPr>
          <w:rFonts w:asciiTheme="majorHAnsi" w:hAnsiTheme="majorHAnsi"/>
          <w:bCs/>
          <w:lang w:val="pl-PL"/>
        </w:rPr>
        <w:t xml:space="preserve"> </w:t>
      </w:r>
      <w:r w:rsidR="000A722E" w:rsidRPr="00CD5A50">
        <w:rPr>
          <w:rFonts w:asciiTheme="majorHAnsi" w:hAnsiTheme="majorHAnsi"/>
          <w:bCs/>
          <w:lang w:val="pl-PL"/>
        </w:rPr>
        <w:t>na innych kierunkach</w:t>
      </w:r>
      <w:r w:rsidRPr="00CD5A50">
        <w:rPr>
          <w:rFonts w:asciiTheme="majorHAnsi" w:hAnsiTheme="majorHAnsi"/>
          <w:bCs/>
          <w:lang w:val="pl-PL"/>
        </w:rPr>
        <w:t>.</w:t>
      </w:r>
      <w:r w:rsidR="00AC3A9C" w:rsidRPr="00CD5A50">
        <w:rPr>
          <w:rFonts w:asciiTheme="majorHAnsi" w:hAnsiTheme="majorHAnsi"/>
          <w:bCs/>
          <w:lang w:val="pl-PL"/>
        </w:rPr>
        <w:t xml:space="preserve"> </w:t>
      </w:r>
    </w:p>
    <w:p w14:paraId="53912ED1" w14:textId="77777777" w:rsidR="00BE5E8B" w:rsidRPr="00CD5A50" w:rsidRDefault="00BE5E8B" w:rsidP="00393263">
      <w:pPr>
        <w:spacing w:after="0" w:line="240" w:lineRule="auto"/>
        <w:jc w:val="both"/>
        <w:rPr>
          <w:rFonts w:asciiTheme="majorHAnsi" w:hAnsiTheme="majorHAnsi"/>
          <w:bCs/>
          <w:lang w:val="pl-PL"/>
        </w:rPr>
      </w:pPr>
    </w:p>
    <w:p w14:paraId="60CD63DF" w14:textId="77777777" w:rsidR="00393263" w:rsidRPr="00CD5A50" w:rsidRDefault="00393263" w:rsidP="00393263">
      <w:pPr>
        <w:spacing w:after="0" w:line="240" w:lineRule="auto"/>
        <w:jc w:val="both"/>
        <w:rPr>
          <w:rFonts w:asciiTheme="majorHAnsi" w:hAnsiTheme="majorHAnsi"/>
          <w:bCs/>
          <w:lang w:val="pl-PL"/>
        </w:rPr>
      </w:pPr>
      <w:r w:rsidRPr="00CD5A50">
        <w:rPr>
          <w:rFonts w:asciiTheme="majorHAnsi" w:hAnsiTheme="majorHAnsi"/>
          <w:bCs/>
          <w:lang w:val="pl-PL"/>
        </w:rPr>
        <w:t>Jego unikatowe wyróżniki to:</w:t>
      </w:r>
    </w:p>
    <w:p w14:paraId="427D3C9A" w14:textId="0521897F" w:rsidR="00393263" w:rsidRPr="00CD5A50" w:rsidRDefault="00393263" w:rsidP="00393263">
      <w:pPr>
        <w:spacing w:after="0" w:line="240" w:lineRule="auto"/>
        <w:jc w:val="both"/>
        <w:rPr>
          <w:rFonts w:asciiTheme="majorHAnsi" w:hAnsiTheme="majorHAnsi"/>
          <w:bCs/>
          <w:lang w:val="pl-PL"/>
        </w:rPr>
      </w:pPr>
      <w:r w:rsidRPr="00CD5A50">
        <w:rPr>
          <w:rFonts w:asciiTheme="majorHAnsi" w:hAnsiTheme="majorHAnsi"/>
          <w:bCs/>
          <w:lang w:val="pl-PL"/>
        </w:rPr>
        <w:t>- rzeczywista praktyka twórczego pisania: przedmioty warsztatowe tworzą przeważającą większość programu</w:t>
      </w:r>
      <w:r w:rsidR="00A13529" w:rsidRPr="00CD5A50">
        <w:rPr>
          <w:rFonts w:asciiTheme="majorHAnsi" w:hAnsiTheme="majorHAnsi"/>
          <w:bCs/>
          <w:lang w:val="pl-PL"/>
        </w:rPr>
        <w:t>, również wówczas, gdy mają formę ćwiczeń konwersatoryjnych, łączących teorię z praktyką;</w:t>
      </w:r>
    </w:p>
    <w:p w14:paraId="598AAA93" w14:textId="5A7E8961" w:rsidR="00393263" w:rsidRPr="00CD5A50" w:rsidRDefault="00393263" w:rsidP="00393263">
      <w:pPr>
        <w:spacing w:after="0" w:line="240" w:lineRule="auto"/>
        <w:jc w:val="both"/>
        <w:rPr>
          <w:rFonts w:asciiTheme="majorHAnsi" w:hAnsiTheme="majorHAnsi"/>
          <w:bCs/>
          <w:lang w:val="pl-PL"/>
        </w:rPr>
      </w:pPr>
      <w:r w:rsidRPr="00CD5A50">
        <w:rPr>
          <w:rFonts w:asciiTheme="majorHAnsi" w:hAnsiTheme="majorHAnsi"/>
          <w:bCs/>
          <w:lang w:val="pl-PL"/>
        </w:rPr>
        <w:lastRenderedPageBreak/>
        <w:t xml:space="preserve">- prowadzenie przez studentów własnych projektów twórczych pod </w:t>
      </w:r>
      <w:proofErr w:type="spellStart"/>
      <w:r w:rsidRPr="00CD5A50">
        <w:rPr>
          <w:rFonts w:asciiTheme="majorHAnsi" w:hAnsiTheme="majorHAnsi"/>
          <w:bCs/>
          <w:lang w:val="pl-PL"/>
        </w:rPr>
        <w:t>tu</w:t>
      </w:r>
      <w:r w:rsidR="00DF1146" w:rsidRPr="00CD5A50">
        <w:rPr>
          <w:rFonts w:asciiTheme="majorHAnsi" w:hAnsiTheme="majorHAnsi"/>
          <w:bCs/>
          <w:lang w:val="pl-PL"/>
        </w:rPr>
        <w:t>t</w:t>
      </w:r>
      <w:r w:rsidRPr="00CD5A50">
        <w:rPr>
          <w:rFonts w:asciiTheme="majorHAnsi" w:hAnsiTheme="majorHAnsi"/>
          <w:bCs/>
          <w:lang w:val="pl-PL"/>
        </w:rPr>
        <w:t>o</w:t>
      </w:r>
      <w:r w:rsidR="00E351A1" w:rsidRPr="00CD5A50">
        <w:rPr>
          <w:rFonts w:asciiTheme="majorHAnsi" w:hAnsiTheme="majorHAnsi"/>
          <w:bCs/>
          <w:lang w:val="pl-PL"/>
        </w:rPr>
        <w:t>r</w:t>
      </w:r>
      <w:r w:rsidRPr="00CD5A50">
        <w:rPr>
          <w:rFonts w:asciiTheme="majorHAnsi" w:hAnsiTheme="majorHAnsi"/>
          <w:bCs/>
          <w:lang w:val="pl-PL"/>
        </w:rPr>
        <w:t>skim</w:t>
      </w:r>
      <w:proofErr w:type="spellEnd"/>
      <w:r w:rsidRPr="00CD5A50">
        <w:rPr>
          <w:rFonts w:asciiTheme="majorHAnsi" w:hAnsiTheme="majorHAnsi"/>
          <w:bCs/>
          <w:lang w:val="pl-PL"/>
        </w:rPr>
        <w:t xml:space="preserve"> nadzorem prowadzących;</w:t>
      </w:r>
    </w:p>
    <w:p w14:paraId="37BE9FF2" w14:textId="7BDD5E2E" w:rsidR="00393263" w:rsidRPr="00CD5A50" w:rsidRDefault="00393263" w:rsidP="00393263">
      <w:pPr>
        <w:spacing w:after="0" w:line="240" w:lineRule="auto"/>
        <w:jc w:val="both"/>
        <w:rPr>
          <w:rFonts w:asciiTheme="majorHAnsi" w:hAnsiTheme="majorHAnsi"/>
          <w:bCs/>
          <w:lang w:val="pl-PL"/>
        </w:rPr>
      </w:pPr>
      <w:r w:rsidRPr="00CD5A50">
        <w:rPr>
          <w:rFonts w:asciiTheme="majorHAnsi" w:hAnsiTheme="majorHAnsi"/>
          <w:bCs/>
          <w:lang w:val="pl-PL"/>
        </w:rPr>
        <w:t xml:space="preserve">- integracja teorii i praktyki w ramach bloków dydaktycznych, obejmujących konkretne zagadnienia warsztatowe, które </w:t>
      </w:r>
      <w:r w:rsidR="00911898" w:rsidRPr="00CD5A50">
        <w:rPr>
          <w:rFonts w:asciiTheme="majorHAnsi" w:hAnsiTheme="majorHAnsi"/>
          <w:bCs/>
          <w:lang w:val="pl-PL"/>
        </w:rPr>
        <w:t>odnajdują</w:t>
      </w:r>
      <w:r w:rsidRPr="00CD5A50">
        <w:rPr>
          <w:rFonts w:asciiTheme="majorHAnsi" w:hAnsiTheme="majorHAnsi"/>
          <w:bCs/>
          <w:lang w:val="pl-PL"/>
        </w:rPr>
        <w:t xml:space="preserve"> </w:t>
      </w:r>
      <w:r w:rsidR="00911898" w:rsidRPr="00CD5A50">
        <w:rPr>
          <w:rFonts w:asciiTheme="majorHAnsi" w:hAnsiTheme="majorHAnsi"/>
          <w:bCs/>
          <w:lang w:val="pl-PL"/>
        </w:rPr>
        <w:t>w</w:t>
      </w:r>
      <w:r w:rsidRPr="00CD5A50">
        <w:rPr>
          <w:rFonts w:asciiTheme="majorHAnsi" w:hAnsiTheme="majorHAnsi"/>
          <w:bCs/>
          <w:lang w:val="pl-PL"/>
        </w:rPr>
        <w:t xml:space="preserve"> teorii literatury, retoryki i stylistyki, genologii, antropologii literatury czy </w:t>
      </w:r>
      <w:r w:rsidR="004D6D2F" w:rsidRPr="00CD5A50">
        <w:rPr>
          <w:rFonts w:asciiTheme="majorHAnsi" w:hAnsiTheme="majorHAnsi"/>
          <w:bCs/>
          <w:lang w:val="pl-PL"/>
        </w:rPr>
        <w:t>metodologii badań literackich</w:t>
      </w:r>
      <w:r w:rsidRPr="00CD5A50">
        <w:rPr>
          <w:rFonts w:asciiTheme="majorHAnsi" w:hAnsiTheme="majorHAnsi"/>
          <w:bCs/>
          <w:lang w:val="pl-PL"/>
        </w:rPr>
        <w:t xml:space="preserve"> </w:t>
      </w:r>
      <w:r w:rsidR="00911898" w:rsidRPr="00CD5A50">
        <w:rPr>
          <w:rFonts w:asciiTheme="majorHAnsi" w:hAnsiTheme="majorHAnsi"/>
          <w:bCs/>
          <w:lang w:val="pl-PL"/>
        </w:rPr>
        <w:t>inspiracje do praktyki twórczego pisania</w:t>
      </w:r>
      <w:r w:rsidRPr="00CD5A50">
        <w:rPr>
          <w:rFonts w:asciiTheme="majorHAnsi" w:hAnsiTheme="majorHAnsi"/>
          <w:bCs/>
          <w:lang w:val="pl-PL"/>
        </w:rPr>
        <w:t>.</w:t>
      </w:r>
    </w:p>
    <w:p w14:paraId="7E820361" w14:textId="51E03F2B" w:rsidR="00A12EE4" w:rsidRPr="00CD5A50" w:rsidRDefault="00393263" w:rsidP="005074F2">
      <w:pPr>
        <w:spacing w:after="0" w:line="240" w:lineRule="auto"/>
        <w:jc w:val="both"/>
        <w:rPr>
          <w:rFonts w:asciiTheme="majorHAnsi" w:hAnsiTheme="majorHAnsi"/>
          <w:bCs/>
          <w:strike/>
          <w:lang w:val="pl-PL"/>
        </w:rPr>
      </w:pPr>
      <w:r w:rsidRPr="00CD5A50">
        <w:rPr>
          <w:rFonts w:asciiTheme="majorHAnsi" w:hAnsiTheme="majorHAnsi"/>
          <w:bCs/>
          <w:lang w:val="pl-PL"/>
        </w:rPr>
        <w:t xml:space="preserve">Należy podkreślić, że inne ośrodki akademickie </w:t>
      </w:r>
      <w:r w:rsidR="005F691E" w:rsidRPr="00CD5A50">
        <w:rPr>
          <w:rFonts w:asciiTheme="majorHAnsi" w:hAnsiTheme="majorHAnsi"/>
          <w:bCs/>
          <w:lang w:val="pl-PL"/>
        </w:rPr>
        <w:t>prowadzące</w:t>
      </w:r>
      <w:r w:rsidRPr="00CD5A50">
        <w:rPr>
          <w:rFonts w:asciiTheme="majorHAnsi" w:hAnsiTheme="majorHAnsi"/>
          <w:bCs/>
          <w:lang w:val="pl-PL"/>
        </w:rPr>
        <w:t xml:space="preserve"> pokrewne kursy pisarskie realizują je w</w:t>
      </w:r>
      <w:r w:rsidR="00417409" w:rsidRPr="00CD5A50">
        <w:rPr>
          <w:rFonts w:asciiTheme="majorHAnsi" w:hAnsiTheme="majorHAnsi"/>
          <w:bCs/>
          <w:lang w:val="pl-PL"/>
        </w:rPr>
        <w:t> </w:t>
      </w:r>
      <w:r w:rsidRPr="00CD5A50">
        <w:rPr>
          <w:rFonts w:asciiTheme="majorHAnsi" w:hAnsiTheme="majorHAnsi"/>
          <w:bCs/>
          <w:lang w:val="pl-PL"/>
        </w:rPr>
        <w:t xml:space="preserve">ramach </w:t>
      </w:r>
      <w:r w:rsidR="00DF1146" w:rsidRPr="00CD5A50">
        <w:rPr>
          <w:rFonts w:asciiTheme="majorHAnsi" w:hAnsiTheme="majorHAnsi"/>
          <w:bCs/>
          <w:lang w:val="pl-PL"/>
        </w:rPr>
        <w:t xml:space="preserve">tradycyjnego </w:t>
      </w:r>
      <w:r w:rsidRPr="00CD5A50">
        <w:rPr>
          <w:rFonts w:asciiTheme="majorHAnsi" w:hAnsiTheme="majorHAnsi"/>
          <w:bCs/>
          <w:lang w:val="pl-PL"/>
        </w:rPr>
        <w:t xml:space="preserve">podziału na analizę i interpretację tekstów zastanych, pisarską praktykę oraz edycję tekstów. Holistyczny program kierunku </w:t>
      </w:r>
      <w:r w:rsidR="00A952D6">
        <w:rPr>
          <w:rFonts w:asciiTheme="majorHAnsi" w:hAnsiTheme="majorHAnsi"/>
          <w:bCs/>
          <w:i/>
          <w:lang w:val="pl-PL"/>
        </w:rPr>
        <w:t>T</w:t>
      </w:r>
      <w:r w:rsidRPr="00CD5A50">
        <w:rPr>
          <w:rFonts w:asciiTheme="majorHAnsi" w:hAnsiTheme="majorHAnsi"/>
          <w:bCs/>
          <w:i/>
          <w:lang w:val="pl-PL"/>
        </w:rPr>
        <w:t>wórcze pisanie</w:t>
      </w:r>
      <w:r w:rsidRPr="00CD5A50">
        <w:rPr>
          <w:rFonts w:asciiTheme="majorHAnsi" w:hAnsiTheme="majorHAnsi"/>
          <w:bCs/>
          <w:lang w:val="pl-PL"/>
        </w:rPr>
        <w:t xml:space="preserve"> jest unikatowy w skali kraju. </w:t>
      </w:r>
    </w:p>
    <w:p w14:paraId="28093CAD" w14:textId="77777777" w:rsidR="00BE5E8B" w:rsidRPr="00CD5A50" w:rsidRDefault="00BE5E8B" w:rsidP="005074F2">
      <w:pPr>
        <w:spacing w:after="0" w:line="240" w:lineRule="auto"/>
        <w:jc w:val="both"/>
        <w:rPr>
          <w:rFonts w:asciiTheme="majorHAnsi" w:hAnsiTheme="majorHAnsi"/>
          <w:bCs/>
          <w:lang w:val="pl-PL"/>
        </w:rPr>
      </w:pPr>
    </w:p>
    <w:p w14:paraId="5CC8A5D6" w14:textId="17A3706E" w:rsidR="00A12EE4" w:rsidRPr="00CD5A50" w:rsidRDefault="00A12EE4" w:rsidP="00A12EE4">
      <w:pPr>
        <w:pStyle w:val="Kolorowalistaakcent11"/>
        <w:numPr>
          <w:ilvl w:val="0"/>
          <w:numId w:val="2"/>
        </w:numPr>
        <w:shd w:val="clear" w:color="auto" w:fill="B6DDE8"/>
        <w:spacing w:after="0" w:line="240" w:lineRule="auto"/>
        <w:ind w:left="0" w:firstLine="0"/>
        <w:jc w:val="both"/>
        <w:rPr>
          <w:rFonts w:asciiTheme="majorHAnsi" w:hAnsiTheme="majorHAnsi" w:cs="Times New Roman"/>
          <w:sz w:val="22"/>
          <w:szCs w:val="22"/>
        </w:rPr>
      </w:pPr>
      <w:r w:rsidRPr="00CD5A50">
        <w:rPr>
          <w:rFonts w:asciiTheme="majorHAnsi" w:hAnsiTheme="majorHAnsi" w:cs="Times New Roman"/>
          <w:b/>
          <w:sz w:val="22"/>
          <w:szCs w:val="22"/>
        </w:rPr>
        <w:t>Plan studiów</w:t>
      </w:r>
    </w:p>
    <w:p w14:paraId="188ED77D" w14:textId="77777777" w:rsidR="00A12EE4" w:rsidRPr="00CD5A50" w:rsidRDefault="00A12EE4" w:rsidP="00A12EE4">
      <w:pPr>
        <w:pStyle w:val="Kolorowalistaakcent11"/>
        <w:spacing w:after="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</w:p>
    <w:p w14:paraId="3AED9A98" w14:textId="7F8B21FA" w:rsidR="00A12EE4" w:rsidRDefault="005C4B40" w:rsidP="00A12EE4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pl-PL"/>
        </w:rPr>
      </w:pPr>
      <w:r w:rsidRPr="00686159">
        <w:rPr>
          <w:rFonts w:asciiTheme="minorHAnsi" w:hAnsiTheme="minorHAnsi"/>
          <w:sz w:val="24"/>
          <w:szCs w:val="24"/>
          <w:lang w:val="pl-PL"/>
        </w:rPr>
        <w:t xml:space="preserve">Plan studiów zgodne z przyjętym przez Radę Wydziału Filologicznego systemem ECTS. </w:t>
      </w:r>
      <w:r w:rsidRPr="00686159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</w:p>
    <w:p w14:paraId="155D3801" w14:textId="357F3FCD" w:rsidR="00A86CEE" w:rsidRDefault="00A86CEE" w:rsidP="00A12EE4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pl-PL"/>
        </w:rPr>
      </w:pPr>
    </w:p>
    <w:p w14:paraId="6DBF7DDA" w14:textId="0487F369" w:rsidR="001D7D0A" w:rsidRPr="003D1DF9" w:rsidRDefault="001D7D0A" w:rsidP="00A12EE4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pl-PL"/>
        </w:rPr>
      </w:pPr>
      <w:r w:rsidRPr="001D7D0A">
        <w:rPr>
          <w:rFonts w:asciiTheme="minorHAnsi" w:hAnsiTheme="minorHAnsi"/>
          <w:b/>
          <w:noProof/>
          <w:sz w:val="24"/>
          <w:szCs w:val="24"/>
          <w:lang w:val="pl-PL" w:eastAsia="pl-PL"/>
        </w:rPr>
        <w:lastRenderedPageBreak/>
        <w:drawing>
          <wp:inline distT="0" distB="0" distL="0" distR="0" wp14:anchorId="6E91A862" wp14:editId="25C48766">
            <wp:extent cx="5760720" cy="7916545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1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09E4C" w14:textId="77777777" w:rsidR="00A12EE4" w:rsidRPr="00CD5A50" w:rsidRDefault="00A12EE4" w:rsidP="00A12EE4">
      <w:pPr>
        <w:pStyle w:val="Kolorowalistaakcent11"/>
        <w:spacing w:after="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</w:p>
    <w:p w14:paraId="57D5A4B9" w14:textId="77777777" w:rsidR="00A12EE4" w:rsidRPr="00CD5A50" w:rsidRDefault="00A12EE4" w:rsidP="00A12EE4">
      <w:pPr>
        <w:pStyle w:val="Kolorowalistaakcent11"/>
        <w:numPr>
          <w:ilvl w:val="0"/>
          <w:numId w:val="2"/>
        </w:numPr>
        <w:shd w:val="clear" w:color="auto" w:fill="B6DDE8"/>
        <w:spacing w:after="0" w:line="240" w:lineRule="auto"/>
        <w:ind w:left="0" w:firstLine="0"/>
        <w:jc w:val="both"/>
        <w:rPr>
          <w:rFonts w:asciiTheme="majorHAnsi" w:hAnsiTheme="majorHAnsi" w:cs="Times New Roman"/>
          <w:sz w:val="22"/>
          <w:szCs w:val="22"/>
        </w:rPr>
      </w:pPr>
      <w:r w:rsidRPr="00CD5A50">
        <w:rPr>
          <w:rFonts w:asciiTheme="majorHAnsi" w:hAnsiTheme="majorHAnsi" w:cs="Times New Roman"/>
          <w:b/>
          <w:sz w:val="22"/>
          <w:szCs w:val="22"/>
        </w:rPr>
        <w:t>Bilans punktów ECTS wraz ze wskaźnikami charakteryzującymi program studiów</w:t>
      </w:r>
    </w:p>
    <w:p w14:paraId="3A1D2240" w14:textId="77777777" w:rsidR="00A12EE4" w:rsidRPr="00CD5A50" w:rsidRDefault="00A12EE4" w:rsidP="00A12EE4">
      <w:pPr>
        <w:pStyle w:val="Kolorowalistaakcent11"/>
        <w:spacing w:after="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</w:p>
    <w:p w14:paraId="2960CCD6" w14:textId="07A1E7AD" w:rsidR="00884967" w:rsidRDefault="00884967" w:rsidP="00884967">
      <w:pPr>
        <w:pStyle w:val="Normal1"/>
        <w:numPr>
          <w:ilvl w:val="1"/>
          <w:numId w:val="2"/>
        </w:numPr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Liczba semestrów i łączna liczba punktów ECTS, jaką student musi zdobyć, aby uzyskać określone kwalifikacje: 6 semestrów, 180 pkt. ECTS;</w:t>
      </w:r>
    </w:p>
    <w:p w14:paraId="6941936A" w14:textId="3749CF55" w:rsidR="00884967" w:rsidRDefault="00884967" w:rsidP="00884967">
      <w:pPr>
        <w:pStyle w:val="Normal1"/>
        <w:numPr>
          <w:ilvl w:val="1"/>
          <w:numId w:val="2"/>
        </w:numPr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lastRenderedPageBreak/>
        <w:t xml:space="preserve">Łączna liczba punktów ECTS, którą student musi uzyskać na zajęciach kontaktowych (wymagających bezpośredniego udziału wykładowców i studentów): </w:t>
      </w:r>
      <w:r w:rsidR="00696593">
        <w:rPr>
          <w:rFonts w:asciiTheme="majorHAnsi" w:hAnsiTheme="majorHAnsi"/>
          <w:color w:val="auto"/>
          <w:sz w:val="22"/>
          <w:szCs w:val="22"/>
        </w:rPr>
        <w:t>178</w:t>
      </w:r>
      <w:r w:rsidR="007F4B46">
        <w:rPr>
          <w:rFonts w:asciiTheme="majorHAnsi" w:hAnsiTheme="majorHAnsi"/>
          <w:color w:val="auto"/>
          <w:sz w:val="22"/>
          <w:szCs w:val="22"/>
        </w:rPr>
        <w:t xml:space="preserve"> pkt. ECTS</w:t>
      </w:r>
      <w:r w:rsidR="00696593">
        <w:rPr>
          <w:rFonts w:asciiTheme="majorHAnsi" w:hAnsiTheme="majorHAnsi"/>
          <w:color w:val="auto"/>
          <w:sz w:val="22"/>
          <w:szCs w:val="22"/>
        </w:rPr>
        <w:t xml:space="preserve"> (wszystkie przedmioty poza praktykami);</w:t>
      </w:r>
    </w:p>
    <w:p w14:paraId="4D0B9DC1" w14:textId="33682EB3" w:rsidR="00E00270" w:rsidRDefault="00E00270" w:rsidP="00884967">
      <w:pPr>
        <w:pStyle w:val="Normal1"/>
        <w:numPr>
          <w:ilvl w:val="1"/>
          <w:numId w:val="2"/>
        </w:numPr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 xml:space="preserve">Łączna liczba punktów, które student musi uzyskać w ramach zajęć kształcących umiejętności praktyczne: </w:t>
      </w:r>
      <w:r w:rsidR="009647DE">
        <w:rPr>
          <w:rFonts w:asciiTheme="majorHAnsi" w:hAnsiTheme="majorHAnsi"/>
          <w:color w:val="auto"/>
          <w:sz w:val="22"/>
          <w:szCs w:val="22"/>
        </w:rPr>
        <w:t>14 pkt. ECTS;</w:t>
      </w:r>
    </w:p>
    <w:p w14:paraId="3ED4566E" w14:textId="5D1330F6" w:rsidR="009647DE" w:rsidRDefault="00F326CA" w:rsidP="00884967">
      <w:pPr>
        <w:pStyle w:val="Normal1"/>
        <w:numPr>
          <w:ilvl w:val="1"/>
          <w:numId w:val="2"/>
        </w:numPr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Liczba punktów ECTS, którą student musi uzyskać realizując moduły kształcenia w zakresie zajęć ogólnouczelnianych lub na innym kierunku studiów: 3 pkt. ECTS;</w:t>
      </w:r>
    </w:p>
    <w:p w14:paraId="2F814A8A" w14:textId="77777777" w:rsidR="00F37E7B" w:rsidRPr="00884967" w:rsidRDefault="00F37E7B" w:rsidP="00347018">
      <w:pPr>
        <w:pStyle w:val="Normal1"/>
        <w:ind w:left="1440"/>
        <w:rPr>
          <w:rFonts w:asciiTheme="majorHAnsi" w:hAnsiTheme="majorHAnsi"/>
          <w:color w:val="auto"/>
          <w:sz w:val="22"/>
          <w:szCs w:val="22"/>
        </w:rPr>
      </w:pPr>
    </w:p>
    <w:p w14:paraId="4B75DA50" w14:textId="6A086F12" w:rsidR="00A12EE4" w:rsidRPr="00CD5A50" w:rsidRDefault="00A12EE4" w:rsidP="00A12EE4">
      <w:pPr>
        <w:numPr>
          <w:ilvl w:val="0"/>
          <w:numId w:val="2"/>
        </w:numPr>
        <w:shd w:val="clear" w:color="auto" w:fill="B6DDE8"/>
        <w:spacing w:after="0" w:line="240" w:lineRule="auto"/>
        <w:ind w:left="0" w:firstLine="0"/>
        <w:jc w:val="both"/>
        <w:rPr>
          <w:rFonts w:asciiTheme="majorHAnsi" w:hAnsiTheme="majorHAnsi"/>
          <w:bCs/>
          <w:lang w:val="pl-PL"/>
        </w:rPr>
      </w:pPr>
      <w:r w:rsidRPr="00CD5A50">
        <w:rPr>
          <w:rFonts w:asciiTheme="majorHAnsi" w:hAnsiTheme="majorHAnsi"/>
          <w:b/>
          <w:lang w:val="pl-PL"/>
        </w:rPr>
        <w:t xml:space="preserve">Opis </w:t>
      </w:r>
      <w:r w:rsidR="00BC6358" w:rsidRPr="008A1C36">
        <w:rPr>
          <w:rFonts w:asciiTheme="minorHAnsi" w:hAnsiTheme="minorHAnsi"/>
          <w:b/>
          <w:sz w:val="24"/>
          <w:szCs w:val="24"/>
          <w:lang w:val="pl-PL"/>
        </w:rPr>
        <w:t>p</w:t>
      </w:r>
      <w:r w:rsidR="00BC6358">
        <w:rPr>
          <w:rFonts w:asciiTheme="minorHAnsi" w:hAnsiTheme="minorHAnsi"/>
          <w:b/>
          <w:sz w:val="24"/>
          <w:szCs w:val="24"/>
          <w:lang w:val="pl-PL"/>
        </w:rPr>
        <w:t>oszczególnych przedmiotów</w:t>
      </w:r>
    </w:p>
    <w:p w14:paraId="0344FFEA" w14:textId="77777777" w:rsidR="00A12EE4" w:rsidRPr="00CD5A50" w:rsidRDefault="00A12EE4" w:rsidP="00A12EE4">
      <w:pPr>
        <w:spacing w:after="0" w:line="240" w:lineRule="auto"/>
        <w:jc w:val="both"/>
        <w:rPr>
          <w:rFonts w:asciiTheme="majorHAnsi" w:hAnsiTheme="majorHAnsi"/>
          <w:lang w:val="pl-PL"/>
        </w:rPr>
      </w:pPr>
    </w:p>
    <w:p w14:paraId="36319142" w14:textId="2FFE241B" w:rsidR="00896635" w:rsidRDefault="00A12EE4" w:rsidP="00896635">
      <w:pPr>
        <w:spacing w:after="0" w:line="240" w:lineRule="auto"/>
        <w:jc w:val="both"/>
        <w:rPr>
          <w:rFonts w:asciiTheme="majorHAnsi" w:hAnsiTheme="majorHAnsi"/>
          <w:lang w:val="pl-PL"/>
        </w:rPr>
      </w:pPr>
      <w:r w:rsidRPr="00896635">
        <w:rPr>
          <w:rFonts w:asciiTheme="majorHAnsi" w:hAnsiTheme="majorHAnsi"/>
          <w:lang w:val="pl-PL"/>
        </w:rPr>
        <w:t xml:space="preserve">Opisy </w:t>
      </w:r>
      <w:r w:rsidR="00023633" w:rsidRPr="00896635">
        <w:rPr>
          <w:rFonts w:asciiTheme="majorHAnsi" w:hAnsiTheme="majorHAnsi"/>
          <w:lang w:val="pl-PL"/>
        </w:rPr>
        <w:t xml:space="preserve">poszczególnych przedmiotów </w:t>
      </w:r>
      <w:r w:rsidR="00F960A2" w:rsidRPr="00896635">
        <w:rPr>
          <w:rFonts w:asciiTheme="majorHAnsi" w:hAnsiTheme="majorHAnsi"/>
          <w:lang w:val="pl-PL"/>
        </w:rPr>
        <w:t>(sylab</w:t>
      </w:r>
      <w:r w:rsidR="00B73992" w:rsidRPr="00896635">
        <w:rPr>
          <w:rFonts w:asciiTheme="majorHAnsi" w:hAnsiTheme="majorHAnsi"/>
          <w:lang w:val="pl-PL"/>
        </w:rPr>
        <w:t>u</w:t>
      </w:r>
      <w:r w:rsidR="00F960A2" w:rsidRPr="00896635">
        <w:rPr>
          <w:rFonts w:asciiTheme="majorHAnsi" w:hAnsiTheme="majorHAnsi"/>
          <w:lang w:val="pl-PL"/>
        </w:rPr>
        <w:t xml:space="preserve">sy) </w:t>
      </w:r>
      <w:r w:rsidR="005E0928" w:rsidRPr="00896635">
        <w:rPr>
          <w:rFonts w:asciiTheme="majorHAnsi" w:hAnsiTheme="majorHAnsi"/>
          <w:lang w:val="pl-PL"/>
        </w:rPr>
        <w:t xml:space="preserve">– </w:t>
      </w:r>
      <w:r w:rsidRPr="00896635">
        <w:rPr>
          <w:rFonts w:asciiTheme="majorHAnsi" w:hAnsiTheme="majorHAnsi"/>
          <w:lang w:val="pl-PL"/>
        </w:rPr>
        <w:t>w załączeniu</w:t>
      </w:r>
      <w:r w:rsidR="00896635" w:rsidRPr="00896635">
        <w:rPr>
          <w:rFonts w:asciiTheme="majorHAnsi" w:hAnsiTheme="majorHAnsi"/>
          <w:lang w:val="pl-PL"/>
        </w:rPr>
        <w:t>.</w:t>
      </w:r>
    </w:p>
    <w:p w14:paraId="710978ED" w14:textId="77777777" w:rsidR="00FD7DB3" w:rsidRPr="00FD7DB3" w:rsidRDefault="00FD7DB3" w:rsidP="00FD7DB3">
      <w:pPr>
        <w:spacing w:after="0" w:line="240" w:lineRule="auto"/>
        <w:jc w:val="both"/>
        <w:rPr>
          <w:rFonts w:asciiTheme="majorHAnsi" w:hAnsiTheme="majorHAnsi"/>
          <w:lang w:val="pl-PL"/>
        </w:rPr>
      </w:pPr>
    </w:p>
    <w:p w14:paraId="5F2D9E26" w14:textId="6E53944A" w:rsidR="00A2200C" w:rsidRPr="00686159" w:rsidRDefault="00A2200C" w:rsidP="00484639">
      <w:pPr>
        <w:pStyle w:val="Nagwek2"/>
        <w:ind w:left="0" w:firstLine="0"/>
      </w:pPr>
      <w:r>
        <w:t>Relacje między efektami kierunkowymi a efektami uczenia się zdefiniowanymi dla poszczególnych modułów zajęć</w:t>
      </w:r>
      <w:r w:rsidR="00F6460A">
        <w:t>.</w:t>
      </w:r>
    </w:p>
    <w:p w14:paraId="097EC3E3" w14:textId="77777777" w:rsidR="00A2200C" w:rsidRDefault="00A2200C" w:rsidP="00A2200C">
      <w:pPr>
        <w:spacing w:after="0" w:line="240" w:lineRule="auto"/>
        <w:jc w:val="both"/>
        <w:rPr>
          <w:rFonts w:asciiTheme="majorHAnsi" w:hAnsiTheme="majorHAnsi"/>
          <w:lang w:val="pl-PL"/>
        </w:rPr>
      </w:pPr>
    </w:p>
    <w:p w14:paraId="091A671D" w14:textId="02F10798" w:rsidR="00A12EE4" w:rsidRPr="00A2200C" w:rsidRDefault="00CE1AB4" w:rsidP="00A2200C">
      <w:pPr>
        <w:spacing w:after="0" w:line="240" w:lineRule="auto"/>
        <w:jc w:val="both"/>
        <w:rPr>
          <w:rFonts w:asciiTheme="majorHAnsi" w:hAnsiTheme="majorHAnsi"/>
          <w:lang w:val="pl-PL"/>
        </w:rPr>
      </w:pPr>
      <w:r w:rsidRPr="00A2200C">
        <w:rPr>
          <w:rFonts w:asciiTheme="majorHAnsi" w:hAnsiTheme="majorHAnsi"/>
          <w:lang w:val="pl-PL"/>
        </w:rPr>
        <w:t>Tabela określająca relacje między efektami kierunkowymi a efektami uczenia się zdefiniowanymi dla poszczególnych przedmiotów</w:t>
      </w:r>
      <w:r w:rsidR="0065333E" w:rsidRPr="00A2200C">
        <w:rPr>
          <w:rFonts w:asciiTheme="majorHAnsi" w:hAnsiTheme="majorHAnsi"/>
          <w:lang w:val="pl-PL"/>
        </w:rPr>
        <w:t xml:space="preserve"> lub modułów procesu kształcenia</w:t>
      </w:r>
      <w:r w:rsidR="00CB4872">
        <w:rPr>
          <w:rFonts w:asciiTheme="majorHAnsi" w:hAnsiTheme="majorHAnsi"/>
          <w:lang w:val="pl-PL"/>
        </w:rPr>
        <w:t>;</w:t>
      </w:r>
      <w:r w:rsidR="004C56BC">
        <w:rPr>
          <w:rFonts w:asciiTheme="majorHAnsi" w:hAnsiTheme="majorHAnsi"/>
          <w:lang w:val="pl-PL"/>
        </w:rPr>
        <w:t xml:space="preserve"> z</w:t>
      </w:r>
      <w:r w:rsidR="004C56BC" w:rsidRPr="004C56BC">
        <w:rPr>
          <w:rFonts w:asciiTheme="majorHAnsi" w:hAnsiTheme="majorHAnsi"/>
          <w:lang w:val="pl-PL"/>
        </w:rPr>
        <w:t xml:space="preserve">ajęcia lub grupy zajęć wraz z przypisaniem do każdego modułu efektów </w:t>
      </w:r>
      <w:r w:rsidR="00117B70">
        <w:rPr>
          <w:rFonts w:asciiTheme="majorHAnsi" w:hAnsiTheme="majorHAnsi"/>
          <w:lang w:val="pl-PL"/>
        </w:rPr>
        <w:t>uczenia się</w:t>
      </w:r>
      <w:r w:rsidR="004C56BC" w:rsidRPr="004C56BC">
        <w:rPr>
          <w:rFonts w:asciiTheme="majorHAnsi" w:hAnsiTheme="majorHAnsi"/>
          <w:lang w:val="pl-PL"/>
        </w:rPr>
        <w:t xml:space="preserve"> oraz liczby punktów ECTS</w:t>
      </w:r>
      <w:r w:rsidR="00CB4872">
        <w:rPr>
          <w:rFonts w:asciiTheme="majorHAnsi" w:hAnsiTheme="majorHAnsi"/>
          <w:lang w:val="pl-PL"/>
        </w:rPr>
        <w:t>:</w:t>
      </w:r>
    </w:p>
    <w:p w14:paraId="41AD131E" w14:textId="19F4F384" w:rsidR="00865E11" w:rsidRDefault="00865E11" w:rsidP="00973DF5">
      <w:pPr>
        <w:pStyle w:val="Akapitzlist"/>
        <w:spacing w:after="0" w:line="240" w:lineRule="auto"/>
        <w:ind w:left="1440"/>
        <w:jc w:val="both"/>
        <w:rPr>
          <w:rFonts w:asciiTheme="majorHAnsi" w:hAnsiTheme="majorHAnsi"/>
          <w:lang w:val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33"/>
        <w:gridCol w:w="784"/>
        <w:gridCol w:w="2032"/>
        <w:gridCol w:w="739"/>
      </w:tblGrid>
      <w:tr w:rsidR="00301455" w:rsidRPr="00CD5A50" w14:paraId="5A002CCA" w14:textId="77777777" w:rsidTr="00737F09">
        <w:tc>
          <w:tcPr>
            <w:tcW w:w="3086" w:type="pct"/>
            <w:shd w:val="clear" w:color="auto" w:fill="FFFFFF"/>
          </w:tcPr>
          <w:p w14:paraId="307783B1" w14:textId="77777777" w:rsidR="00301455" w:rsidRPr="00CD5A50" w:rsidRDefault="00301455" w:rsidP="00737F09">
            <w:pPr>
              <w:spacing w:after="0" w:line="240" w:lineRule="auto"/>
              <w:jc w:val="center"/>
              <w:rPr>
                <w:rFonts w:asciiTheme="majorHAnsi" w:hAnsiTheme="majorHAnsi"/>
                <w:b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b/>
                <w:shd w:val="clear" w:color="auto" w:fill="FFFFFF"/>
                <w:lang w:val="pl-PL"/>
              </w:rPr>
              <w:t>Moduły</w:t>
            </w:r>
          </w:p>
          <w:p w14:paraId="7403DF29" w14:textId="77777777" w:rsidR="00301455" w:rsidRPr="00CD5A50" w:rsidRDefault="00301455" w:rsidP="00737F09">
            <w:pPr>
              <w:spacing w:after="0" w:line="240" w:lineRule="auto"/>
              <w:jc w:val="center"/>
              <w:rPr>
                <w:rFonts w:asciiTheme="majorHAnsi" w:hAnsiTheme="majorHAnsi"/>
                <w:b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b/>
                <w:shd w:val="clear" w:color="auto" w:fill="FFFFFF"/>
                <w:lang w:val="pl-PL"/>
              </w:rPr>
              <w:t>i przedmioty</w:t>
            </w:r>
          </w:p>
        </w:tc>
        <w:tc>
          <w:tcPr>
            <w:tcW w:w="422" w:type="pct"/>
            <w:shd w:val="clear" w:color="auto" w:fill="FFFFFF"/>
          </w:tcPr>
          <w:p w14:paraId="53951B22" w14:textId="77777777" w:rsidR="00301455" w:rsidRPr="00CD5A50" w:rsidRDefault="00301455" w:rsidP="00737F09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6"/>
                <w:szCs w:val="16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b/>
                <w:sz w:val="16"/>
                <w:szCs w:val="16"/>
                <w:shd w:val="clear" w:color="auto" w:fill="FFFFFF"/>
                <w:lang w:val="pl-PL"/>
              </w:rPr>
              <w:t>Symbol</w:t>
            </w:r>
          </w:p>
        </w:tc>
        <w:tc>
          <w:tcPr>
            <w:tcW w:w="1094" w:type="pct"/>
            <w:shd w:val="clear" w:color="auto" w:fill="FFFFFF"/>
          </w:tcPr>
          <w:p w14:paraId="1A3ECF48" w14:textId="77777777" w:rsidR="00301455" w:rsidRPr="00CD5A50" w:rsidRDefault="00301455" w:rsidP="00737F09">
            <w:pPr>
              <w:spacing w:after="0" w:line="240" w:lineRule="auto"/>
              <w:jc w:val="both"/>
              <w:rPr>
                <w:rFonts w:asciiTheme="majorHAnsi" w:hAnsiTheme="majorHAnsi"/>
                <w:b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b/>
                <w:shd w:val="clear" w:color="auto" w:fill="FFFFFF"/>
                <w:lang w:val="pl-PL"/>
              </w:rPr>
              <w:t xml:space="preserve">Efekty </w:t>
            </w:r>
            <w:r>
              <w:rPr>
                <w:rFonts w:asciiTheme="majorHAnsi" w:hAnsiTheme="majorHAnsi"/>
                <w:b/>
                <w:shd w:val="clear" w:color="auto" w:fill="FFFFFF"/>
                <w:lang w:val="pl-PL"/>
              </w:rPr>
              <w:t>uczenia się</w:t>
            </w:r>
          </w:p>
        </w:tc>
        <w:tc>
          <w:tcPr>
            <w:tcW w:w="398" w:type="pct"/>
            <w:shd w:val="clear" w:color="auto" w:fill="FFFFFF"/>
          </w:tcPr>
          <w:p w14:paraId="76A2AE28" w14:textId="77777777" w:rsidR="00301455" w:rsidRPr="00CD5A50" w:rsidRDefault="00301455" w:rsidP="00737F09">
            <w:pPr>
              <w:spacing w:after="0" w:line="240" w:lineRule="auto"/>
              <w:jc w:val="both"/>
              <w:rPr>
                <w:rFonts w:asciiTheme="majorHAnsi" w:hAnsiTheme="majorHAnsi"/>
                <w:b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b/>
                <w:shd w:val="clear" w:color="auto" w:fill="FFFFFF"/>
                <w:lang w:val="pl-PL"/>
              </w:rPr>
              <w:t>ECTS</w:t>
            </w:r>
          </w:p>
        </w:tc>
      </w:tr>
      <w:tr w:rsidR="00301455" w:rsidRPr="00CD5A50" w14:paraId="3362E4C6" w14:textId="77777777" w:rsidTr="00737F09">
        <w:tc>
          <w:tcPr>
            <w:tcW w:w="3086" w:type="pct"/>
            <w:shd w:val="clear" w:color="auto" w:fill="FFFFFF"/>
          </w:tcPr>
          <w:p w14:paraId="53C32FC0" w14:textId="77777777" w:rsidR="00301455" w:rsidRPr="00CD5A50" w:rsidRDefault="00301455" w:rsidP="00737F09">
            <w:pPr>
              <w:spacing w:after="0" w:line="240" w:lineRule="auto"/>
              <w:jc w:val="center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u w:val="single"/>
                <w:shd w:val="clear" w:color="auto" w:fill="FFFFFF"/>
                <w:lang w:val="pl-PL"/>
              </w:rPr>
              <w:t>Moduł zajęć literaturoznawczych</w:t>
            </w:r>
          </w:p>
          <w:p w14:paraId="020BC7F3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Kanon literacki – od Homera do Cervantesa</w:t>
            </w:r>
          </w:p>
          <w:p w14:paraId="190257AC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Kanon literacki –  od Szekspira do Tołstoja</w:t>
            </w:r>
          </w:p>
          <w:p w14:paraId="09EA2347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Kanon literacki</w:t>
            </w:r>
            <w:r>
              <w:rPr>
                <w:rFonts w:asciiTheme="majorHAnsi" w:hAnsiTheme="majorHAnsi"/>
                <w:shd w:val="clear" w:color="auto" w:fill="FFFFFF"/>
                <w:lang w:val="pl-PL"/>
              </w:rPr>
              <w:t xml:space="preserve"> </w:t>
            </w: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–</w:t>
            </w:r>
            <w:r>
              <w:rPr>
                <w:rFonts w:asciiTheme="majorHAnsi" w:hAnsiTheme="majorHAnsi"/>
                <w:shd w:val="clear" w:color="auto" w:fill="FFFFFF"/>
                <w:lang w:val="pl-PL"/>
              </w:rPr>
              <w:t xml:space="preserve"> </w:t>
            </w: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od Flauberta do Becketta</w:t>
            </w:r>
          </w:p>
          <w:p w14:paraId="76581156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>
              <w:rPr>
                <w:rFonts w:asciiTheme="majorHAnsi" w:hAnsiTheme="majorHAnsi"/>
                <w:shd w:val="clear" w:color="auto" w:fill="FFFFFF"/>
                <w:lang w:val="pl-PL"/>
              </w:rPr>
              <w:t xml:space="preserve">Kanon literacki </w:t>
            </w: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–</w:t>
            </w:r>
            <w:r>
              <w:rPr>
                <w:rFonts w:asciiTheme="majorHAnsi" w:hAnsiTheme="majorHAnsi"/>
                <w:shd w:val="clear" w:color="auto" w:fill="FFFFFF"/>
                <w:lang w:val="pl-PL"/>
              </w:rPr>
              <w:t xml:space="preserve">  od </w:t>
            </w:r>
            <w:proofErr w:type="spellStart"/>
            <w:r>
              <w:rPr>
                <w:rFonts w:asciiTheme="majorHAnsi" w:hAnsiTheme="majorHAnsi"/>
                <w:shd w:val="clear" w:color="auto" w:fill="FFFFFF"/>
                <w:lang w:val="pl-PL"/>
              </w:rPr>
              <w:t>Barth</w:t>
            </w: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a</w:t>
            </w:r>
            <w:proofErr w:type="spellEnd"/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 xml:space="preserve"> do </w:t>
            </w:r>
            <w:proofErr w:type="spellStart"/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Pamuka</w:t>
            </w:r>
            <w:proofErr w:type="spellEnd"/>
          </w:p>
          <w:p w14:paraId="2B9E1970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Kanon literacki XXI wieku</w:t>
            </w:r>
          </w:p>
          <w:p w14:paraId="6B42A7A4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 xml:space="preserve">Kanon literatury popularnej </w:t>
            </w:r>
          </w:p>
          <w:p w14:paraId="77262321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Estetyka - wprowadzenie</w:t>
            </w:r>
          </w:p>
          <w:p w14:paraId="0D1EA034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Estetyka literatury – kategorie klasyczne</w:t>
            </w:r>
          </w:p>
          <w:p w14:paraId="6AF49E10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 xml:space="preserve">Estetyka literatury – kategorie modernistyczne </w:t>
            </w:r>
          </w:p>
          <w:p w14:paraId="4560CE56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Estetyka literatury – kategorie postmodernistyczne</w:t>
            </w:r>
          </w:p>
        </w:tc>
        <w:tc>
          <w:tcPr>
            <w:tcW w:w="422" w:type="pct"/>
            <w:shd w:val="clear" w:color="auto" w:fill="FFFFFF"/>
          </w:tcPr>
          <w:p w14:paraId="2DD8A344" w14:textId="77777777" w:rsidR="00301455" w:rsidRPr="00CD5A50" w:rsidRDefault="00301455" w:rsidP="00737F09">
            <w:pPr>
              <w:spacing w:after="0" w:line="240" w:lineRule="auto"/>
              <w:jc w:val="both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ZL</w:t>
            </w:r>
          </w:p>
        </w:tc>
        <w:tc>
          <w:tcPr>
            <w:tcW w:w="1094" w:type="pct"/>
            <w:shd w:val="clear" w:color="auto" w:fill="FFFFFF"/>
          </w:tcPr>
          <w:p w14:paraId="6AFC425D" w14:textId="3BB09A83" w:rsidR="00301455" w:rsidRDefault="00301455" w:rsidP="00737F09">
            <w:pPr>
              <w:spacing w:after="0" w:line="240" w:lineRule="auto"/>
              <w:rPr>
                <w:rFonts w:asciiTheme="majorHAnsi" w:hAnsiTheme="majorHAnsi"/>
                <w:lang w:val="pl"/>
              </w:rPr>
            </w:pPr>
            <w:r w:rsidRPr="00521C19">
              <w:rPr>
                <w:rFonts w:asciiTheme="majorHAnsi" w:hAnsiTheme="majorHAnsi"/>
                <w:lang w:val="pl"/>
              </w:rPr>
              <w:t>01TP_1A _W01</w:t>
            </w:r>
          </w:p>
          <w:p w14:paraId="6A8AE1BE" w14:textId="01246B43" w:rsidR="00301455" w:rsidRDefault="00301455" w:rsidP="00737F09">
            <w:pPr>
              <w:spacing w:after="0" w:line="240" w:lineRule="auto"/>
              <w:rPr>
                <w:rFonts w:asciiTheme="majorHAnsi" w:hAnsiTheme="majorHAnsi"/>
                <w:lang w:val="pl"/>
              </w:rPr>
            </w:pPr>
            <w:r w:rsidRPr="00521C19">
              <w:rPr>
                <w:rFonts w:asciiTheme="majorHAnsi" w:hAnsiTheme="majorHAnsi"/>
                <w:lang w:val="pl"/>
              </w:rPr>
              <w:t>01TP_1A _W02</w:t>
            </w:r>
          </w:p>
          <w:p w14:paraId="6D032EE1" w14:textId="6D338A61" w:rsidR="00301455" w:rsidRDefault="00301455" w:rsidP="00737F09">
            <w:pPr>
              <w:spacing w:after="0" w:line="240" w:lineRule="auto"/>
              <w:rPr>
                <w:rFonts w:asciiTheme="majorHAnsi" w:hAnsiTheme="majorHAnsi"/>
                <w:lang w:val="pl"/>
              </w:rPr>
            </w:pPr>
            <w:r w:rsidRPr="00521C19">
              <w:rPr>
                <w:rFonts w:asciiTheme="majorHAnsi" w:hAnsiTheme="majorHAnsi"/>
                <w:lang w:val="pl"/>
              </w:rPr>
              <w:t>01TP_1A_W03</w:t>
            </w:r>
          </w:p>
          <w:p w14:paraId="2E2A6D6B" w14:textId="6D50AF69" w:rsidR="00301455" w:rsidRDefault="00301455" w:rsidP="00737F09">
            <w:pPr>
              <w:spacing w:after="0" w:line="240" w:lineRule="auto"/>
              <w:rPr>
                <w:rFonts w:asciiTheme="majorHAnsi" w:hAnsiTheme="majorHAnsi"/>
                <w:lang w:val="pl"/>
              </w:rPr>
            </w:pPr>
            <w:r w:rsidRPr="00521C19">
              <w:rPr>
                <w:rFonts w:asciiTheme="majorHAnsi" w:hAnsiTheme="majorHAnsi"/>
                <w:lang w:val="pl"/>
              </w:rPr>
              <w:t>01TP_1A_U01</w:t>
            </w:r>
          </w:p>
          <w:p w14:paraId="2CB46921" w14:textId="4B664468" w:rsidR="00301455" w:rsidRDefault="00301455" w:rsidP="00737F09">
            <w:pPr>
              <w:spacing w:after="0" w:line="240" w:lineRule="auto"/>
              <w:rPr>
                <w:rFonts w:asciiTheme="majorHAnsi" w:hAnsiTheme="majorHAnsi"/>
                <w:lang w:val="pl"/>
              </w:rPr>
            </w:pPr>
            <w:r w:rsidRPr="00521C19">
              <w:rPr>
                <w:rFonts w:asciiTheme="majorHAnsi" w:hAnsiTheme="majorHAnsi"/>
                <w:lang w:val="pl"/>
              </w:rPr>
              <w:t>01TP_1A_K01</w:t>
            </w:r>
          </w:p>
          <w:p w14:paraId="2031E6DD" w14:textId="77777777" w:rsidR="00301455" w:rsidRDefault="00301455" w:rsidP="00737F09">
            <w:pPr>
              <w:spacing w:after="0" w:line="240" w:lineRule="auto"/>
              <w:rPr>
                <w:rFonts w:asciiTheme="majorHAnsi" w:hAnsiTheme="majorHAnsi"/>
                <w:lang w:val="pl"/>
              </w:rPr>
            </w:pPr>
          </w:p>
          <w:p w14:paraId="357277E4" w14:textId="77777777" w:rsidR="00301455" w:rsidRPr="00CD5A50" w:rsidRDefault="00301455" w:rsidP="00737F09">
            <w:pPr>
              <w:spacing w:after="0" w:line="240" w:lineRule="auto"/>
              <w:rPr>
                <w:rFonts w:ascii="Calibri Light" w:hAnsi="Calibri Light" w:cs="Calibri"/>
                <w:sz w:val="20"/>
                <w:szCs w:val="20"/>
                <w:lang w:eastAsia="de-DE"/>
              </w:rPr>
            </w:pPr>
          </w:p>
        </w:tc>
        <w:tc>
          <w:tcPr>
            <w:tcW w:w="398" w:type="pct"/>
            <w:shd w:val="clear" w:color="auto" w:fill="FFFFFF"/>
          </w:tcPr>
          <w:p w14:paraId="036E23DF" w14:textId="77777777" w:rsidR="00301455" w:rsidRPr="00CD5A50" w:rsidRDefault="00301455" w:rsidP="00737F09">
            <w:pPr>
              <w:spacing w:after="0" w:line="240" w:lineRule="auto"/>
              <w:jc w:val="center"/>
              <w:rPr>
                <w:rFonts w:asciiTheme="majorHAnsi" w:hAnsiTheme="majorHAnsi"/>
                <w:bCs/>
                <w:u w:val="single"/>
                <w:shd w:val="clear" w:color="auto" w:fill="FFFFFF"/>
                <w:lang w:val="pl-PL"/>
              </w:rPr>
            </w:pPr>
            <w:r>
              <w:rPr>
                <w:rFonts w:asciiTheme="majorHAnsi" w:hAnsiTheme="majorHAnsi"/>
                <w:bCs/>
                <w:u w:val="single"/>
                <w:shd w:val="clear" w:color="auto" w:fill="FFFFFF"/>
                <w:lang w:val="pl-PL"/>
              </w:rPr>
              <w:t>40</w:t>
            </w:r>
          </w:p>
        </w:tc>
      </w:tr>
      <w:tr w:rsidR="00301455" w:rsidRPr="00CD5A50" w14:paraId="499E6E43" w14:textId="77777777" w:rsidTr="00737F09">
        <w:tc>
          <w:tcPr>
            <w:tcW w:w="3086" w:type="pct"/>
            <w:shd w:val="clear" w:color="auto" w:fill="FFFFFF"/>
          </w:tcPr>
          <w:p w14:paraId="73EF53B2" w14:textId="77777777" w:rsidR="00301455" w:rsidRPr="00CD5A50" w:rsidRDefault="00301455" w:rsidP="00737F09">
            <w:pPr>
              <w:spacing w:after="0" w:line="240" w:lineRule="auto"/>
              <w:jc w:val="center"/>
              <w:rPr>
                <w:rFonts w:asciiTheme="majorHAnsi" w:hAnsiTheme="majorHAnsi"/>
                <w:u w:val="single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u w:val="single"/>
                <w:shd w:val="clear" w:color="auto" w:fill="FFFFFF"/>
                <w:lang w:val="pl-PL"/>
              </w:rPr>
              <w:t xml:space="preserve">Moduł zajęć kierunkowych – twórcze pisanie </w:t>
            </w:r>
          </w:p>
          <w:p w14:paraId="3F6AD6B7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Kreacja świata przedstawionego</w:t>
            </w:r>
          </w:p>
          <w:p w14:paraId="00BBF87C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Kreacja bohatera</w:t>
            </w:r>
          </w:p>
          <w:p w14:paraId="463863E5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Stylistyka praktyczna</w:t>
            </w:r>
          </w:p>
          <w:p w14:paraId="7C5D2088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Edycja tekstów</w:t>
            </w:r>
          </w:p>
          <w:p w14:paraId="1BB5ECA2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Gramatyka gatunków literackich</w:t>
            </w:r>
          </w:p>
          <w:p w14:paraId="2D43B3A2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Fakt i fikcja</w:t>
            </w:r>
          </w:p>
          <w:p w14:paraId="194F0AD9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Autor i tekst</w:t>
            </w:r>
          </w:p>
          <w:p w14:paraId="085FD4C4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Techniki podawcze</w:t>
            </w:r>
          </w:p>
          <w:p w14:paraId="5F7223F1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Podmiot tekstu</w:t>
            </w:r>
          </w:p>
          <w:p w14:paraId="38D9ABFE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Poetyka</w:t>
            </w:r>
          </w:p>
          <w:p w14:paraId="11A80824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Monolog i dialog</w:t>
            </w:r>
          </w:p>
          <w:p w14:paraId="764D10E3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proofErr w:type="spellStart"/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Storytelling</w:t>
            </w:r>
            <w:proofErr w:type="spellEnd"/>
          </w:p>
          <w:p w14:paraId="058DBD12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Tworzywa literatury</w:t>
            </w:r>
          </w:p>
          <w:p w14:paraId="299AFE88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Analogowe przekazy wielokodowe</w:t>
            </w:r>
          </w:p>
          <w:p w14:paraId="3A237A94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proofErr w:type="spellStart"/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Nowomedialne</w:t>
            </w:r>
            <w:proofErr w:type="spellEnd"/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 xml:space="preserve"> i </w:t>
            </w:r>
            <w:proofErr w:type="spellStart"/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transmedialne</w:t>
            </w:r>
            <w:proofErr w:type="spellEnd"/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 xml:space="preserve"> przekazy wielokodowe</w:t>
            </w:r>
          </w:p>
          <w:p w14:paraId="7E224B11" w14:textId="77777777" w:rsidR="00301455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proofErr w:type="spellStart"/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Intertekstualność</w:t>
            </w:r>
            <w:proofErr w:type="spellEnd"/>
          </w:p>
          <w:p w14:paraId="04A6BA13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Krytyka artystyczna</w:t>
            </w:r>
          </w:p>
          <w:p w14:paraId="0B3D17CA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 xml:space="preserve">Przekład – wprowadzenie </w:t>
            </w:r>
          </w:p>
          <w:p w14:paraId="41C64C4A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u w:val="single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lastRenderedPageBreak/>
              <w:t xml:space="preserve">Edukacja kulturowa – wprowadzenie </w:t>
            </w:r>
          </w:p>
          <w:p w14:paraId="6F699DA7" w14:textId="77777777" w:rsidR="00301455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 xml:space="preserve">Dziennikarstwo – wprowadzenie </w:t>
            </w:r>
          </w:p>
          <w:p w14:paraId="41D209A7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Projekt literacki 1</w:t>
            </w:r>
          </w:p>
          <w:p w14:paraId="31C91A6B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 xml:space="preserve">Projekt literacki 2 </w:t>
            </w:r>
          </w:p>
          <w:p w14:paraId="0B07510B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Praktyczna humanistyka cyfrowa</w:t>
            </w:r>
          </w:p>
          <w:p w14:paraId="32BCC221" w14:textId="77777777" w:rsidR="00301455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Tekst użytkowy</w:t>
            </w:r>
          </w:p>
          <w:p w14:paraId="0E702922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Perswazja w tekstach kultury</w:t>
            </w:r>
          </w:p>
          <w:p w14:paraId="7FE6B937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Seminarium licencjackie 1</w:t>
            </w:r>
          </w:p>
          <w:p w14:paraId="515C7834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Seminarium licencjackie 2</w:t>
            </w:r>
          </w:p>
          <w:p w14:paraId="637C3B3B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Praktyki zawodowe</w:t>
            </w:r>
          </w:p>
        </w:tc>
        <w:tc>
          <w:tcPr>
            <w:tcW w:w="422" w:type="pct"/>
            <w:shd w:val="clear" w:color="auto" w:fill="FFFFFF"/>
          </w:tcPr>
          <w:p w14:paraId="2FF92631" w14:textId="77777777" w:rsidR="00301455" w:rsidRPr="00CD5A50" w:rsidRDefault="00301455" w:rsidP="00737F09">
            <w:pPr>
              <w:spacing w:after="0" w:line="240" w:lineRule="auto"/>
              <w:jc w:val="both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lastRenderedPageBreak/>
              <w:t>ZTP</w:t>
            </w:r>
          </w:p>
        </w:tc>
        <w:tc>
          <w:tcPr>
            <w:tcW w:w="1094" w:type="pct"/>
            <w:shd w:val="clear" w:color="auto" w:fill="FFFFFF"/>
          </w:tcPr>
          <w:p w14:paraId="043B04E4" w14:textId="2D5B2DF6" w:rsidR="00301455" w:rsidRDefault="00301455" w:rsidP="00737F09">
            <w:pPr>
              <w:spacing w:after="0" w:line="240" w:lineRule="auto"/>
              <w:rPr>
                <w:rFonts w:asciiTheme="majorHAnsi" w:hAnsiTheme="majorHAnsi"/>
                <w:lang w:val="pl"/>
              </w:rPr>
            </w:pPr>
            <w:r w:rsidRPr="00521C19">
              <w:rPr>
                <w:rFonts w:asciiTheme="majorHAnsi" w:hAnsiTheme="majorHAnsi"/>
                <w:lang w:val="pl"/>
              </w:rPr>
              <w:t>01TP_1A_W03</w:t>
            </w:r>
          </w:p>
          <w:p w14:paraId="67373F32" w14:textId="03F961B1" w:rsidR="00301455" w:rsidRDefault="00301455" w:rsidP="00737F09">
            <w:pPr>
              <w:pStyle w:val="Kolorowalistaakcent11"/>
              <w:ind w:left="0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01TP_1A_W0</w:t>
            </w:r>
            <w:r w:rsidR="00737F09">
              <w:rPr>
                <w:rFonts w:asciiTheme="majorHAnsi" w:hAnsiTheme="majorHAnsi"/>
                <w:sz w:val="22"/>
                <w:szCs w:val="22"/>
                <w:lang w:val="pl"/>
              </w:rPr>
              <w:t>5</w:t>
            </w:r>
          </w:p>
          <w:p w14:paraId="4D804CFC" w14:textId="1125756E" w:rsidR="00301455" w:rsidRDefault="00301455" w:rsidP="00737F09">
            <w:pPr>
              <w:pStyle w:val="Kolorowalistaakcent11"/>
              <w:ind w:left="0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01TP_1A_U01</w:t>
            </w:r>
          </w:p>
          <w:p w14:paraId="4E1647FF" w14:textId="6F5B61D6" w:rsidR="00301455" w:rsidRDefault="00301455" w:rsidP="00737F09">
            <w:pPr>
              <w:pStyle w:val="Kolorowalistaakcent11"/>
              <w:ind w:left="0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01TP_1A_U0</w:t>
            </w:r>
            <w:r w:rsidR="00737F09">
              <w:rPr>
                <w:rFonts w:asciiTheme="majorHAnsi" w:hAnsiTheme="majorHAnsi"/>
                <w:sz w:val="22"/>
                <w:szCs w:val="22"/>
                <w:lang w:val="pl"/>
              </w:rPr>
              <w:t>2</w:t>
            </w:r>
          </w:p>
          <w:p w14:paraId="47D4E36B" w14:textId="30F85225" w:rsidR="00301455" w:rsidRDefault="00301455" w:rsidP="00737F09">
            <w:pPr>
              <w:pStyle w:val="Kolorowalistaakcent11"/>
              <w:ind w:left="0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01TP_1A_U0</w:t>
            </w:r>
            <w:r w:rsidR="00EC3B56">
              <w:rPr>
                <w:rFonts w:asciiTheme="majorHAnsi" w:hAnsiTheme="majorHAnsi"/>
                <w:sz w:val="22"/>
                <w:szCs w:val="22"/>
                <w:lang w:val="pl"/>
              </w:rPr>
              <w:t>5</w:t>
            </w:r>
          </w:p>
          <w:p w14:paraId="4D255B48" w14:textId="70C0638B" w:rsidR="00301455" w:rsidRDefault="00301455" w:rsidP="00737F09">
            <w:pPr>
              <w:pStyle w:val="Kolorowalistaakcent11"/>
              <w:ind w:left="0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01TP_1A_U0</w:t>
            </w:r>
            <w:r w:rsidR="00EC3B56">
              <w:rPr>
                <w:rFonts w:asciiTheme="majorHAnsi" w:hAnsiTheme="majorHAnsi"/>
                <w:sz w:val="22"/>
                <w:szCs w:val="22"/>
                <w:lang w:val="pl"/>
              </w:rPr>
              <w:t>6</w:t>
            </w:r>
          </w:p>
          <w:p w14:paraId="2D2BCA13" w14:textId="1FB7AE7B" w:rsidR="00301455" w:rsidRDefault="00301455" w:rsidP="00737F09">
            <w:pPr>
              <w:pStyle w:val="Kolorowalistaakcent11"/>
              <w:ind w:left="0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01TP_1A_K01</w:t>
            </w:r>
          </w:p>
          <w:p w14:paraId="03F40A7B" w14:textId="64AD5636" w:rsidR="00301455" w:rsidRDefault="00301455" w:rsidP="00737F09">
            <w:pPr>
              <w:pStyle w:val="Kolorowalistaakcent11"/>
              <w:ind w:left="0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01TP_1A_K02</w:t>
            </w:r>
          </w:p>
          <w:p w14:paraId="4442C06A" w14:textId="7A7AD720" w:rsidR="00301455" w:rsidRPr="00521C19" w:rsidRDefault="00301455" w:rsidP="00737F09">
            <w:pPr>
              <w:pStyle w:val="Kolorowalistaakcent11"/>
              <w:ind w:left="0"/>
              <w:rPr>
                <w:rFonts w:asciiTheme="majorHAnsi" w:hAnsiTheme="majorHAnsi"/>
                <w:sz w:val="22"/>
                <w:szCs w:val="22"/>
                <w:lang w:val="pl"/>
              </w:rPr>
            </w:pPr>
            <w:r w:rsidRPr="00521C19">
              <w:rPr>
                <w:rFonts w:asciiTheme="majorHAnsi" w:hAnsiTheme="majorHAnsi"/>
                <w:sz w:val="22"/>
                <w:szCs w:val="22"/>
                <w:lang w:val="pl"/>
              </w:rPr>
              <w:t>01TP_1A_K0</w:t>
            </w:r>
            <w:r w:rsidR="00EC3B56">
              <w:rPr>
                <w:rFonts w:asciiTheme="majorHAnsi" w:hAnsiTheme="majorHAnsi"/>
                <w:sz w:val="22"/>
                <w:szCs w:val="22"/>
                <w:lang w:val="pl"/>
              </w:rPr>
              <w:t>4</w:t>
            </w:r>
          </w:p>
          <w:p w14:paraId="4FDC7108" w14:textId="77777777" w:rsidR="00301455" w:rsidRPr="00CD5A50" w:rsidRDefault="00301455" w:rsidP="00737F0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pl-PL"/>
              </w:rPr>
            </w:pPr>
          </w:p>
        </w:tc>
        <w:tc>
          <w:tcPr>
            <w:tcW w:w="398" w:type="pct"/>
            <w:shd w:val="clear" w:color="auto" w:fill="FFFFFF"/>
          </w:tcPr>
          <w:p w14:paraId="56E92788" w14:textId="2DFA17FD" w:rsidR="00301455" w:rsidRPr="00CD5A50" w:rsidRDefault="00301455" w:rsidP="00737F09">
            <w:pPr>
              <w:spacing w:after="0" w:line="240" w:lineRule="auto"/>
              <w:jc w:val="center"/>
              <w:rPr>
                <w:rFonts w:asciiTheme="majorHAnsi" w:hAnsiTheme="majorHAnsi"/>
                <w:bCs/>
                <w:u w:val="single"/>
                <w:shd w:val="clear" w:color="auto" w:fill="FFFFFF"/>
                <w:lang w:val="pl-PL"/>
              </w:rPr>
            </w:pPr>
            <w:r>
              <w:rPr>
                <w:rFonts w:asciiTheme="majorHAnsi" w:hAnsiTheme="majorHAnsi"/>
                <w:bCs/>
                <w:u w:val="single"/>
                <w:shd w:val="clear" w:color="auto" w:fill="FFFFFF"/>
                <w:lang w:val="pl-PL"/>
              </w:rPr>
              <w:t>7</w:t>
            </w:r>
            <w:r w:rsidR="00D918C7">
              <w:rPr>
                <w:rFonts w:asciiTheme="majorHAnsi" w:hAnsiTheme="majorHAnsi"/>
                <w:bCs/>
                <w:u w:val="single"/>
                <w:shd w:val="clear" w:color="auto" w:fill="FFFFFF"/>
                <w:lang w:val="pl-PL"/>
              </w:rPr>
              <w:t>5</w:t>
            </w:r>
          </w:p>
        </w:tc>
      </w:tr>
      <w:tr w:rsidR="00301455" w:rsidRPr="00CD5A50" w14:paraId="79CDDA15" w14:textId="77777777" w:rsidTr="00737F09">
        <w:tc>
          <w:tcPr>
            <w:tcW w:w="3086" w:type="pct"/>
            <w:shd w:val="clear" w:color="auto" w:fill="FFFFFF"/>
          </w:tcPr>
          <w:p w14:paraId="5DF8E2B8" w14:textId="77777777" w:rsidR="00301455" w:rsidRPr="00CD5A50" w:rsidRDefault="00301455" w:rsidP="00737F09">
            <w:pPr>
              <w:spacing w:after="0" w:line="240" w:lineRule="auto"/>
              <w:jc w:val="center"/>
              <w:rPr>
                <w:rFonts w:asciiTheme="majorHAnsi" w:hAnsiTheme="majorHAnsi"/>
                <w:u w:val="single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u w:val="single"/>
                <w:shd w:val="clear" w:color="auto" w:fill="FFFFFF"/>
                <w:lang w:val="pl-PL"/>
              </w:rPr>
              <w:t>Moduł zajęć kulturoznawczych</w:t>
            </w:r>
          </w:p>
          <w:p w14:paraId="301E99A4" w14:textId="77777777" w:rsidR="00301455" w:rsidRPr="000B5A67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0B5A67">
              <w:rPr>
                <w:rFonts w:asciiTheme="majorHAnsi" w:hAnsiTheme="majorHAnsi"/>
                <w:shd w:val="clear" w:color="auto" w:fill="FFFFFF"/>
                <w:lang w:val="pl-PL"/>
              </w:rPr>
              <w:t>Podstawowe problemy filozofii</w:t>
            </w:r>
          </w:p>
          <w:p w14:paraId="20F8F887" w14:textId="77777777" w:rsidR="00301455" w:rsidRPr="000B5A67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0B5A67">
              <w:rPr>
                <w:rFonts w:asciiTheme="majorHAnsi" w:hAnsiTheme="majorHAnsi"/>
                <w:shd w:val="clear" w:color="auto" w:fill="FFFFFF"/>
                <w:lang w:val="pl-PL"/>
              </w:rPr>
              <w:t>Wprowadzenie do antropologii kultury</w:t>
            </w:r>
          </w:p>
          <w:p w14:paraId="0A63259E" w14:textId="77777777" w:rsidR="00301455" w:rsidRPr="000B5A67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0B5A67">
              <w:rPr>
                <w:rFonts w:asciiTheme="majorHAnsi" w:hAnsiTheme="majorHAnsi"/>
                <w:shd w:val="clear" w:color="auto" w:fill="FFFFFF"/>
                <w:lang w:val="pl-PL"/>
              </w:rPr>
              <w:t>Filozofia współczesna</w:t>
            </w:r>
          </w:p>
          <w:p w14:paraId="18A6D852" w14:textId="77777777" w:rsidR="00301455" w:rsidRPr="000B5A67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0B5A67">
              <w:rPr>
                <w:rFonts w:asciiTheme="majorHAnsi" w:hAnsiTheme="majorHAnsi"/>
                <w:shd w:val="clear" w:color="auto" w:fill="FFFFFF"/>
                <w:lang w:val="pl-PL"/>
              </w:rPr>
              <w:t>Kulturowa historia nowoczesności</w:t>
            </w:r>
          </w:p>
          <w:p w14:paraId="53C584ED" w14:textId="77777777" w:rsidR="00301455" w:rsidRPr="000B5A67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0B5A67">
              <w:rPr>
                <w:rFonts w:asciiTheme="majorHAnsi" w:hAnsiTheme="majorHAnsi"/>
                <w:shd w:val="clear" w:color="auto" w:fill="FFFFFF"/>
                <w:lang w:val="pl-PL"/>
              </w:rPr>
              <w:t>Przemiany praktyk artystycznych XX i XXI w.</w:t>
            </w:r>
          </w:p>
          <w:p w14:paraId="36286802" w14:textId="77777777" w:rsidR="00F20402" w:rsidRDefault="00F20402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F20402">
              <w:rPr>
                <w:rFonts w:asciiTheme="majorHAnsi" w:hAnsiTheme="majorHAnsi"/>
                <w:shd w:val="clear" w:color="auto" w:fill="FFFFFF"/>
                <w:lang w:val="pl-PL"/>
              </w:rPr>
              <w:t>Organizacja i finansowanie kultury</w:t>
            </w:r>
          </w:p>
          <w:p w14:paraId="3CA9466A" w14:textId="73784EF7" w:rsidR="00301455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0B5A67">
              <w:rPr>
                <w:rFonts w:asciiTheme="majorHAnsi" w:hAnsiTheme="majorHAnsi"/>
                <w:shd w:val="clear" w:color="auto" w:fill="FFFFFF"/>
                <w:lang w:val="pl-PL"/>
              </w:rPr>
              <w:t xml:space="preserve">Zagadnienia prawne w </w:t>
            </w:r>
            <w:r w:rsidR="003E6F6C">
              <w:rPr>
                <w:rFonts w:asciiTheme="majorHAnsi" w:hAnsiTheme="majorHAnsi"/>
                <w:shd w:val="clear" w:color="auto" w:fill="FFFFFF"/>
                <w:lang w:val="pl-PL"/>
              </w:rPr>
              <w:t>sektorze</w:t>
            </w:r>
            <w:r w:rsidRPr="000B5A67">
              <w:rPr>
                <w:rFonts w:asciiTheme="majorHAnsi" w:hAnsiTheme="majorHAnsi"/>
                <w:shd w:val="clear" w:color="auto" w:fill="FFFFFF"/>
                <w:lang w:val="pl-PL"/>
              </w:rPr>
              <w:t xml:space="preserve"> kultury</w:t>
            </w:r>
          </w:p>
          <w:p w14:paraId="549D675C" w14:textId="77777777" w:rsidR="00A94E29" w:rsidRPr="00CD5A50" w:rsidRDefault="00A94E29" w:rsidP="00A94E2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 xml:space="preserve">Trening kreatywności </w:t>
            </w:r>
          </w:p>
          <w:p w14:paraId="5025C903" w14:textId="35930426" w:rsidR="00A94E29" w:rsidRPr="000B5A67" w:rsidRDefault="00A94E29" w:rsidP="00A94E2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Tekst w działaniu społecznym</w:t>
            </w:r>
          </w:p>
          <w:p w14:paraId="44FF204E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0B5A67">
              <w:rPr>
                <w:rFonts w:asciiTheme="majorHAnsi" w:hAnsiTheme="majorHAnsi"/>
                <w:shd w:val="clear" w:color="auto" w:fill="FFFFFF"/>
                <w:lang w:val="pl-PL"/>
              </w:rPr>
              <w:t>Zajęcia do wyboru (8 przedmiotów)</w:t>
            </w:r>
          </w:p>
        </w:tc>
        <w:tc>
          <w:tcPr>
            <w:tcW w:w="422" w:type="pct"/>
            <w:shd w:val="clear" w:color="auto" w:fill="FFFFFF"/>
          </w:tcPr>
          <w:p w14:paraId="0A873B56" w14:textId="77777777" w:rsidR="00301455" w:rsidRPr="00CD5A50" w:rsidRDefault="00301455" w:rsidP="00737F09">
            <w:pPr>
              <w:spacing w:after="0" w:line="240" w:lineRule="auto"/>
              <w:jc w:val="both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ZK</w:t>
            </w:r>
          </w:p>
        </w:tc>
        <w:tc>
          <w:tcPr>
            <w:tcW w:w="1094" w:type="pct"/>
            <w:shd w:val="clear" w:color="auto" w:fill="FFFFFF"/>
          </w:tcPr>
          <w:p w14:paraId="00FC1468" w14:textId="559BE793" w:rsidR="00301455" w:rsidRDefault="00301455" w:rsidP="00737F09">
            <w:pPr>
              <w:spacing w:after="0" w:line="240" w:lineRule="auto"/>
              <w:rPr>
                <w:rFonts w:asciiTheme="majorHAnsi" w:hAnsiTheme="majorHAnsi"/>
                <w:lang w:val="pl"/>
              </w:rPr>
            </w:pPr>
            <w:r w:rsidRPr="00521C19">
              <w:rPr>
                <w:rFonts w:asciiTheme="majorHAnsi" w:hAnsiTheme="majorHAnsi"/>
                <w:lang w:val="pl"/>
              </w:rPr>
              <w:t>01TP_1A _W01</w:t>
            </w:r>
          </w:p>
          <w:p w14:paraId="61A79C2A" w14:textId="590FE378" w:rsidR="00301455" w:rsidRDefault="00301455" w:rsidP="00737F09">
            <w:pPr>
              <w:spacing w:after="0" w:line="240" w:lineRule="auto"/>
              <w:rPr>
                <w:rFonts w:asciiTheme="majorHAnsi" w:hAnsiTheme="majorHAnsi"/>
                <w:lang w:val="pl"/>
              </w:rPr>
            </w:pPr>
            <w:r w:rsidRPr="00521C19">
              <w:rPr>
                <w:rFonts w:asciiTheme="majorHAnsi" w:hAnsiTheme="majorHAnsi"/>
                <w:lang w:val="pl"/>
              </w:rPr>
              <w:t>01TP_1A_W03</w:t>
            </w:r>
          </w:p>
          <w:p w14:paraId="761EF4E9" w14:textId="2B5B626A" w:rsidR="00301455" w:rsidRDefault="00301455" w:rsidP="00737F09">
            <w:pPr>
              <w:spacing w:after="0" w:line="240" w:lineRule="auto"/>
              <w:rPr>
                <w:rFonts w:asciiTheme="majorHAnsi" w:hAnsiTheme="majorHAnsi"/>
                <w:lang w:val="pl"/>
              </w:rPr>
            </w:pPr>
            <w:r w:rsidRPr="00521C19">
              <w:rPr>
                <w:rFonts w:asciiTheme="majorHAnsi" w:hAnsiTheme="majorHAnsi"/>
                <w:lang w:val="pl"/>
              </w:rPr>
              <w:t>01TP_1A_W0</w:t>
            </w:r>
            <w:r w:rsidR="00EC3B56">
              <w:rPr>
                <w:rFonts w:asciiTheme="majorHAnsi" w:hAnsiTheme="majorHAnsi"/>
                <w:lang w:val="pl"/>
              </w:rPr>
              <w:t>4</w:t>
            </w:r>
          </w:p>
          <w:p w14:paraId="0491D06C" w14:textId="77777777" w:rsidR="00EE4502" w:rsidRDefault="00EE4502" w:rsidP="00EE4502">
            <w:pPr>
              <w:spacing w:after="0" w:line="240" w:lineRule="auto"/>
              <w:rPr>
                <w:rFonts w:asciiTheme="majorHAnsi" w:hAnsiTheme="majorHAnsi"/>
                <w:lang w:val="pl"/>
              </w:rPr>
            </w:pPr>
            <w:r w:rsidRPr="00521C19">
              <w:rPr>
                <w:rFonts w:asciiTheme="majorHAnsi" w:hAnsiTheme="majorHAnsi"/>
                <w:lang w:val="pl"/>
              </w:rPr>
              <w:t>01TP_1A_U</w:t>
            </w:r>
            <w:r>
              <w:rPr>
                <w:rFonts w:asciiTheme="majorHAnsi" w:hAnsiTheme="majorHAnsi"/>
                <w:lang w:val="pl"/>
              </w:rPr>
              <w:t>02</w:t>
            </w:r>
          </w:p>
          <w:p w14:paraId="68F566A5" w14:textId="77777777" w:rsidR="00EE4502" w:rsidRDefault="00EE4502" w:rsidP="00EE4502">
            <w:pPr>
              <w:spacing w:after="0" w:line="240" w:lineRule="auto"/>
              <w:rPr>
                <w:rFonts w:asciiTheme="majorHAnsi" w:hAnsiTheme="majorHAnsi"/>
                <w:lang w:val="pl"/>
              </w:rPr>
            </w:pPr>
            <w:r w:rsidRPr="00521C19">
              <w:rPr>
                <w:rFonts w:asciiTheme="majorHAnsi" w:hAnsiTheme="majorHAnsi"/>
                <w:lang w:val="pl"/>
              </w:rPr>
              <w:t>01TP_1A_U</w:t>
            </w:r>
            <w:r>
              <w:rPr>
                <w:rFonts w:asciiTheme="majorHAnsi" w:hAnsiTheme="majorHAnsi"/>
                <w:lang w:val="pl"/>
              </w:rPr>
              <w:t>03</w:t>
            </w:r>
          </w:p>
          <w:p w14:paraId="1CA68B67" w14:textId="259A3883" w:rsidR="00301455" w:rsidRDefault="00301455" w:rsidP="00737F09">
            <w:pPr>
              <w:spacing w:after="0" w:line="240" w:lineRule="auto"/>
              <w:rPr>
                <w:rFonts w:asciiTheme="majorHAnsi" w:hAnsiTheme="majorHAnsi"/>
                <w:lang w:val="pl"/>
              </w:rPr>
            </w:pPr>
            <w:r w:rsidRPr="00521C19">
              <w:rPr>
                <w:rFonts w:asciiTheme="majorHAnsi" w:hAnsiTheme="majorHAnsi"/>
                <w:lang w:val="pl"/>
              </w:rPr>
              <w:t>01TP_1A_U0</w:t>
            </w:r>
            <w:r w:rsidR="00EC3B56">
              <w:rPr>
                <w:rFonts w:asciiTheme="majorHAnsi" w:hAnsiTheme="majorHAnsi"/>
                <w:lang w:val="pl"/>
              </w:rPr>
              <w:t>4</w:t>
            </w:r>
          </w:p>
          <w:p w14:paraId="6E38BB8F" w14:textId="77777777" w:rsidR="00EE4502" w:rsidRDefault="00EE4502" w:rsidP="00EE4502">
            <w:pPr>
              <w:spacing w:after="0" w:line="240" w:lineRule="auto"/>
              <w:rPr>
                <w:rFonts w:asciiTheme="majorHAnsi" w:hAnsiTheme="majorHAnsi"/>
                <w:lang w:val="pl"/>
              </w:rPr>
            </w:pPr>
            <w:r w:rsidRPr="00521C19">
              <w:rPr>
                <w:rFonts w:asciiTheme="majorHAnsi" w:hAnsiTheme="majorHAnsi"/>
                <w:lang w:val="pl"/>
              </w:rPr>
              <w:t>01TP_1A_U</w:t>
            </w:r>
            <w:r>
              <w:rPr>
                <w:rFonts w:asciiTheme="majorHAnsi" w:hAnsiTheme="majorHAnsi"/>
                <w:lang w:val="pl"/>
              </w:rPr>
              <w:t>05</w:t>
            </w:r>
          </w:p>
          <w:p w14:paraId="2876BCE1" w14:textId="11804328" w:rsidR="00EE4502" w:rsidRDefault="00EE4502" w:rsidP="00EE4502">
            <w:pPr>
              <w:spacing w:after="0" w:line="240" w:lineRule="auto"/>
              <w:rPr>
                <w:rFonts w:asciiTheme="majorHAnsi" w:hAnsiTheme="majorHAnsi"/>
                <w:lang w:val="pl"/>
              </w:rPr>
            </w:pPr>
            <w:r w:rsidRPr="00521C19">
              <w:rPr>
                <w:rFonts w:asciiTheme="majorHAnsi" w:hAnsiTheme="majorHAnsi"/>
                <w:lang w:val="pl"/>
              </w:rPr>
              <w:t>01TP_1A_U</w:t>
            </w:r>
            <w:r>
              <w:rPr>
                <w:rFonts w:asciiTheme="majorHAnsi" w:hAnsiTheme="majorHAnsi"/>
                <w:lang w:val="pl"/>
              </w:rPr>
              <w:t>06</w:t>
            </w:r>
          </w:p>
          <w:p w14:paraId="3C3EB287" w14:textId="4FD91D6F" w:rsidR="00301455" w:rsidRDefault="00301455" w:rsidP="00737F09">
            <w:pPr>
              <w:spacing w:after="0" w:line="240" w:lineRule="auto"/>
              <w:rPr>
                <w:rFonts w:asciiTheme="majorHAnsi" w:hAnsiTheme="majorHAnsi"/>
                <w:lang w:val="pl"/>
              </w:rPr>
            </w:pPr>
            <w:r w:rsidRPr="00521C19">
              <w:rPr>
                <w:rFonts w:asciiTheme="majorHAnsi" w:hAnsiTheme="majorHAnsi"/>
                <w:lang w:val="pl"/>
              </w:rPr>
              <w:t>01TP_1A_K0</w:t>
            </w:r>
            <w:r w:rsidR="00EC3B56">
              <w:rPr>
                <w:rFonts w:asciiTheme="majorHAnsi" w:hAnsiTheme="majorHAnsi"/>
                <w:lang w:val="pl"/>
              </w:rPr>
              <w:t>2</w:t>
            </w:r>
          </w:p>
          <w:p w14:paraId="574B09F5" w14:textId="007C15DB" w:rsidR="00066107" w:rsidRDefault="00066107" w:rsidP="00737F09">
            <w:pPr>
              <w:spacing w:after="0" w:line="240" w:lineRule="auto"/>
              <w:rPr>
                <w:rFonts w:asciiTheme="majorHAnsi" w:hAnsiTheme="majorHAnsi"/>
                <w:lang w:val="pl"/>
              </w:rPr>
            </w:pPr>
            <w:r w:rsidRPr="00521C19">
              <w:rPr>
                <w:rFonts w:asciiTheme="majorHAnsi" w:hAnsiTheme="majorHAnsi"/>
                <w:lang w:val="pl"/>
              </w:rPr>
              <w:t>01TP_1A_K</w:t>
            </w:r>
            <w:r>
              <w:rPr>
                <w:rFonts w:asciiTheme="majorHAnsi" w:hAnsiTheme="majorHAnsi"/>
                <w:lang w:val="pl"/>
              </w:rPr>
              <w:t>03</w:t>
            </w:r>
          </w:p>
          <w:p w14:paraId="4C53C327" w14:textId="35FC4D38" w:rsidR="00301455" w:rsidRPr="00CD5A50" w:rsidRDefault="00301455" w:rsidP="00737F09">
            <w:pPr>
              <w:spacing w:after="0" w:line="240" w:lineRule="auto"/>
              <w:rPr>
                <w:rFonts w:ascii="Calibri Light" w:hAnsi="Calibri Light" w:cs="Calibri"/>
                <w:sz w:val="20"/>
                <w:szCs w:val="20"/>
                <w:lang w:eastAsia="de-DE"/>
              </w:rPr>
            </w:pPr>
            <w:r w:rsidRPr="00521C19">
              <w:rPr>
                <w:rFonts w:asciiTheme="majorHAnsi" w:hAnsiTheme="majorHAnsi"/>
                <w:lang w:val="pl"/>
              </w:rPr>
              <w:t>01TP_1A_K0</w:t>
            </w:r>
            <w:r w:rsidR="00EC3B56">
              <w:rPr>
                <w:rFonts w:asciiTheme="majorHAnsi" w:hAnsiTheme="majorHAnsi"/>
                <w:lang w:val="pl"/>
              </w:rPr>
              <w:t>4</w:t>
            </w:r>
          </w:p>
        </w:tc>
        <w:tc>
          <w:tcPr>
            <w:tcW w:w="398" w:type="pct"/>
            <w:shd w:val="clear" w:color="auto" w:fill="FFFFFF"/>
          </w:tcPr>
          <w:p w14:paraId="44728E67" w14:textId="002772A9" w:rsidR="00301455" w:rsidRPr="00CD5A50" w:rsidRDefault="00023B6F" w:rsidP="00737F09">
            <w:pPr>
              <w:spacing w:after="0" w:line="240" w:lineRule="auto"/>
              <w:jc w:val="center"/>
              <w:rPr>
                <w:rFonts w:asciiTheme="majorHAnsi" w:hAnsiTheme="majorHAnsi"/>
                <w:bCs/>
                <w:u w:val="single"/>
                <w:shd w:val="clear" w:color="auto" w:fill="FFFFFF"/>
                <w:lang w:val="pl-PL"/>
              </w:rPr>
            </w:pPr>
            <w:r>
              <w:rPr>
                <w:rFonts w:asciiTheme="majorHAnsi" w:hAnsiTheme="majorHAnsi"/>
                <w:bCs/>
                <w:u w:val="single"/>
                <w:shd w:val="clear" w:color="auto" w:fill="FFFFFF"/>
                <w:lang w:val="pl-PL"/>
              </w:rPr>
              <w:t>55</w:t>
            </w:r>
          </w:p>
        </w:tc>
      </w:tr>
      <w:tr w:rsidR="00301455" w:rsidRPr="00CD5A50" w14:paraId="10E42864" w14:textId="77777777" w:rsidTr="00737F09">
        <w:tc>
          <w:tcPr>
            <w:tcW w:w="3086" w:type="pct"/>
            <w:shd w:val="clear" w:color="auto" w:fill="FFFFFF"/>
          </w:tcPr>
          <w:p w14:paraId="69346192" w14:textId="77777777" w:rsidR="00301455" w:rsidRPr="00CD5A50" w:rsidRDefault="00301455" w:rsidP="00737F09">
            <w:pPr>
              <w:spacing w:after="0" w:line="240" w:lineRule="auto"/>
              <w:jc w:val="center"/>
              <w:rPr>
                <w:rFonts w:asciiTheme="majorHAnsi" w:hAnsiTheme="majorHAnsi"/>
                <w:u w:val="single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u w:val="single"/>
                <w:shd w:val="clear" w:color="auto" w:fill="FFFFFF"/>
                <w:lang w:val="pl-PL"/>
              </w:rPr>
              <w:t xml:space="preserve">Moduł zajęć ogólnouczelnianych </w:t>
            </w:r>
          </w:p>
          <w:p w14:paraId="19900751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Przedmiot ogólnouczelniany</w:t>
            </w:r>
          </w:p>
          <w:p w14:paraId="457569C5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Język obcy 1, 2</w:t>
            </w:r>
          </w:p>
          <w:p w14:paraId="44677F03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Wychowanie fizyczne (bez punktów ECTS)</w:t>
            </w:r>
          </w:p>
          <w:p w14:paraId="518064C4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</w:p>
        </w:tc>
        <w:tc>
          <w:tcPr>
            <w:tcW w:w="422" w:type="pct"/>
            <w:shd w:val="clear" w:color="auto" w:fill="FFFFFF"/>
          </w:tcPr>
          <w:p w14:paraId="45A68267" w14:textId="77777777" w:rsidR="00301455" w:rsidRPr="00CD5A50" w:rsidRDefault="00301455" w:rsidP="00737F09">
            <w:pPr>
              <w:spacing w:after="0" w:line="240" w:lineRule="auto"/>
              <w:jc w:val="both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ZO</w:t>
            </w:r>
          </w:p>
        </w:tc>
        <w:tc>
          <w:tcPr>
            <w:tcW w:w="1094" w:type="pct"/>
            <w:shd w:val="clear" w:color="auto" w:fill="FFFFFF"/>
          </w:tcPr>
          <w:p w14:paraId="1FE58309" w14:textId="6185752F" w:rsidR="00301455" w:rsidRDefault="00301455" w:rsidP="00737F09">
            <w:pPr>
              <w:spacing w:after="0" w:line="240" w:lineRule="auto"/>
              <w:rPr>
                <w:rFonts w:asciiTheme="majorHAnsi" w:hAnsiTheme="majorHAnsi"/>
                <w:lang w:val="pl"/>
              </w:rPr>
            </w:pPr>
            <w:r w:rsidRPr="00083E39">
              <w:rPr>
                <w:rFonts w:asciiTheme="majorHAnsi" w:hAnsiTheme="majorHAnsi"/>
                <w:lang w:val="pl"/>
              </w:rPr>
              <w:t>01TP_1A_W0</w:t>
            </w:r>
            <w:r w:rsidR="00EC3B56">
              <w:rPr>
                <w:rFonts w:asciiTheme="majorHAnsi" w:hAnsiTheme="majorHAnsi"/>
                <w:lang w:val="pl"/>
              </w:rPr>
              <w:t>6</w:t>
            </w:r>
          </w:p>
          <w:p w14:paraId="42E0AD09" w14:textId="79A08D29" w:rsidR="00301455" w:rsidRDefault="00301455" w:rsidP="00737F09">
            <w:pPr>
              <w:spacing w:after="0" w:line="240" w:lineRule="auto"/>
              <w:rPr>
                <w:rFonts w:asciiTheme="majorHAnsi" w:hAnsiTheme="majorHAnsi"/>
                <w:lang w:val="pl"/>
              </w:rPr>
            </w:pPr>
            <w:r w:rsidRPr="00521C19">
              <w:rPr>
                <w:rFonts w:asciiTheme="majorHAnsi" w:hAnsiTheme="majorHAnsi"/>
                <w:lang w:val="pl"/>
              </w:rPr>
              <w:t>01TP_1A_U0</w:t>
            </w:r>
            <w:r w:rsidR="00EC3B56">
              <w:rPr>
                <w:rFonts w:asciiTheme="majorHAnsi" w:hAnsiTheme="majorHAnsi"/>
                <w:lang w:val="pl"/>
              </w:rPr>
              <w:t>2</w:t>
            </w:r>
          </w:p>
          <w:p w14:paraId="405B1806" w14:textId="25B1C36E" w:rsidR="00301455" w:rsidRDefault="00301455" w:rsidP="00737F09">
            <w:pPr>
              <w:spacing w:after="0" w:line="240" w:lineRule="auto"/>
              <w:rPr>
                <w:rFonts w:asciiTheme="majorHAnsi" w:hAnsiTheme="majorHAnsi"/>
                <w:lang w:val="pl"/>
              </w:rPr>
            </w:pPr>
            <w:r w:rsidRPr="00521C19">
              <w:rPr>
                <w:rFonts w:asciiTheme="majorHAnsi" w:hAnsiTheme="majorHAnsi"/>
                <w:lang w:val="pl"/>
              </w:rPr>
              <w:t>01TP_1A_U0</w:t>
            </w:r>
            <w:r w:rsidR="00EC3B56">
              <w:rPr>
                <w:rFonts w:asciiTheme="majorHAnsi" w:hAnsiTheme="majorHAnsi"/>
                <w:lang w:val="pl"/>
              </w:rPr>
              <w:t>4</w:t>
            </w:r>
          </w:p>
          <w:p w14:paraId="01B56B49" w14:textId="7276AD45" w:rsidR="00301455" w:rsidRPr="00CD5A50" w:rsidRDefault="00301455" w:rsidP="00737F09">
            <w:pPr>
              <w:spacing w:after="0" w:line="240" w:lineRule="auto"/>
              <w:rPr>
                <w:rFonts w:ascii="Calibri Light" w:hAnsi="Calibri Light" w:cs="Calibri"/>
                <w:sz w:val="20"/>
                <w:szCs w:val="20"/>
                <w:lang w:eastAsia="de-DE"/>
              </w:rPr>
            </w:pPr>
            <w:r w:rsidRPr="00521C19">
              <w:rPr>
                <w:rFonts w:asciiTheme="majorHAnsi" w:hAnsiTheme="majorHAnsi"/>
                <w:lang w:val="pl"/>
              </w:rPr>
              <w:t>01TP_1A_U0</w:t>
            </w:r>
            <w:r w:rsidR="00EC3B56">
              <w:rPr>
                <w:rFonts w:asciiTheme="majorHAnsi" w:hAnsiTheme="majorHAnsi"/>
                <w:lang w:val="pl"/>
              </w:rPr>
              <w:t>6</w:t>
            </w:r>
          </w:p>
        </w:tc>
        <w:tc>
          <w:tcPr>
            <w:tcW w:w="398" w:type="pct"/>
            <w:shd w:val="clear" w:color="auto" w:fill="FFFFFF"/>
          </w:tcPr>
          <w:p w14:paraId="27E17F7A" w14:textId="68C155FE" w:rsidR="00301455" w:rsidRPr="00CD5A50" w:rsidRDefault="00301455" w:rsidP="00737F09">
            <w:pPr>
              <w:spacing w:after="0" w:line="240" w:lineRule="auto"/>
              <w:jc w:val="center"/>
              <w:rPr>
                <w:rFonts w:asciiTheme="majorHAnsi" w:hAnsiTheme="majorHAnsi"/>
                <w:bCs/>
                <w:u w:val="single"/>
                <w:shd w:val="clear" w:color="auto" w:fill="FFFFFF"/>
                <w:lang w:val="pl-PL"/>
              </w:rPr>
            </w:pPr>
            <w:r>
              <w:rPr>
                <w:rFonts w:asciiTheme="majorHAnsi" w:hAnsiTheme="majorHAnsi"/>
                <w:bCs/>
                <w:u w:val="single"/>
                <w:shd w:val="clear" w:color="auto" w:fill="FFFFFF"/>
                <w:lang w:val="pl-PL"/>
              </w:rPr>
              <w:t>1</w:t>
            </w:r>
            <w:r w:rsidR="00D918C7">
              <w:rPr>
                <w:rFonts w:asciiTheme="majorHAnsi" w:hAnsiTheme="majorHAnsi"/>
                <w:bCs/>
                <w:u w:val="single"/>
                <w:shd w:val="clear" w:color="auto" w:fill="FFFFFF"/>
                <w:lang w:val="pl-PL"/>
              </w:rPr>
              <w:t>0</w:t>
            </w:r>
          </w:p>
        </w:tc>
      </w:tr>
      <w:tr w:rsidR="00301455" w:rsidRPr="00CD5A50" w14:paraId="5FC54AA9" w14:textId="77777777" w:rsidTr="00737F09">
        <w:tc>
          <w:tcPr>
            <w:tcW w:w="3086" w:type="pct"/>
            <w:shd w:val="clear" w:color="auto" w:fill="FFFFFF"/>
          </w:tcPr>
          <w:p w14:paraId="7A1269B5" w14:textId="77777777" w:rsidR="00301455" w:rsidRPr="00CD5A50" w:rsidRDefault="00301455" w:rsidP="00737F09">
            <w:pPr>
              <w:spacing w:after="0" w:line="240" w:lineRule="auto"/>
              <w:jc w:val="center"/>
              <w:rPr>
                <w:rFonts w:asciiTheme="majorHAnsi" w:hAnsiTheme="majorHAnsi"/>
                <w:shd w:val="clear" w:color="auto" w:fill="FFFFFF"/>
                <w:lang w:val="pl-PL"/>
              </w:rPr>
            </w:pPr>
            <w:r>
              <w:rPr>
                <w:rFonts w:asciiTheme="majorHAnsi" w:hAnsiTheme="majorHAnsi"/>
                <w:shd w:val="clear" w:color="auto" w:fill="FFFFFF"/>
                <w:lang w:val="pl-PL"/>
              </w:rPr>
              <w:t>RAZEM</w:t>
            </w:r>
          </w:p>
        </w:tc>
        <w:tc>
          <w:tcPr>
            <w:tcW w:w="422" w:type="pct"/>
            <w:shd w:val="clear" w:color="auto" w:fill="FFFFFF"/>
          </w:tcPr>
          <w:p w14:paraId="2F6E2EEE" w14:textId="77777777" w:rsidR="00301455" w:rsidRPr="00CD5A50" w:rsidRDefault="00301455" w:rsidP="00737F09">
            <w:pPr>
              <w:spacing w:after="0" w:line="240" w:lineRule="auto"/>
              <w:jc w:val="both"/>
              <w:rPr>
                <w:rFonts w:asciiTheme="majorHAnsi" w:hAnsiTheme="majorHAnsi"/>
                <w:shd w:val="clear" w:color="auto" w:fill="FFFFFF"/>
                <w:lang w:val="pl-PL"/>
              </w:rPr>
            </w:pPr>
          </w:p>
        </w:tc>
        <w:tc>
          <w:tcPr>
            <w:tcW w:w="1094" w:type="pct"/>
            <w:shd w:val="clear" w:color="auto" w:fill="FFFFFF"/>
          </w:tcPr>
          <w:p w14:paraId="310B22C6" w14:textId="77777777" w:rsidR="00301455" w:rsidRPr="00CD5A50" w:rsidRDefault="00301455" w:rsidP="00737F09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</w:p>
        </w:tc>
        <w:tc>
          <w:tcPr>
            <w:tcW w:w="398" w:type="pct"/>
            <w:shd w:val="clear" w:color="auto" w:fill="FFFFFF"/>
          </w:tcPr>
          <w:p w14:paraId="1341D642" w14:textId="77777777" w:rsidR="00301455" w:rsidRPr="00CD5A50" w:rsidRDefault="00301455" w:rsidP="00737F09">
            <w:pPr>
              <w:spacing w:after="0" w:line="240" w:lineRule="auto"/>
              <w:jc w:val="both"/>
              <w:rPr>
                <w:rFonts w:asciiTheme="majorHAnsi" w:hAnsiTheme="majorHAnsi"/>
                <w:bCs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bCs/>
                <w:shd w:val="clear" w:color="auto" w:fill="FFFFFF"/>
                <w:lang w:val="pl-PL"/>
              </w:rPr>
              <w:t>180</w:t>
            </w:r>
          </w:p>
        </w:tc>
      </w:tr>
    </w:tbl>
    <w:p w14:paraId="5326B79F" w14:textId="77777777" w:rsidR="001F53D1" w:rsidRDefault="001F53D1" w:rsidP="001F53D1">
      <w:pPr>
        <w:spacing w:after="0" w:line="240" w:lineRule="auto"/>
        <w:jc w:val="both"/>
        <w:rPr>
          <w:rFonts w:asciiTheme="majorHAnsi" w:hAnsiTheme="majorHAnsi"/>
          <w:lang w:val="pl-PL"/>
        </w:rPr>
      </w:pPr>
    </w:p>
    <w:p w14:paraId="0DE737C1" w14:textId="50C484B6" w:rsidR="00484639" w:rsidRPr="00484639" w:rsidRDefault="001F53D1" w:rsidP="00484639">
      <w:pPr>
        <w:pStyle w:val="Nagwek2"/>
        <w:ind w:left="0" w:firstLine="0"/>
      </w:pPr>
      <w:r>
        <w:t>Sposoby weryfikacji zakładanych efektów uczenia się przez studentów/ki</w:t>
      </w:r>
    </w:p>
    <w:p w14:paraId="54544333" w14:textId="603CBA93" w:rsidR="001F53D1" w:rsidRDefault="001F53D1" w:rsidP="001F53D1">
      <w:pPr>
        <w:spacing w:after="0" w:line="240" w:lineRule="auto"/>
        <w:jc w:val="both"/>
        <w:rPr>
          <w:rFonts w:asciiTheme="majorHAnsi" w:hAnsiTheme="majorHAnsi"/>
          <w:lang w:val="pl-PL"/>
        </w:rPr>
      </w:pPr>
    </w:p>
    <w:p w14:paraId="18846234" w14:textId="77777777" w:rsidR="00A56D5F" w:rsidRPr="00896635" w:rsidRDefault="00A56D5F" w:rsidP="00A56D5F">
      <w:pPr>
        <w:spacing w:after="0" w:line="240" w:lineRule="auto"/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T</w:t>
      </w:r>
      <w:r w:rsidRPr="00896635">
        <w:rPr>
          <w:rFonts w:asciiTheme="majorHAnsi" w:hAnsiTheme="majorHAnsi"/>
          <w:lang w:val="pl-PL"/>
        </w:rPr>
        <w:t>abela określająca sposoby weryfikacji i oceny osiągania przez studenta zakładanych efektów uczenia się:</w:t>
      </w:r>
    </w:p>
    <w:p w14:paraId="29B810BA" w14:textId="77777777" w:rsidR="00A56D5F" w:rsidRDefault="00A56D5F" w:rsidP="00A56D5F">
      <w:pPr>
        <w:spacing w:after="0" w:line="240" w:lineRule="auto"/>
        <w:jc w:val="both"/>
        <w:rPr>
          <w:rFonts w:asciiTheme="majorHAnsi" w:hAnsiTheme="majorHAnsi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3"/>
        <w:gridCol w:w="686"/>
        <w:gridCol w:w="686"/>
        <w:gridCol w:w="686"/>
        <w:gridCol w:w="686"/>
        <w:gridCol w:w="686"/>
        <w:gridCol w:w="685"/>
        <w:gridCol w:w="685"/>
        <w:gridCol w:w="685"/>
        <w:gridCol w:w="685"/>
        <w:gridCol w:w="685"/>
      </w:tblGrid>
      <w:tr w:rsidR="00A56D5F" w:rsidRPr="00CD5A50" w14:paraId="2FE4C748" w14:textId="77777777" w:rsidTr="00C557A0">
        <w:trPr>
          <w:cantSplit/>
          <w:trHeight w:val="1691"/>
        </w:trPr>
        <w:tc>
          <w:tcPr>
            <w:tcW w:w="1309" w:type="pct"/>
            <w:textDirection w:val="btLr"/>
          </w:tcPr>
          <w:p w14:paraId="15666D04" w14:textId="77777777" w:rsidR="00A56D5F" w:rsidRPr="00CD5A50" w:rsidRDefault="00A56D5F" w:rsidP="00C557A0">
            <w:pPr>
              <w:spacing w:after="0" w:line="240" w:lineRule="auto"/>
              <w:ind w:left="113" w:right="113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369" w:type="pct"/>
            <w:textDirection w:val="btLr"/>
          </w:tcPr>
          <w:p w14:paraId="1570E3D5" w14:textId="77777777" w:rsidR="00A56D5F" w:rsidRPr="00CD5A50" w:rsidRDefault="00A56D5F" w:rsidP="00C557A0">
            <w:pPr>
              <w:spacing w:after="0" w:line="240" w:lineRule="auto"/>
              <w:ind w:left="113" w:right="113"/>
              <w:rPr>
                <w:rFonts w:asciiTheme="majorHAnsi" w:hAnsiTheme="majorHAnsi"/>
                <w:lang w:val="pl-PL"/>
              </w:rPr>
            </w:pPr>
            <w:r w:rsidRPr="00CD5A50">
              <w:rPr>
                <w:rFonts w:asciiTheme="majorHAnsi" w:hAnsiTheme="majorHAnsi"/>
                <w:lang w:val="pl-PL"/>
              </w:rPr>
              <w:t>Egzamin ustny</w:t>
            </w:r>
          </w:p>
        </w:tc>
        <w:tc>
          <w:tcPr>
            <w:tcW w:w="369" w:type="pct"/>
            <w:textDirection w:val="btLr"/>
          </w:tcPr>
          <w:p w14:paraId="26E130C1" w14:textId="77777777" w:rsidR="00A56D5F" w:rsidRPr="00CD5A50" w:rsidRDefault="00A56D5F" w:rsidP="00C557A0">
            <w:pPr>
              <w:spacing w:after="0" w:line="240" w:lineRule="auto"/>
              <w:ind w:left="113" w:right="113"/>
              <w:rPr>
                <w:rFonts w:asciiTheme="majorHAnsi" w:hAnsiTheme="majorHAnsi"/>
                <w:lang w:val="pl-PL"/>
              </w:rPr>
            </w:pPr>
            <w:r w:rsidRPr="00CD5A50">
              <w:rPr>
                <w:rFonts w:asciiTheme="majorHAnsi" w:hAnsiTheme="majorHAnsi"/>
                <w:lang w:val="pl-PL"/>
              </w:rPr>
              <w:t>Egzamin pisemny</w:t>
            </w:r>
          </w:p>
        </w:tc>
        <w:tc>
          <w:tcPr>
            <w:tcW w:w="369" w:type="pct"/>
            <w:textDirection w:val="btLr"/>
          </w:tcPr>
          <w:p w14:paraId="281835CE" w14:textId="77777777" w:rsidR="00A56D5F" w:rsidRPr="00CD5A50" w:rsidRDefault="00A56D5F" w:rsidP="00C557A0">
            <w:pPr>
              <w:spacing w:after="0" w:line="240" w:lineRule="auto"/>
              <w:ind w:left="113" w:right="113"/>
              <w:rPr>
                <w:rFonts w:asciiTheme="majorHAnsi" w:hAnsiTheme="majorHAnsi"/>
                <w:lang w:val="pl-PL"/>
              </w:rPr>
            </w:pPr>
            <w:r w:rsidRPr="00CD5A50">
              <w:rPr>
                <w:rFonts w:asciiTheme="majorHAnsi" w:hAnsiTheme="majorHAnsi"/>
                <w:lang w:val="pl-PL"/>
              </w:rPr>
              <w:t>Kolokwium</w:t>
            </w:r>
          </w:p>
        </w:tc>
        <w:tc>
          <w:tcPr>
            <w:tcW w:w="369" w:type="pct"/>
            <w:textDirection w:val="btLr"/>
          </w:tcPr>
          <w:p w14:paraId="43D4E392" w14:textId="77777777" w:rsidR="00A56D5F" w:rsidRPr="00CD5A50" w:rsidRDefault="00A56D5F" w:rsidP="00C557A0">
            <w:pPr>
              <w:spacing w:after="0" w:line="240" w:lineRule="auto"/>
              <w:ind w:left="113" w:right="113"/>
              <w:rPr>
                <w:rFonts w:asciiTheme="majorHAnsi" w:hAnsiTheme="majorHAnsi"/>
                <w:lang w:val="pl-PL"/>
              </w:rPr>
            </w:pPr>
            <w:r w:rsidRPr="00CD5A50">
              <w:rPr>
                <w:rFonts w:asciiTheme="majorHAnsi" w:hAnsiTheme="majorHAnsi"/>
                <w:lang w:val="pl-PL"/>
              </w:rPr>
              <w:t>Udział w dyskusji</w:t>
            </w:r>
          </w:p>
        </w:tc>
        <w:tc>
          <w:tcPr>
            <w:tcW w:w="369" w:type="pct"/>
            <w:textDirection w:val="btLr"/>
          </w:tcPr>
          <w:p w14:paraId="592B39AB" w14:textId="77777777" w:rsidR="00A56D5F" w:rsidRPr="00CD5A50" w:rsidRDefault="00A56D5F" w:rsidP="00C557A0">
            <w:pPr>
              <w:spacing w:after="0" w:line="240" w:lineRule="auto"/>
              <w:ind w:left="113" w:right="113"/>
              <w:rPr>
                <w:rFonts w:asciiTheme="majorHAnsi" w:hAnsiTheme="majorHAnsi"/>
                <w:lang w:val="pl-PL"/>
              </w:rPr>
            </w:pPr>
            <w:r w:rsidRPr="00CD5A50">
              <w:rPr>
                <w:rFonts w:asciiTheme="majorHAnsi" w:hAnsiTheme="majorHAnsi"/>
                <w:lang w:val="pl-PL"/>
              </w:rPr>
              <w:t>Praca pisemna</w:t>
            </w:r>
          </w:p>
        </w:tc>
        <w:tc>
          <w:tcPr>
            <w:tcW w:w="369" w:type="pct"/>
            <w:textDirection w:val="btLr"/>
          </w:tcPr>
          <w:p w14:paraId="6A5048F5" w14:textId="77777777" w:rsidR="00A56D5F" w:rsidRPr="00CD5A50" w:rsidRDefault="00A56D5F" w:rsidP="00C557A0">
            <w:pPr>
              <w:spacing w:after="0" w:line="240" w:lineRule="auto"/>
              <w:ind w:left="113" w:right="113"/>
              <w:rPr>
                <w:rFonts w:asciiTheme="majorHAnsi" w:hAnsiTheme="majorHAnsi"/>
                <w:lang w:val="pl-PL"/>
              </w:rPr>
            </w:pPr>
            <w:r w:rsidRPr="00CD5A50">
              <w:rPr>
                <w:rFonts w:asciiTheme="majorHAnsi" w:hAnsiTheme="majorHAnsi"/>
                <w:lang w:val="pl-PL"/>
              </w:rPr>
              <w:t>Dzienniczek praktyk</w:t>
            </w:r>
          </w:p>
        </w:tc>
        <w:tc>
          <w:tcPr>
            <w:tcW w:w="369" w:type="pct"/>
            <w:textDirection w:val="btLr"/>
          </w:tcPr>
          <w:p w14:paraId="250BD82A" w14:textId="77777777" w:rsidR="00A56D5F" w:rsidRPr="00CD5A50" w:rsidRDefault="00A56D5F" w:rsidP="00C557A0">
            <w:pPr>
              <w:spacing w:after="0" w:line="240" w:lineRule="auto"/>
              <w:ind w:left="113" w:right="113"/>
              <w:rPr>
                <w:rFonts w:asciiTheme="majorHAnsi" w:hAnsiTheme="majorHAnsi"/>
                <w:lang w:val="pl-PL"/>
              </w:rPr>
            </w:pPr>
            <w:r w:rsidRPr="00CD5A50">
              <w:rPr>
                <w:rFonts w:asciiTheme="majorHAnsi" w:hAnsiTheme="majorHAnsi"/>
                <w:lang w:val="pl-PL"/>
              </w:rPr>
              <w:t>Prezentacja</w:t>
            </w:r>
          </w:p>
        </w:tc>
        <w:tc>
          <w:tcPr>
            <w:tcW w:w="369" w:type="pct"/>
            <w:textDirection w:val="btLr"/>
          </w:tcPr>
          <w:p w14:paraId="52709215" w14:textId="77777777" w:rsidR="00A56D5F" w:rsidRPr="00CD5A50" w:rsidRDefault="00A56D5F" w:rsidP="00C557A0">
            <w:pPr>
              <w:spacing w:after="0" w:line="240" w:lineRule="auto"/>
              <w:ind w:left="113" w:right="113"/>
              <w:rPr>
                <w:rFonts w:asciiTheme="majorHAnsi" w:hAnsiTheme="majorHAnsi"/>
                <w:lang w:val="pl-PL"/>
              </w:rPr>
            </w:pPr>
            <w:r w:rsidRPr="00CD5A50">
              <w:rPr>
                <w:rFonts w:asciiTheme="majorHAnsi" w:hAnsiTheme="majorHAnsi"/>
                <w:lang w:val="pl-PL"/>
              </w:rPr>
              <w:t>Konspekt</w:t>
            </w:r>
          </w:p>
        </w:tc>
        <w:tc>
          <w:tcPr>
            <w:tcW w:w="369" w:type="pct"/>
            <w:textDirection w:val="btLr"/>
          </w:tcPr>
          <w:p w14:paraId="43A10CC4" w14:textId="77777777" w:rsidR="00A56D5F" w:rsidRPr="00CD5A50" w:rsidRDefault="00A56D5F" w:rsidP="00C557A0">
            <w:pPr>
              <w:spacing w:after="0" w:line="240" w:lineRule="auto"/>
              <w:ind w:left="113" w:right="113"/>
              <w:rPr>
                <w:rFonts w:asciiTheme="majorHAnsi" w:hAnsiTheme="majorHAnsi"/>
                <w:lang w:val="pl-PL"/>
              </w:rPr>
            </w:pPr>
            <w:r w:rsidRPr="00CD5A50">
              <w:rPr>
                <w:rFonts w:asciiTheme="majorHAnsi" w:hAnsiTheme="majorHAnsi"/>
                <w:lang w:val="pl-PL"/>
              </w:rPr>
              <w:t xml:space="preserve">Projekt </w:t>
            </w:r>
          </w:p>
        </w:tc>
        <w:tc>
          <w:tcPr>
            <w:tcW w:w="369" w:type="pct"/>
            <w:textDirection w:val="btLr"/>
          </w:tcPr>
          <w:p w14:paraId="14738C94" w14:textId="77777777" w:rsidR="00A56D5F" w:rsidRPr="00CD5A50" w:rsidRDefault="00A56D5F" w:rsidP="00C557A0">
            <w:pPr>
              <w:spacing w:after="0" w:line="240" w:lineRule="auto"/>
              <w:ind w:left="113" w:right="113"/>
              <w:rPr>
                <w:rFonts w:asciiTheme="majorHAnsi" w:hAnsiTheme="majorHAnsi"/>
                <w:lang w:val="pl-PL"/>
              </w:rPr>
            </w:pPr>
            <w:r w:rsidRPr="00CD5A50">
              <w:rPr>
                <w:rFonts w:asciiTheme="majorHAnsi" w:hAnsiTheme="majorHAnsi"/>
                <w:lang w:val="pl-PL"/>
              </w:rPr>
              <w:t>Zadanie praktyczne</w:t>
            </w:r>
          </w:p>
        </w:tc>
      </w:tr>
      <w:tr w:rsidR="00A56D5F" w:rsidRPr="00CD5A50" w14:paraId="7A83F319" w14:textId="77777777" w:rsidTr="00C557A0">
        <w:trPr>
          <w:trHeight w:val="260"/>
        </w:trPr>
        <w:tc>
          <w:tcPr>
            <w:tcW w:w="1309" w:type="pct"/>
          </w:tcPr>
          <w:p w14:paraId="76BDF3DD" w14:textId="082B5926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 w:rsidRPr="00521C19">
              <w:rPr>
                <w:rFonts w:asciiTheme="majorHAnsi" w:hAnsiTheme="majorHAnsi"/>
                <w:lang w:val="pl"/>
              </w:rPr>
              <w:t>01TP_1 A _W01</w:t>
            </w:r>
          </w:p>
        </w:tc>
        <w:tc>
          <w:tcPr>
            <w:tcW w:w="369" w:type="pct"/>
          </w:tcPr>
          <w:p w14:paraId="704155E6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1589590F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512A5BB5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610CFEA0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4A913217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3F3B80C2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68C77B99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47DD96B7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1AEBC72B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62448A8B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</w:tr>
      <w:tr w:rsidR="00A56D5F" w:rsidRPr="00CD5A50" w14:paraId="57ABD404" w14:textId="77777777" w:rsidTr="00C557A0">
        <w:trPr>
          <w:trHeight w:val="260"/>
        </w:trPr>
        <w:tc>
          <w:tcPr>
            <w:tcW w:w="1309" w:type="pct"/>
          </w:tcPr>
          <w:p w14:paraId="331208E8" w14:textId="0207C693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 w:rsidRPr="00521C19">
              <w:rPr>
                <w:rFonts w:asciiTheme="majorHAnsi" w:hAnsiTheme="majorHAnsi"/>
                <w:lang w:val="pl"/>
              </w:rPr>
              <w:t>01TP_1A _W02</w:t>
            </w:r>
          </w:p>
        </w:tc>
        <w:tc>
          <w:tcPr>
            <w:tcW w:w="369" w:type="pct"/>
          </w:tcPr>
          <w:p w14:paraId="55EC8BD0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6EBC9B1A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54972DE7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46C8E1B1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238716EC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10872A7D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2C75AD37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3982EC79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6EB6C176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7428AE18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</w:tr>
      <w:tr w:rsidR="00A56D5F" w:rsidRPr="00CD5A50" w14:paraId="19F569FD" w14:textId="77777777" w:rsidTr="00C557A0">
        <w:trPr>
          <w:trHeight w:val="260"/>
        </w:trPr>
        <w:tc>
          <w:tcPr>
            <w:tcW w:w="1309" w:type="pct"/>
          </w:tcPr>
          <w:p w14:paraId="75F17CAF" w14:textId="7F59989D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 w:rsidRPr="00521C19">
              <w:rPr>
                <w:rFonts w:asciiTheme="majorHAnsi" w:hAnsiTheme="majorHAnsi"/>
                <w:lang w:val="pl"/>
              </w:rPr>
              <w:t>01TP_1A_W03</w:t>
            </w:r>
          </w:p>
        </w:tc>
        <w:tc>
          <w:tcPr>
            <w:tcW w:w="369" w:type="pct"/>
          </w:tcPr>
          <w:p w14:paraId="4C49409B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31405E0A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0D647669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621F4647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64D7EB1B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4A63586E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604443D5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35EB3459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1B43F860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199C3DA4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</w:tr>
      <w:tr w:rsidR="00A56D5F" w:rsidRPr="00CD5A50" w14:paraId="6322A6B7" w14:textId="77777777" w:rsidTr="00C557A0">
        <w:trPr>
          <w:trHeight w:val="260"/>
        </w:trPr>
        <w:tc>
          <w:tcPr>
            <w:tcW w:w="1309" w:type="pct"/>
          </w:tcPr>
          <w:p w14:paraId="76EFC53B" w14:textId="5412CC4A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 w:rsidRPr="00521C19">
              <w:rPr>
                <w:rFonts w:asciiTheme="majorHAnsi" w:hAnsiTheme="majorHAnsi"/>
                <w:lang w:val="pl"/>
              </w:rPr>
              <w:t>01TP_1A_W0</w:t>
            </w:r>
            <w:r w:rsidR="000C529C">
              <w:rPr>
                <w:rFonts w:asciiTheme="majorHAnsi" w:hAnsiTheme="majorHAnsi"/>
                <w:lang w:val="pl"/>
              </w:rPr>
              <w:t>4</w:t>
            </w:r>
          </w:p>
        </w:tc>
        <w:tc>
          <w:tcPr>
            <w:tcW w:w="369" w:type="pct"/>
          </w:tcPr>
          <w:p w14:paraId="676E5CB8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0FE7FB74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51A6473D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7307CE8B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0D8B8D1B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3DB0F9C9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496B579B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360CA901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1EBC6115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3BE534AD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</w:tr>
      <w:tr w:rsidR="00A56D5F" w:rsidRPr="00CD5A50" w14:paraId="77149C96" w14:textId="77777777" w:rsidTr="00C557A0">
        <w:trPr>
          <w:trHeight w:val="260"/>
        </w:trPr>
        <w:tc>
          <w:tcPr>
            <w:tcW w:w="1309" w:type="pct"/>
          </w:tcPr>
          <w:p w14:paraId="43629A77" w14:textId="527D54BA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 w:rsidRPr="00FB09F7">
              <w:rPr>
                <w:rFonts w:asciiTheme="majorHAnsi" w:hAnsiTheme="majorHAnsi"/>
                <w:lang w:val="pl-PL"/>
              </w:rPr>
              <w:t>01TP_1A_W0</w:t>
            </w:r>
            <w:r w:rsidR="000C529C">
              <w:rPr>
                <w:rFonts w:asciiTheme="majorHAnsi" w:hAnsiTheme="majorHAnsi"/>
                <w:lang w:val="pl-PL"/>
              </w:rPr>
              <w:t>5</w:t>
            </w:r>
          </w:p>
        </w:tc>
        <w:tc>
          <w:tcPr>
            <w:tcW w:w="369" w:type="pct"/>
          </w:tcPr>
          <w:p w14:paraId="38CC94DB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1B77764B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5101E1D4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50415FE6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7708EB3E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2C35B0EC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22D109E7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4875B749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67055996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534AC92D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</w:tr>
      <w:tr w:rsidR="00A56D5F" w:rsidRPr="00CD5A50" w14:paraId="4AAC4E09" w14:textId="77777777" w:rsidTr="00C557A0">
        <w:trPr>
          <w:trHeight w:val="260"/>
        </w:trPr>
        <w:tc>
          <w:tcPr>
            <w:tcW w:w="1309" w:type="pct"/>
          </w:tcPr>
          <w:p w14:paraId="6CC80D24" w14:textId="7E16F9E2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 w:rsidRPr="00083E39">
              <w:rPr>
                <w:rFonts w:asciiTheme="majorHAnsi" w:hAnsiTheme="majorHAnsi"/>
                <w:lang w:val="pl"/>
              </w:rPr>
              <w:t>01TP_1A_W0</w:t>
            </w:r>
            <w:r w:rsidR="000C529C">
              <w:rPr>
                <w:rFonts w:asciiTheme="majorHAnsi" w:hAnsiTheme="majorHAnsi"/>
                <w:lang w:val="pl"/>
              </w:rPr>
              <w:t>6</w:t>
            </w:r>
          </w:p>
        </w:tc>
        <w:tc>
          <w:tcPr>
            <w:tcW w:w="369" w:type="pct"/>
          </w:tcPr>
          <w:p w14:paraId="51AD1896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78950BBB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08EFEB97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772DADA2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2E6B1F62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5E9FAC12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2E991498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41B7CDD5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43602A36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5B403E8B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</w:tr>
      <w:tr w:rsidR="00A56D5F" w:rsidRPr="00CD5A50" w14:paraId="4458433E" w14:textId="77777777" w:rsidTr="00C557A0">
        <w:trPr>
          <w:trHeight w:val="260"/>
        </w:trPr>
        <w:tc>
          <w:tcPr>
            <w:tcW w:w="1309" w:type="pct"/>
          </w:tcPr>
          <w:p w14:paraId="4F3A8C8E" w14:textId="2D2846B4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 w:rsidRPr="00521C19">
              <w:rPr>
                <w:rFonts w:asciiTheme="majorHAnsi" w:hAnsiTheme="majorHAnsi"/>
                <w:lang w:val="pl"/>
              </w:rPr>
              <w:t>01TP_1A_U01</w:t>
            </w:r>
          </w:p>
        </w:tc>
        <w:tc>
          <w:tcPr>
            <w:tcW w:w="369" w:type="pct"/>
          </w:tcPr>
          <w:p w14:paraId="142F02E6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6A8EE6D4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073A327A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5EAF3588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02A579A0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2137B316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70DE232A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14F800BD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09411D84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2216160A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</w:tr>
      <w:tr w:rsidR="00A56D5F" w:rsidRPr="00CD5A50" w14:paraId="2EE3CF4F" w14:textId="77777777" w:rsidTr="00C557A0">
        <w:trPr>
          <w:trHeight w:val="260"/>
        </w:trPr>
        <w:tc>
          <w:tcPr>
            <w:tcW w:w="1309" w:type="pct"/>
          </w:tcPr>
          <w:p w14:paraId="0918718D" w14:textId="4A724FDE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 w:rsidRPr="00521C19">
              <w:rPr>
                <w:rFonts w:asciiTheme="majorHAnsi" w:hAnsiTheme="majorHAnsi"/>
                <w:lang w:val="pl"/>
              </w:rPr>
              <w:t>01TP_1A_U0</w:t>
            </w:r>
            <w:r w:rsidR="000C529C">
              <w:rPr>
                <w:rFonts w:asciiTheme="majorHAnsi" w:hAnsiTheme="majorHAnsi"/>
                <w:lang w:val="pl"/>
              </w:rPr>
              <w:t>2</w:t>
            </w:r>
          </w:p>
        </w:tc>
        <w:tc>
          <w:tcPr>
            <w:tcW w:w="369" w:type="pct"/>
          </w:tcPr>
          <w:p w14:paraId="09C8E167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7A7BE237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7DA241DA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54C53B5C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2D83194E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196E99DC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43113C34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073F61F9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259E4116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4333A23D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</w:tr>
      <w:tr w:rsidR="00A56D5F" w:rsidRPr="00CD5A50" w14:paraId="42413BA9" w14:textId="77777777" w:rsidTr="00C557A0">
        <w:trPr>
          <w:trHeight w:val="260"/>
        </w:trPr>
        <w:tc>
          <w:tcPr>
            <w:tcW w:w="1309" w:type="pct"/>
          </w:tcPr>
          <w:p w14:paraId="7494D8AC" w14:textId="7B8CBADA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 w:rsidRPr="00521C19">
              <w:rPr>
                <w:rFonts w:asciiTheme="majorHAnsi" w:hAnsiTheme="majorHAnsi"/>
                <w:lang w:val="pl"/>
              </w:rPr>
              <w:t>01TP_1A_U0</w:t>
            </w:r>
            <w:r w:rsidR="000C529C">
              <w:rPr>
                <w:rFonts w:asciiTheme="majorHAnsi" w:hAnsiTheme="majorHAnsi"/>
                <w:lang w:val="pl"/>
              </w:rPr>
              <w:t>3</w:t>
            </w:r>
          </w:p>
        </w:tc>
        <w:tc>
          <w:tcPr>
            <w:tcW w:w="369" w:type="pct"/>
          </w:tcPr>
          <w:p w14:paraId="0D49298F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4ACC1C27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1360EFC5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08DB05C0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55785E88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05CF61B3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7FE3BEC7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5F1AE5AE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25EA3B20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25EAF838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</w:tr>
      <w:tr w:rsidR="00A56D5F" w:rsidRPr="00CD5A50" w14:paraId="2EBFD195" w14:textId="77777777" w:rsidTr="00C557A0">
        <w:trPr>
          <w:trHeight w:val="260"/>
        </w:trPr>
        <w:tc>
          <w:tcPr>
            <w:tcW w:w="1309" w:type="pct"/>
          </w:tcPr>
          <w:p w14:paraId="5B9A8887" w14:textId="0C0C53ED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 w:rsidRPr="00521C19">
              <w:rPr>
                <w:rFonts w:asciiTheme="majorHAnsi" w:hAnsiTheme="majorHAnsi"/>
                <w:lang w:val="pl"/>
              </w:rPr>
              <w:t>01TP_1A_U0</w:t>
            </w:r>
            <w:r w:rsidR="000C529C">
              <w:rPr>
                <w:rFonts w:asciiTheme="majorHAnsi" w:hAnsiTheme="majorHAnsi"/>
                <w:lang w:val="pl"/>
              </w:rPr>
              <w:t>4</w:t>
            </w:r>
          </w:p>
        </w:tc>
        <w:tc>
          <w:tcPr>
            <w:tcW w:w="369" w:type="pct"/>
          </w:tcPr>
          <w:p w14:paraId="52747D7B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59FEBABD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1C4EC372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14ACBDA4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41F3EC28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45B7A17C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30BADB8E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0B859155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1E252CF1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1339E2D5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</w:tr>
      <w:tr w:rsidR="00A56D5F" w:rsidRPr="00CD5A50" w14:paraId="26E66590" w14:textId="77777777" w:rsidTr="00C557A0">
        <w:trPr>
          <w:trHeight w:val="260"/>
        </w:trPr>
        <w:tc>
          <w:tcPr>
            <w:tcW w:w="1309" w:type="pct"/>
          </w:tcPr>
          <w:p w14:paraId="0FD8108E" w14:textId="18C634BB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 w:rsidRPr="00521C19">
              <w:rPr>
                <w:rFonts w:asciiTheme="majorHAnsi" w:hAnsiTheme="majorHAnsi"/>
                <w:lang w:val="pl"/>
              </w:rPr>
              <w:t>01TP_1A_U0</w:t>
            </w:r>
            <w:r w:rsidR="000C529C">
              <w:rPr>
                <w:rFonts w:asciiTheme="majorHAnsi" w:hAnsiTheme="majorHAnsi"/>
                <w:lang w:val="pl"/>
              </w:rPr>
              <w:t>5</w:t>
            </w:r>
          </w:p>
        </w:tc>
        <w:tc>
          <w:tcPr>
            <w:tcW w:w="369" w:type="pct"/>
          </w:tcPr>
          <w:p w14:paraId="6EFFDFBD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693752CA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0A6FF66A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044CEA9F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15D18C63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23037567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56BBB62D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7A48BA4E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532039FF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165DC8A0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</w:tr>
      <w:tr w:rsidR="00A56D5F" w:rsidRPr="00CD5A50" w14:paraId="37DF7D30" w14:textId="77777777" w:rsidTr="00C557A0">
        <w:trPr>
          <w:trHeight w:val="260"/>
        </w:trPr>
        <w:tc>
          <w:tcPr>
            <w:tcW w:w="1309" w:type="pct"/>
          </w:tcPr>
          <w:p w14:paraId="6FD30B11" w14:textId="1F33B175" w:rsidR="00A56D5F" w:rsidRPr="00521C19" w:rsidRDefault="00A56D5F" w:rsidP="00C557A0">
            <w:pPr>
              <w:spacing w:after="0" w:line="240" w:lineRule="auto"/>
              <w:rPr>
                <w:rFonts w:asciiTheme="majorHAnsi" w:hAnsiTheme="majorHAnsi"/>
                <w:lang w:val="pl"/>
              </w:rPr>
            </w:pPr>
            <w:r w:rsidRPr="00521C19">
              <w:rPr>
                <w:rFonts w:asciiTheme="majorHAnsi" w:hAnsiTheme="majorHAnsi"/>
                <w:lang w:val="pl"/>
              </w:rPr>
              <w:t>01TP_1A_U0</w:t>
            </w:r>
            <w:r w:rsidR="000C529C">
              <w:rPr>
                <w:rFonts w:asciiTheme="majorHAnsi" w:hAnsiTheme="majorHAnsi"/>
                <w:lang w:val="pl"/>
              </w:rPr>
              <w:t>6</w:t>
            </w:r>
          </w:p>
        </w:tc>
        <w:tc>
          <w:tcPr>
            <w:tcW w:w="369" w:type="pct"/>
          </w:tcPr>
          <w:p w14:paraId="0E5C8F81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0FF9F2F3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02EA18C4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69C4CB6D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3DBD0598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178C5F67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7F34BB52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25032EE1" w14:textId="77777777" w:rsidR="00A56D5F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062A2B68" w14:textId="77777777" w:rsidR="00A56D5F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1ACFFB11" w14:textId="77777777" w:rsidR="00A56D5F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</w:tr>
      <w:tr w:rsidR="00A56D5F" w:rsidRPr="00CD5A50" w14:paraId="277CC6C3" w14:textId="77777777" w:rsidTr="00C557A0">
        <w:trPr>
          <w:trHeight w:val="260"/>
        </w:trPr>
        <w:tc>
          <w:tcPr>
            <w:tcW w:w="1309" w:type="pct"/>
          </w:tcPr>
          <w:p w14:paraId="13D27541" w14:textId="1D2BAA1A" w:rsidR="00A56D5F" w:rsidRPr="00521C19" w:rsidRDefault="00A56D5F" w:rsidP="00C557A0">
            <w:pPr>
              <w:spacing w:after="0" w:line="240" w:lineRule="auto"/>
              <w:rPr>
                <w:rFonts w:asciiTheme="majorHAnsi" w:hAnsiTheme="majorHAnsi"/>
                <w:lang w:val="pl"/>
              </w:rPr>
            </w:pPr>
            <w:r w:rsidRPr="00521C19">
              <w:rPr>
                <w:rFonts w:asciiTheme="majorHAnsi" w:hAnsiTheme="majorHAnsi"/>
                <w:lang w:val="pl"/>
              </w:rPr>
              <w:lastRenderedPageBreak/>
              <w:t>01TP_1A_K01</w:t>
            </w:r>
          </w:p>
        </w:tc>
        <w:tc>
          <w:tcPr>
            <w:tcW w:w="369" w:type="pct"/>
          </w:tcPr>
          <w:p w14:paraId="0BE8F7C9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0376A434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79860B9F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2678BD76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01092486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56CAD530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3E61683B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39E883EA" w14:textId="77777777" w:rsidR="00A56D5F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281971BD" w14:textId="77777777" w:rsidR="00A56D5F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732D2F4E" w14:textId="77777777" w:rsidR="00A56D5F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</w:tr>
      <w:tr w:rsidR="00A56D5F" w:rsidRPr="00CD5A50" w14:paraId="20940C7E" w14:textId="77777777" w:rsidTr="00C557A0">
        <w:trPr>
          <w:trHeight w:val="260"/>
        </w:trPr>
        <w:tc>
          <w:tcPr>
            <w:tcW w:w="1309" w:type="pct"/>
          </w:tcPr>
          <w:p w14:paraId="78E1F164" w14:textId="2D6B9E06" w:rsidR="00A56D5F" w:rsidRPr="00521C19" w:rsidRDefault="00A56D5F" w:rsidP="00C557A0">
            <w:pPr>
              <w:spacing w:after="0" w:line="240" w:lineRule="auto"/>
              <w:rPr>
                <w:rFonts w:asciiTheme="majorHAnsi" w:hAnsiTheme="majorHAnsi"/>
                <w:lang w:val="pl"/>
              </w:rPr>
            </w:pPr>
            <w:r w:rsidRPr="00521C19">
              <w:rPr>
                <w:rFonts w:asciiTheme="majorHAnsi" w:hAnsiTheme="majorHAnsi"/>
                <w:lang w:val="pl"/>
              </w:rPr>
              <w:t>01TP_1A_K0</w:t>
            </w:r>
            <w:r w:rsidR="000C529C">
              <w:rPr>
                <w:rFonts w:asciiTheme="majorHAnsi" w:hAnsiTheme="majorHAnsi"/>
                <w:lang w:val="pl"/>
              </w:rPr>
              <w:t>2</w:t>
            </w:r>
          </w:p>
        </w:tc>
        <w:tc>
          <w:tcPr>
            <w:tcW w:w="369" w:type="pct"/>
          </w:tcPr>
          <w:p w14:paraId="0EF67F45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217D29F3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59BF0560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103E1343" w14:textId="77777777" w:rsidR="00A56D5F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3875AD95" w14:textId="77777777" w:rsidR="00A56D5F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15910878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77FEA72D" w14:textId="77777777" w:rsidR="00A56D5F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7F606367" w14:textId="77777777" w:rsidR="00A56D5F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2FD26293" w14:textId="77777777" w:rsidR="00A56D5F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351C7A7E" w14:textId="77777777" w:rsidR="00A56D5F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</w:tr>
      <w:tr w:rsidR="00A56D5F" w:rsidRPr="00CD5A50" w14:paraId="6D4E616B" w14:textId="77777777" w:rsidTr="00C557A0">
        <w:trPr>
          <w:trHeight w:val="260"/>
        </w:trPr>
        <w:tc>
          <w:tcPr>
            <w:tcW w:w="1309" w:type="pct"/>
          </w:tcPr>
          <w:p w14:paraId="6AAFF3A5" w14:textId="77586F01" w:rsidR="00A56D5F" w:rsidRPr="00521C19" w:rsidRDefault="00A56D5F" w:rsidP="00C557A0">
            <w:pPr>
              <w:spacing w:after="0" w:line="240" w:lineRule="auto"/>
              <w:rPr>
                <w:rFonts w:asciiTheme="majorHAnsi" w:hAnsiTheme="majorHAnsi"/>
                <w:lang w:val="pl"/>
              </w:rPr>
            </w:pPr>
            <w:r w:rsidRPr="00521C19">
              <w:rPr>
                <w:rFonts w:asciiTheme="majorHAnsi" w:hAnsiTheme="majorHAnsi"/>
                <w:lang w:val="pl"/>
              </w:rPr>
              <w:t>01TP_1A_K0</w:t>
            </w:r>
            <w:r w:rsidR="000C529C">
              <w:rPr>
                <w:rFonts w:asciiTheme="majorHAnsi" w:hAnsiTheme="majorHAnsi"/>
                <w:lang w:val="pl"/>
              </w:rPr>
              <w:t>3</w:t>
            </w:r>
          </w:p>
        </w:tc>
        <w:tc>
          <w:tcPr>
            <w:tcW w:w="369" w:type="pct"/>
          </w:tcPr>
          <w:p w14:paraId="7B22F1C8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06A274A1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2160F86A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2026CFA1" w14:textId="77777777" w:rsidR="00A56D5F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0BF81428" w14:textId="77777777" w:rsidR="00A56D5F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4729ECA4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2E682C91" w14:textId="77777777" w:rsidR="00A56D5F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6D827A1C" w14:textId="77777777" w:rsidR="00A56D5F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4193704B" w14:textId="77777777" w:rsidR="00A56D5F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5047CB48" w14:textId="77777777" w:rsidR="00A56D5F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</w:tr>
      <w:tr w:rsidR="00A56D5F" w:rsidRPr="00CD5A50" w14:paraId="14EA6024" w14:textId="77777777" w:rsidTr="00C557A0">
        <w:trPr>
          <w:trHeight w:val="260"/>
        </w:trPr>
        <w:tc>
          <w:tcPr>
            <w:tcW w:w="1309" w:type="pct"/>
          </w:tcPr>
          <w:p w14:paraId="72FC4506" w14:textId="313D4971" w:rsidR="00A56D5F" w:rsidRPr="00521C19" w:rsidRDefault="00A56D5F" w:rsidP="00C557A0">
            <w:pPr>
              <w:spacing w:after="0" w:line="240" w:lineRule="auto"/>
              <w:rPr>
                <w:rFonts w:asciiTheme="majorHAnsi" w:hAnsiTheme="majorHAnsi"/>
                <w:lang w:val="pl"/>
              </w:rPr>
            </w:pPr>
            <w:r w:rsidRPr="00521C19">
              <w:rPr>
                <w:rFonts w:asciiTheme="majorHAnsi" w:hAnsiTheme="majorHAnsi"/>
                <w:lang w:val="pl"/>
              </w:rPr>
              <w:t>01TP_1A_K0</w:t>
            </w:r>
            <w:r w:rsidR="000C529C">
              <w:rPr>
                <w:rFonts w:asciiTheme="majorHAnsi" w:hAnsiTheme="majorHAnsi"/>
                <w:lang w:val="pl"/>
              </w:rPr>
              <w:t>4</w:t>
            </w:r>
          </w:p>
        </w:tc>
        <w:tc>
          <w:tcPr>
            <w:tcW w:w="369" w:type="pct"/>
          </w:tcPr>
          <w:p w14:paraId="52F0DA75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7CF9AE44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119F58E6" w14:textId="77777777" w:rsidR="00A56D5F" w:rsidRPr="00CD5A50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29221C24" w14:textId="77777777" w:rsidR="00A56D5F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1C9E477B" w14:textId="77777777" w:rsidR="00A56D5F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7F28E836" w14:textId="77777777" w:rsidR="00A56D5F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5F61581A" w14:textId="77777777" w:rsidR="00A56D5F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347DBA48" w14:textId="77777777" w:rsidR="00A56D5F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69" w:type="pct"/>
          </w:tcPr>
          <w:p w14:paraId="56603804" w14:textId="77777777" w:rsidR="00A56D5F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  <w:tc>
          <w:tcPr>
            <w:tcW w:w="369" w:type="pct"/>
          </w:tcPr>
          <w:p w14:paraId="4451E5D1" w14:textId="77777777" w:rsidR="00A56D5F" w:rsidRDefault="00A56D5F" w:rsidP="00C557A0">
            <w:pPr>
              <w:spacing w:after="0" w:line="240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+</w:t>
            </w:r>
          </w:p>
        </w:tc>
      </w:tr>
    </w:tbl>
    <w:p w14:paraId="14CE8A19" w14:textId="52949BC0" w:rsidR="004462E3" w:rsidRDefault="004462E3" w:rsidP="001F53D1">
      <w:pPr>
        <w:spacing w:after="0" w:line="240" w:lineRule="auto"/>
        <w:jc w:val="both"/>
        <w:rPr>
          <w:rFonts w:asciiTheme="majorHAnsi" w:hAnsiTheme="majorHAnsi"/>
          <w:lang w:val="pl-PL"/>
        </w:rPr>
      </w:pPr>
    </w:p>
    <w:p w14:paraId="59228184" w14:textId="77777777" w:rsidR="00E05ADD" w:rsidRPr="00686159" w:rsidRDefault="00E05ADD" w:rsidP="00E05ADD">
      <w:pPr>
        <w:spacing w:after="0" w:line="240" w:lineRule="auto"/>
        <w:jc w:val="both"/>
        <w:rPr>
          <w:rFonts w:asciiTheme="minorHAnsi" w:hAnsiTheme="minorHAnsi"/>
          <w:b/>
          <w:color w:val="FF0000"/>
          <w:sz w:val="24"/>
          <w:szCs w:val="24"/>
          <w:lang w:val="pl-PL"/>
        </w:rPr>
      </w:pPr>
    </w:p>
    <w:p w14:paraId="1BCF9280" w14:textId="6A4209C4" w:rsidR="00E05ADD" w:rsidRPr="00686159" w:rsidRDefault="00E05ADD" w:rsidP="00484639">
      <w:pPr>
        <w:pStyle w:val="Nagwek2"/>
        <w:tabs>
          <w:tab w:val="clear" w:pos="142"/>
          <w:tab w:val="num" w:pos="0"/>
        </w:tabs>
        <w:ind w:left="0" w:firstLine="0"/>
      </w:pPr>
      <w:r>
        <w:t>Wymiar, zasady i forma odbywania praktyk zawodowych przez studentów/ki</w:t>
      </w:r>
    </w:p>
    <w:p w14:paraId="77E1500F" w14:textId="77777777" w:rsidR="00132A90" w:rsidRPr="00CA2FDD" w:rsidRDefault="00132A90" w:rsidP="00CA2FDD">
      <w:pPr>
        <w:spacing w:after="0" w:line="240" w:lineRule="auto"/>
        <w:jc w:val="both"/>
        <w:rPr>
          <w:rFonts w:asciiTheme="majorHAnsi" w:hAnsiTheme="majorHAnsi"/>
          <w:lang w:val="pl-PL"/>
        </w:rPr>
      </w:pPr>
    </w:p>
    <w:p w14:paraId="6AD1BED2" w14:textId="77777777" w:rsidR="005F2A17" w:rsidRPr="00CD5A50" w:rsidRDefault="005F2A17" w:rsidP="005F2A17">
      <w:pPr>
        <w:spacing w:after="0" w:line="240" w:lineRule="auto"/>
        <w:jc w:val="both"/>
        <w:rPr>
          <w:rFonts w:asciiTheme="majorHAnsi" w:hAnsiTheme="majorHAnsi"/>
          <w:bCs/>
          <w:lang w:val="pl-PL" w:eastAsia="de-DE"/>
        </w:rPr>
      </w:pPr>
      <w:r w:rsidRPr="00CD5A50">
        <w:rPr>
          <w:rFonts w:asciiTheme="majorHAnsi" w:hAnsiTheme="majorHAnsi"/>
          <w:bCs/>
          <w:lang w:val="pl-PL" w:eastAsia="de-DE"/>
        </w:rPr>
        <w:t>Praktyki zawodowe w wymiarze 60 godzin i 2 punktów ECTS rozliczane są i oceniane na podstawie danych z dzienniczka praktyk.</w:t>
      </w:r>
    </w:p>
    <w:p w14:paraId="0B9260AC" w14:textId="6691DB36" w:rsidR="005F2A17" w:rsidRPr="00CD5A50" w:rsidRDefault="005F2A17" w:rsidP="005F2A17">
      <w:pPr>
        <w:spacing w:after="0" w:line="240" w:lineRule="auto"/>
        <w:jc w:val="both"/>
        <w:rPr>
          <w:rFonts w:asciiTheme="majorHAnsi" w:hAnsiTheme="majorHAnsi"/>
          <w:bCs/>
          <w:lang w:val="pl-PL" w:eastAsia="de-DE"/>
        </w:rPr>
      </w:pPr>
      <w:r w:rsidRPr="00CD5A50">
        <w:rPr>
          <w:rFonts w:asciiTheme="majorHAnsi" w:hAnsiTheme="majorHAnsi"/>
          <w:bCs/>
          <w:lang w:val="pl-PL" w:eastAsia="de-DE"/>
        </w:rPr>
        <w:t xml:space="preserve">Podstawowym celem praktyk zawodowych jest zapoznanie studentów z wymaganiami stawianymi przez pracodawców. Praktyki mają przyczynić się do podjęcia przez studentów świadomej decyzji dotyczącej ścieżki kariery zawodowej. Pośrednim celem praktyk zawodowych jest zapoznanie studentów ze sposobem organizacji pracy w instytucjach kultury związanych z kulturą literacką – w redakcjach mediów, w wydawnictwach, w domach kultury. Praktyki stwarzają szansę praktycznej weryfikacji wiedzy, umiejętności i postaw zdobytych w trakcie studiów </w:t>
      </w:r>
      <w:r w:rsidR="00490EDB">
        <w:rPr>
          <w:rFonts w:asciiTheme="majorHAnsi" w:hAnsiTheme="majorHAnsi"/>
          <w:bCs/>
          <w:lang w:val="pl-PL" w:eastAsia="de-DE"/>
        </w:rPr>
        <w:t xml:space="preserve">na kierunku </w:t>
      </w:r>
      <w:r w:rsidR="00490EDB">
        <w:rPr>
          <w:rFonts w:asciiTheme="majorHAnsi" w:hAnsiTheme="majorHAnsi"/>
          <w:bCs/>
          <w:i/>
          <w:lang w:val="pl-PL" w:eastAsia="de-DE"/>
        </w:rPr>
        <w:t>Tw</w:t>
      </w:r>
      <w:r w:rsidRPr="00CD5A50">
        <w:rPr>
          <w:rFonts w:asciiTheme="majorHAnsi" w:hAnsiTheme="majorHAnsi"/>
          <w:bCs/>
          <w:i/>
          <w:lang w:val="pl-PL" w:eastAsia="de-DE"/>
        </w:rPr>
        <w:t>órcze pisani</w:t>
      </w:r>
      <w:r w:rsidR="00490EDB">
        <w:rPr>
          <w:rFonts w:asciiTheme="majorHAnsi" w:hAnsiTheme="majorHAnsi"/>
          <w:bCs/>
          <w:i/>
          <w:lang w:val="pl-PL" w:eastAsia="de-DE"/>
        </w:rPr>
        <w:t>e</w:t>
      </w:r>
      <w:r w:rsidRPr="00CD5A50">
        <w:rPr>
          <w:rFonts w:asciiTheme="majorHAnsi" w:hAnsiTheme="majorHAnsi"/>
          <w:bCs/>
          <w:lang w:val="pl-PL" w:eastAsia="de-DE"/>
        </w:rPr>
        <w:t xml:space="preserve"> oraz pogłębienia umiejętności i kompetencji społecznych. </w:t>
      </w:r>
    </w:p>
    <w:p w14:paraId="09936CFF" w14:textId="77777777" w:rsidR="005F2A17" w:rsidRPr="00CD5A50" w:rsidRDefault="005F2A17" w:rsidP="005F2A17">
      <w:pPr>
        <w:spacing w:after="0" w:line="240" w:lineRule="auto"/>
        <w:jc w:val="both"/>
        <w:rPr>
          <w:rFonts w:asciiTheme="majorHAnsi" w:hAnsiTheme="majorHAnsi"/>
          <w:bCs/>
          <w:lang w:val="pl-PL" w:eastAsia="de-DE"/>
        </w:rPr>
      </w:pPr>
      <w:r w:rsidRPr="00CD5A50">
        <w:rPr>
          <w:rFonts w:asciiTheme="majorHAnsi" w:hAnsiTheme="majorHAnsi"/>
          <w:bCs/>
          <w:lang w:val="pl-PL" w:eastAsia="de-DE"/>
        </w:rPr>
        <w:t xml:space="preserve">Po ukończeniu praktyk zawodowych student: </w:t>
      </w:r>
    </w:p>
    <w:p w14:paraId="77C92330" w14:textId="77777777" w:rsidR="005F2A17" w:rsidRPr="00CD5A50" w:rsidRDefault="005F2A17" w:rsidP="005F2A17">
      <w:pPr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lang w:val="pl-PL" w:eastAsia="de-DE"/>
        </w:rPr>
      </w:pPr>
      <w:r w:rsidRPr="00CD5A50">
        <w:rPr>
          <w:rFonts w:asciiTheme="majorHAnsi" w:hAnsiTheme="majorHAnsi"/>
          <w:bCs/>
          <w:lang w:val="pl-PL" w:eastAsia="de-DE"/>
        </w:rPr>
        <w:t xml:space="preserve">ma uporządkowaną wiedzę o instytucjach kultury oraz o zasadach i formach zarządzania kulturą, </w:t>
      </w:r>
    </w:p>
    <w:p w14:paraId="7A57DD3F" w14:textId="77777777" w:rsidR="005F2A17" w:rsidRPr="00CD5A50" w:rsidRDefault="005F2A17" w:rsidP="005F2A17">
      <w:pPr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lang w:val="pl-PL" w:eastAsia="de-DE"/>
        </w:rPr>
      </w:pPr>
      <w:r w:rsidRPr="00CD5A50">
        <w:rPr>
          <w:rFonts w:asciiTheme="majorHAnsi" w:hAnsiTheme="majorHAnsi"/>
          <w:bCs/>
          <w:lang w:val="pl-PL" w:eastAsia="de-DE"/>
        </w:rPr>
        <w:t>zdobywa możliwie pełną orientację o współczesnym życiu literackim regionu i kraju,</w:t>
      </w:r>
    </w:p>
    <w:p w14:paraId="17CFC0FC" w14:textId="26964FA0" w:rsidR="005F2A17" w:rsidRPr="00CD5A50" w:rsidRDefault="005F2A17" w:rsidP="005F2A17">
      <w:pPr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lang w:val="pl-PL" w:eastAsia="de-DE"/>
        </w:rPr>
      </w:pPr>
      <w:r w:rsidRPr="00CD5A50">
        <w:rPr>
          <w:rFonts w:asciiTheme="majorHAnsi" w:hAnsiTheme="majorHAnsi"/>
          <w:bCs/>
          <w:lang w:val="pl-PL" w:eastAsia="de-DE"/>
        </w:rPr>
        <w:t>zna i stosuje wymagania stawiane w miejscach pracy związanych z kulturą i literaturą (redakcje, domy kultury, domy literatury, wydawnictwa, kawiarnie artystyczne, festiwale itp.),</w:t>
      </w:r>
    </w:p>
    <w:p w14:paraId="182B4A35" w14:textId="77777777" w:rsidR="005F2A17" w:rsidRPr="00CD5A50" w:rsidRDefault="005F2A17" w:rsidP="005F2A17">
      <w:pPr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lang w:val="pl-PL" w:eastAsia="de-DE"/>
        </w:rPr>
      </w:pPr>
      <w:r w:rsidRPr="00CD5A50">
        <w:rPr>
          <w:rFonts w:asciiTheme="majorHAnsi" w:hAnsiTheme="majorHAnsi"/>
          <w:bCs/>
          <w:lang w:val="pl-PL" w:eastAsia="de-DE"/>
        </w:rPr>
        <w:t>umie sporządzić pisemne wypowiedzi wymagane w ww. instytucjach,</w:t>
      </w:r>
    </w:p>
    <w:p w14:paraId="4FCA91BE" w14:textId="77777777" w:rsidR="005F2A17" w:rsidRPr="00CD5A50" w:rsidRDefault="005F2A17" w:rsidP="005F2A17">
      <w:pPr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lang w:val="pl-PL" w:eastAsia="de-DE"/>
        </w:rPr>
      </w:pPr>
      <w:r w:rsidRPr="00CD5A50">
        <w:rPr>
          <w:rFonts w:asciiTheme="majorHAnsi" w:hAnsiTheme="majorHAnsi"/>
          <w:bCs/>
          <w:lang w:val="pl-PL" w:eastAsia="de-DE"/>
        </w:rPr>
        <w:t xml:space="preserve">potrafi realizować zadania związane z promocją i upowszechnianiem życia literackiego, </w:t>
      </w:r>
    </w:p>
    <w:p w14:paraId="29461299" w14:textId="77777777" w:rsidR="005F2A17" w:rsidRPr="00CD5A50" w:rsidRDefault="005F2A17" w:rsidP="005F2A17">
      <w:pPr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lang w:val="pl-PL" w:eastAsia="de-DE"/>
        </w:rPr>
      </w:pPr>
      <w:r w:rsidRPr="00CD5A50">
        <w:rPr>
          <w:rFonts w:asciiTheme="majorHAnsi" w:hAnsiTheme="majorHAnsi"/>
          <w:bCs/>
          <w:lang w:val="pl-PL" w:eastAsia="de-DE"/>
        </w:rPr>
        <w:t>rozwija własną kreatywność,</w:t>
      </w:r>
    </w:p>
    <w:p w14:paraId="004432A1" w14:textId="77777777" w:rsidR="005F2A17" w:rsidRPr="00CD5A50" w:rsidRDefault="005F2A17" w:rsidP="005F2A17">
      <w:pPr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lang w:val="pl-PL" w:eastAsia="de-DE"/>
        </w:rPr>
      </w:pPr>
      <w:r w:rsidRPr="00CD5A50">
        <w:rPr>
          <w:rFonts w:asciiTheme="majorHAnsi" w:hAnsiTheme="majorHAnsi"/>
          <w:bCs/>
          <w:lang w:val="pl-PL" w:eastAsia="de-DE"/>
        </w:rPr>
        <w:t>ma świadomość znaczenia tolerancji i przestrzegania zasad demokratycznego współżycia społecznego,</w:t>
      </w:r>
    </w:p>
    <w:p w14:paraId="5357030F" w14:textId="77777777" w:rsidR="005F2A17" w:rsidRPr="00CD5A50" w:rsidRDefault="005F2A17" w:rsidP="005F2A17">
      <w:pPr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lang w:val="pl-PL" w:eastAsia="de-DE"/>
        </w:rPr>
      </w:pPr>
      <w:r w:rsidRPr="00CD5A50">
        <w:rPr>
          <w:rFonts w:asciiTheme="majorHAnsi" w:hAnsiTheme="majorHAnsi"/>
          <w:bCs/>
          <w:lang w:val="pl-PL" w:eastAsia="de-DE"/>
        </w:rPr>
        <w:t>ma świadomość roli współdziałania i pracy w grupie,</w:t>
      </w:r>
    </w:p>
    <w:p w14:paraId="4C1D359C" w14:textId="77777777" w:rsidR="005F2A17" w:rsidRPr="00CD5A50" w:rsidRDefault="005F2A17" w:rsidP="005F2A17">
      <w:pPr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lang w:val="pl-PL" w:eastAsia="de-DE"/>
        </w:rPr>
      </w:pPr>
      <w:r w:rsidRPr="00CD5A50">
        <w:rPr>
          <w:rFonts w:asciiTheme="majorHAnsi" w:hAnsiTheme="majorHAnsi"/>
          <w:bCs/>
          <w:lang w:val="pl-PL" w:eastAsia="de-DE"/>
        </w:rPr>
        <w:t>potrafi określić priorytety pomocne w realizacji określonego zadania,</w:t>
      </w:r>
    </w:p>
    <w:p w14:paraId="179E7DC3" w14:textId="77777777" w:rsidR="005F2A17" w:rsidRPr="00CD5A50" w:rsidRDefault="005F2A17" w:rsidP="005F2A17">
      <w:pPr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lang w:val="pl-PL" w:eastAsia="de-DE"/>
        </w:rPr>
      </w:pPr>
      <w:r w:rsidRPr="00CD5A50">
        <w:rPr>
          <w:rFonts w:asciiTheme="majorHAnsi" w:hAnsiTheme="majorHAnsi"/>
          <w:bCs/>
          <w:lang w:val="pl-PL" w:eastAsia="de-DE"/>
        </w:rPr>
        <w:t>ma przekonanie o konieczności zachowania się w sposób odpowiedzialny, przestrzega zasad etyki zawodowej.</w:t>
      </w:r>
    </w:p>
    <w:p w14:paraId="364B5E62" w14:textId="6FC411A7" w:rsidR="005F2A17" w:rsidRDefault="005F2A17" w:rsidP="005F2A17">
      <w:pPr>
        <w:spacing w:after="0" w:line="240" w:lineRule="auto"/>
        <w:jc w:val="both"/>
        <w:rPr>
          <w:rFonts w:asciiTheme="majorHAnsi" w:hAnsiTheme="majorHAnsi"/>
          <w:bCs/>
          <w:lang w:val="pl-PL" w:eastAsia="de-DE"/>
        </w:rPr>
      </w:pPr>
      <w:r w:rsidRPr="00CD5A50">
        <w:rPr>
          <w:rFonts w:asciiTheme="majorHAnsi" w:hAnsiTheme="majorHAnsi"/>
          <w:bCs/>
          <w:lang w:val="pl-PL" w:eastAsia="de-DE"/>
        </w:rPr>
        <w:t xml:space="preserve">Zadania zostają szczegółowo określone przez instytucję kultury, w której student odbywa praktyki. Podczas praktyk student pod kierunkiem opiekuna praktyk w instytucji kultury dobiera właściwe metody działania. Podstawami oceny są: 1. wpisana do dzienniczka opinia opiekuna praktyk – pracownika instytucji kultury, w której student odbył praktyki; 2. rozmowa pracownika uczelni, będącego opiekunem praktyk ze studentem odnośnie tego, czy efekty </w:t>
      </w:r>
      <w:r w:rsidR="008541B9">
        <w:rPr>
          <w:rFonts w:asciiTheme="majorHAnsi" w:hAnsiTheme="majorHAnsi"/>
          <w:bCs/>
          <w:lang w:val="pl-PL" w:eastAsia="de-DE"/>
        </w:rPr>
        <w:t>uczenia się</w:t>
      </w:r>
      <w:r w:rsidRPr="00CD5A50">
        <w:rPr>
          <w:rFonts w:asciiTheme="majorHAnsi" w:hAnsiTheme="majorHAnsi"/>
          <w:bCs/>
          <w:lang w:val="pl-PL" w:eastAsia="de-DE"/>
        </w:rPr>
        <w:t xml:space="preserve"> dotyczące praktyk zostały zrealizowane; 3. rozmowa pracownika uczelni, będącego opiekunem praktyk</w:t>
      </w:r>
      <w:r w:rsidR="001E71AF">
        <w:rPr>
          <w:rFonts w:asciiTheme="majorHAnsi" w:hAnsiTheme="majorHAnsi"/>
          <w:bCs/>
          <w:lang w:val="pl-PL" w:eastAsia="de-DE"/>
        </w:rPr>
        <w:t xml:space="preserve">, </w:t>
      </w:r>
      <w:r w:rsidRPr="00CD5A50">
        <w:rPr>
          <w:rFonts w:asciiTheme="majorHAnsi" w:hAnsiTheme="majorHAnsi"/>
          <w:bCs/>
          <w:lang w:val="pl-PL" w:eastAsia="de-DE"/>
        </w:rPr>
        <w:t xml:space="preserve">z opiekunem praktyk w instytucji kultury. </w:t>
      </w:r>
    </w:p>
    <w:p w14:paraId="03D5AB3F" w14:textId="37173F18" w:rsidR="00EB3ED9" w:rsidRDefault="00EB3ED9" w:rsidP="005F2A17">
      <w:pPr>
        <w:spacing w:after="0" w:line="240" w:lineRule="auto"/>
        <w:jc w:val="both"/>
        <w:rPr>
          <w:rFonts w:asciiTheme="majorHAnsi" w:hAnsiTheme="majorHAnsi"/>
          <w:bCs/>
          <w:lang w:val="pl-PL" w:eastAsia="de-DE"/>
        </w:rPr>
      </w:pPr>
    </w:p>
    <w:p w14:paraId="49898620" w14:textId="1558F25E" w:rsidR="00EB3ED9" w:rsidRPr="00B32E21" w:rsidRDefault="00EB3ED9" w:rsidP="00484639">
      <w:pPr>
        <w:pStyle w:val="Nagwek2"/>
        <w:ind w:left="0" w:firstLine="0"/>
      </w:pPr>
      <w:r w:rsidRPr="00B32E21">
        <w:t>Zajęcia przygotowujące studenta do prowadzenia badań naukowych</w:t>
      </w:r>
    </w:p>
    <w:p w14:paraId="11DC3FD5" w14:textId="77777777" w:rsidR="00EB3ED9" w:rsidRPr="00CD5A50" w:rsidRDefault="00EB3ED9" w:rsidP="005F2A17">
      <w:pPr>
        <w:spacing w:after="0" w:line="240" w:lineRule="auto"/>
        <w:jc w:val="both"/>
        <w:rPr>
          <w:rFonts w:asciiTheme="majorHAnsi" w:hAnsiTheme="majorHAnsi"/>
          <w:bCs/>
          <w:lang w:val="pl-PL" w:eastAsia="de-DE"/>
        </w:rPr>
      </w:pPr>
    </w:p>
    <w:p w14:paraId="7695F73B" w14:textId="1C0644F1" w:rsidR="00B34993" w:rsidRDefault="007F460D" w:rsidP="00AB2F1D">
      <w:pPr>
        <w:spacing w:after="0" w:line="240" w:lineRule="auto"/>
        <w:jc w:val="both"/>
        <w:rPr>
          <w:rFonts w:asciiTheme="majorHAnsi" w:hAnsiTheme="majorHAnsi"/>
          <w:lang w:val="pl-PL"/>
        </w:rPr>
      </w:pPr>
      <w:r w:rsidRPr="00AB2F1D">
        <w:rPr>
          <w:rFonts w:asciiTheme="majorHAnsi" w:hAnsiTheme="majorHAnsi"/>
          <w:lang w:val="pl-PL"/>
        </w:rPr>
        <w:t>Wskazanie zajęć przygotowujących studentów do prowadzenia badań</w:t>
      </w:r>
      <w:r w:rsidR="000D0661" w:rsidRPr="00AB2F1D">
        <w:rPr>
          <w:rFonts w:asciiTheme="majorHAnsi" w:hAnsiTheme="majorHAnsi"/>
          <w:lang w:val="pl-PL"/>
        </w:rPr>
        <w:t xml:space="preserve"> naukowych</w:t>
      </w:r>
      <w:r w:rsidR="002D400F" w:rsidRPr="00AB2F1D">
        <w:rPr>
          <w:rFonts w:asciiTheme="majorHAnsi" w:hAnsiTheme="majorHAnsi"/>
          <w:lang w:val="pl-PL"/>
        </w:rPr>
        <w:t>:</w:t>
      </w:r>
    </w:p>
    <w:p w14:paraId="378F9A15" w14:textId="77777777" w:rsidR="005B0E06" w:rsidRPr="00AB2F1D" w:rsidRDefault="005B0E06" w:rsidP="00AB2F1D">
      <w:pPr>
        <w:spacing w:after="0" w:line="240" w:lineRule="auto"/>
        <w:jc w:val="both"/>
        <w:rPr>
          <w:rFonts w:asciiTheme="majorHAnsi" w:hAnsiTheme="majorHAnsi"/>
          <w:lang w:val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27"/>
        <w:gridCol w:w="1061"/>
      </w:tblGrid>
      <w:tr w:rsidR="00E56918" w:rsidRPr="00CD5A50" w14:paraId="30E840A1" w14:textId="77777777" w:rsidTr="00953A49">
        <w:tc>
          <w:tcPr>
            <w:tcW w:w="4429" w:type="pct"/>
            <w:shd w:val="clear" w:color="auto" w:fill="FFFFFF"/>
          </w:tcPr>
          <w:p w14:paraId="63D3DE7A" w14:textId="77777777" w:rsidR="00E56918" w:rsidRPr="00CD5A50" w:rsidRDefault="00E56918" w:rsidP="005E5732">
            <w:pPr>
              <w:spacing w:after="0" w:line="240" w:lineRule="auto"/>
              <w:jc w:val="center"/>
              <w:rPr>
                <w:rFonts w:asciiTheme="majorHAnsi" w:hAnsiTheme="majorHAnsi"/>
                <w:b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b/>
                <w:shd w:val="clear" w:color="auto" w:fill="FFFFFF"/>
                <w:lang w:val="pl-PL"/>
              </w:rPr>
              <w:t>Moduły</w:t>
            </w:r>
          </w:p>
          <w:p w14:paraId="520AE1A2" w14:textId="77777777" w:rsidR="00E56918" w:rsidRPr="00CD5A50" w:rsidRDefault="00E56918" w:rsidP="005E5732">
            <w:pPr>
              <w:spacing w:after="0" w:line="240" w:lineRule="auto"/>
              <w:jc w:val="center"/>
              <w:rPr>
                <w:rFonts w:asciiTheme="majorHAnsi" w:hAnsiTheme="majorHAnsi"/>
                <w:b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b/>
                <w:shd w:val="clear" w:color="auto" w:fill="FFFFFF"/>
                <w:lang w:val="pl-PL"/>
              </w:rPr>
              <w:t>i przedmioty</w:t>
            </w:r>
          </w:p>
        </w:tc>
        <w:tc>
          <w:tcPr>
            <w:tcW w:w="571" w:type="pct"/>
            <w:shd w:val="clear" w:color="auto" w:fill="FFFFFF"/>
          </w:tcPr>
          <w:p w14:paraId="23E8B158" w14:textId="77777777" w:rsidR="00E56918" w:rsidRPr="00CD5A50" w:rsidRDefault="00E56918" w:rsidP="005E5732">
            <w:pPr>
              <w:spacing w:after="0" w:line="240" w:lineRule="auto"/>
              <w:jc w:val="both"/>
              <w:rPr>
                <w:rFonts w:asciiTheme="majorHAnsi" w:hAnsiTheme="majorHAnsi"/>
                <w:b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b/>
                <w:shd w:val="clear" w:color="auto" w:fill="FFFFFF"/>
                <w:lang w:val="pl-PL"/>
              </w:rPr>
              <w:t>ECTS</w:t>
            </w:r>
          </w:p>
        </w:tc>
      </w:tr>
      <w:tr w:rsidR="00E56918" w:rsidRPr="00CD5A50" w14:paraId="1BDB1FFA" w14:textId="77777777" w:rsidTr="00953A49">
        <w:tc>
          <w:tcPr>
            <w:tcW w:w="4429" w:type="pct"/>
            <w:shd w:val="clear" w:color="auto" w:fill="FFFFFF"/>
          </w:tcPr>
          <w:p w14:paraId="59043B26" w14:textId="77777777" w:rsidR="00E56918" w:rsidRPr="00CD5A50" w:rsidRDefault="00E56918" w:rsidP="005E5732">
            <w:pPr>
              <w:spacing w:after="0" w:line="240" w:lineRule="auto"/>
              <w:jc w:val="center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u w:val="single"/>
                <w:shd w:val="clear" w:color="auto" w:fill="FFFFFF"/>
                <w:lang w:val="pl-PL"/>
              </w:rPr>
              <w:t>Moduł zajęć literaturoznawczych</w:t>
            </w:r>
          </w:p>
          <w:p w14:paraId="125E18C5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Kanon literacki – od Homera do Cervantesa</w:t>
            </w:r>
          </w:p>
          <w:p w14:paraId="3EE8E9A0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Kanon literacki –  od Szekspira do Tołstoja</w:t>
            </w:r>
          </w:p>
          <w:p w14:paraId="0857717A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Kanon literacki</w:t>
            </w:r>
            <w:r>
              <w:rPr>
                <w:rFonts w:asciiTheme="majorHAnsi" w:hAnsiTheme="majorHAnsi"/>
                <w:shd w:val="clear" w:color="auto" w:fill="FFFFFF"/>
                <w:lang w:val="pl-PL"/>
              </w:rPr>
              <w:t xml:space="preserve"> </w:t>
            </w: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–</w:t>
            </w:r>
            <w:r>
              <w:rPr>
                <w:rFonts w:asciiTheme="majorHAnsi" w:hAnsiTheme="majorHAnsi"/>
                <w:shd w:val="clear" w:color="auto" w:fill="FFFFFF"/>
                <w:lang w:val="pl-PL"/>
              </w:rPr>
              <w:t xml:space="preserve"> </w:t>
            </w: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od Flauberta do Becketta</w:t>
            </w:r>
          </w:p>
          <w:p w14:paraId="1DA8FA56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>
              <w:rPr>
                <w:rFonts w:asciiTheme="majorHAnsi" w:hAnsiTheme="majorHAnsi"/>
                <w:shd w:val="clear" w:color="auto" w:fill="FFFFFF"/>
                <w:lang w:val="pl-PL"/>
              </w:rPr>
              <w:t xml:space="preserve">Kanon literacki </w:t>
            </w: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–</w:t>
            </w:r>
            <w:r>
              <w:rPr>
                <w:rFonts w:asciiTheme="majorHAnsi" w:hAnsiTheme="majorHAnsi"/>
                <w:shd w:val="clear" w:color="auto" w:fill="FFFFFF"/>
                <w:lang w:val="pl-PL"/>
              </w:rPr>
              <w:t xml:space="preserve">  od </w:t>
            </w:r>
            <w:proofErr w:type="spellStart"/>
            <w:r>
              <w:rPr>
                <w:rFonts w:asciiTheme="majorHAnsi" w:hAnsiTheme="majorHAnsi"/>
                <w:shd w:val="clear" w:color="auto" w:fill="FFFFFF"/>
                <w:lang w:val="pl-PL"/>
              </w:rPr>
              <w:t>Barth</w:t>
            </w: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a</w:t>
            </w:r>
            <w:proofErr w:type="spellEnd"/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 xml:space="preserve"> do </w:t>
            </w:r>
            <w:proofErr w:type="spellStart"/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Pamuka</w:t>
            </w:r>
            <w:proofErr w:type="spellEnd"/>
          </w:p>
          <w:p w14:paraId="769884BD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lastRenderedPageBreak/>
              <w:t>Kanon literacki XXI wieku</w:t>
            </w:r>
          </w:p>
          <w:p w14:paraId="54293C26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 xml:space="preserve">Kanon literatury popularnej </w:t>
            </w:r>
          </w:p>
          <w:p w14:paraId="4CF55073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Estetyka - wprowadzenie</w:t>
            </w:r>
          </w:p>
          <w:p w14:paraId="7A1C3306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Estetyka literatury – kategorie klasyczne</w:t>
            </w:r>
          </w:p>
          <w:p w14:paraId="26DE78EC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 xml:space="preserve">Estetyka literatury – kategorie modernistyczne </w:t>
            </w:r>
          </w:p>
          <w:p w14:paraId="3FD1C66F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Estetyka literatury – kategorie postmodernistyczne</w:t>
            </w:r>
          </w:p>
        </w:tc>
        <w:tc>
          <w:tcPr>
            <w:tcW w:w="571" w:type="pct"/>
            <w:shd w:val="clear" w:color="auto" w:fill="FFFFFF"/>
          </w:tcPr>
          <w:p w14:paraId="5885B0C3" w14:textId="77777777" w:rsidR="00E56918" w:rsidRPr="00CD5A50" w:rsidRDefault="00E56918" w:rsidP="005E5732">
            <w:pPr>
              <w:spacing w:after="0" w:line="240" w:lineRule="auto"/>
              <w:jc w:val="center"/>
              <w:rPr>
                <w:rFonts w:asciiTheme="majorHAnsi" w:hAnsiTheme="majorHAnsi"/>
                <w:bCs/>
                <w:u w:val="single"/>
                <w:shd w:val="clear" w:color="auto" w:fill="FFFFFF"/>
                <w:lang w:val="pl-PL"/>
              </w:rPr>
            </w:pPr>
            <w:r>
              <w:rPr>
                <w:rFonts w:asciiTheme="majorHAnsi" w:hAnsiTheme="majorHAnsi"/>
                <w:bCs/>
                <w:u w:val="single"/>
                <w:shd w:val="clear" w:color="auto" w:fill="FFFFFF"/>
                <w:lang w:val="pl-PL"/>
              </w:rPr>
              <w:lastRenderedPageBreak/>
              <w:t>40</w:t>
            </w:r>
          </w:p>
        </w:tc>
      </w:tr>
      <w:tr w:rsidR="00E56918" w:rsidRPr="00CD5A50" w14:paraId="01ED6D0A" w14:textId="77777777" w:rsidTr="00953A49">
        <w:tc>
          <w:tcPr>
            <w:tcW w:w="4429" w:type="pct"/>
            <w:shd w:val="clear" w:color="auto" w:fill="FFFFFF"/>
          </w:tcPr>
          <w:p w14:paraId="40668C51" w14:textId="77777777" w:rsidR="00E56918" w:rsidRPr="00CD5A50" w:rsidRDefault="00E56918" w:rsidP="005E5732">
            <w:pPr>
              <w:spacing w:after="0" w:line="240" w:lineRule="auto"/>
              <w:jc w:val="center"/>
              <w:rPr>
                <w:rFonts w:asciiTheme="majorHAnsi" w:hAnsiTheme="majorHAnsi"/>
                <w:u w:val="single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u w:val="single"/>
                <w:shd w:val="clear" w:color="auto" w:fill="FFFFFF"/>
                <w:lang w:val="pl-PL"/>
              </w:rPr>
              <w:t xml:space="preserve">Moduł zajęć kierunkowych – twórcze pisanie </w:t>
            </w:r>
          </w:p>
          <w:p w14:paraId="3921D8BE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Kreacja świata przedstawionego</w:t>
            </w:r>
          </w:p>
          <w:p w14:paraId="6284B847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Kreacja bohatera</w:t>
            </w:r>
          </w:p>
          <w:p w14:paraId="189E7208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Stylistyka praktyczna</w:t>
            </w:r>
          </w:p>
          <w:p w14:paraId="11896883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Edycja tekstów</w:t>
            </w:r>
          </w:p>
          <w:p w14:paraId="5F7B27A1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Gramatyka gatunków literackich</w:t>
            </w:r>
          </w:p>
          <w:p w14:paraId="12AC349E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Fakt i fikcja</w:t>
            </w:r>
          </w:p>
          <w:p w14:paraId="736B3ECD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Autor i tekst</w:t>
            </w:r>
          </w:p>
          <w:p w14:paraId="74554185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Techniki podawcze</w:t>
            </w:r>
          </w:p>
          <w:p w14:paraId="05BF7FAF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Podmiot tekstu</w:t>
            </w:r>
          </w:p>
          <w:p w14:paraId="1E921380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Poetyka</w:t>
            </w:r>
          </w:p>
          <w:p w14:paraId="6502CE72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Monolog i dialog</w:t>
            </w:r>
          </w:p>
          <w:p w14:paraId="37B6C70D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proofErr w:type="spellStart"/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Storytelling</w:t>
            </w:r>
            <w:proofErr w:type="spellEnd"/>
          </w:p>
          <w:p w14:paraId="79FF1D2E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Tworzywa literatury</w:t>
            </w:r>
          </w:p>
          <w:p w14:paraId="4B0F5749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Analogowe przekazy wielokodowe</w:t>
            </w:r>
          </w:p>
          <w:p w14:paraId="269462D0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proofErr w:type="spellStart"/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Nowomedialne</w:t>
            </w:r>
            <w:proofErr w:type="spellEnd"/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 xml:space="preserve"> i </w:t>
            </w:r>
            <w:proofErr w:type="spellStart"/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transmedialne</w:t>
            </w:r>
            <w:proofErr w:type="spellEnd"/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 xml:space="preserve"> przekazy wielokodowe</w:t>
            </w:r>
          </w:p>
          <w:p w14:paraId="259F907E" w14:textId="77777777" w:rsidR="00E56918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proofErr w:type="spellStart"/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Intertekstualność</w:t>
            </w:r>
            <w:proofErr w:type="spellEnd"/>
          </w:p>
          <w:p w14:paraId="7576FDD3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Krytyka artystyczna</w:t>
            </w:r>
          </w:p>
          <w:p w14:paraId="70F46F80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 xml:space="preserve">Przekład – wprowadzenie </w:t>
            </w:r>
          </w:p>
          <w:p w14:paraId="6C667869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u w:val="single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 xml:space="preserve">Edukacja kulturowa – wprowadzenie </w:t>
            </w:r>
          </w:p>
          <w:p w14:paraId="3226382D" w14:textId="77777777" w:rsidR="00E56918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 xml:space="preserve">Dziennikarstwo – wprowadzenie </w:t>
            </w:r>
          </w:p>
          <w:p w14:paraId="7F45DCB4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Projekt literacki 1</w:t>
            </w:r>
          </w:p>
          <w:p w14:paraId="3630D4BC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 xml:space="preserve">Projekt literacki 2 </w:t>
            </w:r>
          </w:p>
          <w:p w14:paraId="0A5E0724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Praktyczna humanistyka cyfrowa</w:t>
            </w:r>
          </w:p>
          <w:p w14:paraId="5444B78F" w14:textId="77777777" w:rsidR="00E56918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Tekst użytkowy</w:t>
            </w:r>
          </w:p>
          <w:p w14:paraId="6B42CDBA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Perswazja w tekstach kultury</w:t>
            </w:r>
          </w:p>
          <w:p w14:paraId="7CDB3E2B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Seminarium licencjackie 1</w:t>
            </w:r>
          </w:p>
          <w:p w14:paraId="01ED0384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Seminarium licencjackie 2</w:t>
            </w:r>
          </w:p>
          <w:p w14:paraId="7CAC9739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Praktyki zawodowe</w:t>
            </w:r>
          </w:p>
        </w:tc>
        <w:tc>
          <w:tcPr>
            <w:tcW w:w="571" w:type="pct"/>
            <w:shd w:val="clear" w:color="auto" w:fill="FFFFFF"/>
          </w:tcPr>
          <w:p w14:paraId="5D758EA0" w14:textId="5B39B9F1" w:rsidR="00E56918" w:rsidRPr="00CD5A50" w:rsidRDefault="00E56918" w:rsidP="005E5732">
            <w:pPr>
              <w:spacing w:after="0" w:line="240" w:lineRule="auto"/>
              <w:jc w:val="center"/>
              <w:rPr>
                <w:rFonts w:asciiTheme="majorHAnsi" w:hAnsiTheme="majorHAnsi"/>
                <w:bCs/>
                <w:u w:val="single"/>
                <w:shd w:val="clear" w:color="auto" w:fill="FFFFFF"/>
                <w:lang w:val="pl-PL"/>
              </w:rPr>
            </w:pPr>
            <w:r>
              <w:rPr>
                <w:rFonts w:asciiTheme="majorHAnsi" w:hAnsiTheme="majorHAnsi"/>
                <w:bCs/>
                <w:u w:val="single"/>
                <w:shd w:val="clear" w:color="auto" w:fill="FFFFFF"/>
                <w:lang w:val="pl-PL"/>
              </w:rPr>
              <w:t>7</w:t>
            </w:r>
            <w:r w:rsidR="00410589">
              <w:rPr>
                <w:rFonts w:asciiTheme="majorHAnsi" w:hAnsiTheme="majorHAnsi"/>
                <w:bCs/>
                <w:u w:val="single"/>
                <w:shd w:val="clear" w:color="auto" w:fill="FFFFFF"/>
                <w:lang w:val="pl-PL"/>
              </w:rPr>
              <w:t>5</w:t>
            </w:r>
          </w:p>
        </w:tc>
      </w:tr>
      <w:tr w:rsidR="00E56918" w:rsidRPr="00CD5A50" w14:paraId="78EE67C3" w14:textId="77777777" w:rsidTr="00953A49">
        <w:tc>
          <w:tcPr>
            <w:tcW w:w="4429" w:type="pct"/>
            <w:shd w:val="clear" w:color="auto" w:fill="FFFFFF"/>
          </w:tcPr>
          <w:p w14:paraId="0C7CD51A" w14:textId="77777777" w:rsidR="00E56918" w:rsidRPr="00CD5A50" w:rsidRDefault="00E56918" w:rsidP="005E5732">
            <w:pPr>
              <w:spacing w:after="0" w:line="240" w:lineRule="auto"/>
              <w:jc w:val="center"/>
              <w:rPr>
                <w:rFonts w:asciiTheme="majorHAnsi" w:hAnsiTheme="majorHAnsi"/>
                <w:u w:val="single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u w:val="single"/>
                <w:shd w:val="clear" w:color="auto" w:fill="FFFFFF"/>
                <w:lang w:val="pl-PL"/>
              </w:rPr>
              <w:t>Moduł zajęć kulturoznawczych</w:t>
            </w:r>
          </w:p>
          <w:p w14:paraId="2C081054" w14:textId="77777777" w:rsidR="00E56918" w:rsidRPr="000B5A67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0B5A67">
              <w:rPr>
                <w:rFonts w:asciiTheme="majorHAnsi" w:hAnsiTheme="majorHAnsi"/>
                <w:shd w:val="clear" w:color="auto" w:fill="FFFFFF"/>
                <w:lang w:val="pl-PL"/>
              </w:rPr>
              <w:t>Podstawowe problemy filozofii</w:t>
            </w:r>
          </w:p>
          <w:p w14:paraId="4C6734BB" w14:textId="77777777" w:rsidR="00E56918" w:rsidRPr="000B5A67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0B5A67">
              <w:rPr>
                <w:rFonts w:asciiTheme="majorHAnsi" w:hAnsiTheme="majorHAnsi"/>
                <w:shd w:val="clear" w:color="auto" w:fill="FFFFFF"/>
                <w:lang w:val="pl-PL"/>
              </w:rPr>
              <w:t>Wprowadzenie do antropologii kultury</w:t>
            </w:r>
          </w:p>
          <w:p w14:paraId="2E5ECCCE" w14:textId="77777777" w:rsidR="00E56918" w:rsidRPr="000B5A67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0B5A67">
              <w:rPr>
                <w:rFonts w:asciiTheme="majorHAnsi" w:hAnsiTheme="majorHAnsi"/>
                <w:shd w:val="clear" w:color="auto" w:fill="FFFFFF"/>
                <w:lang w:val="pl-PL"/>
              </w:rPr>
              <w:t>Filozofia współczesna</w:t>
            </w:r>
          </w:p>
          <w:p w14:paraId="05E3B4FC" w14:textId="77777777" w:rsidR="00E56918" w:rsidRPr="000B5A67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0B5A67">
              <w:rPr>
                <w:rFonts w:asciiTheme="majorHAnsi" w:hAnsiTheme="majorHAnsi"/>
                <w:shd w:val="clear" w:color="auto" w:fill="FFFFFF"/>
                <w:lang w:val="pl-PL"/>
              </w:rPr>
              <w:t>Kulturowa historia nowoczesności</w:t>
            </w:r>
          </w:p>
          <w:p w14:paraId="0BA2D93A" w14:textId="77777777" w:rsidR="00E56918" w:rsidRPr="000B5A67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0B5A67">
              <w:rPr>
                <w:rFonts w:asciiTheme="majorHAnsi" w:hAnsiTheme="majorHAnsi"/>
                <w:shd w:val="clear" w:color="auto" w:fill="FFFFFF"/>
                <w:lang w:val="pl-PL"/>
              </w:rPr>
              <w:t>Przemiany praktyk artystycznych XX i XXI w.</w:t>
            </w:r>
          </w:p>
          <w:p w14:paraId="0C65F249" w14:textId="77777777" w:rsidR="00F20402" w:rsidRDefault="00F20402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F20402">
              <w:rPr>
                <w:rFonts w:asciiTheme="majorHAnsi" w:hAnsiTheme="majorHAnsi"/>
                <w:shd w:val="clear" w:color="auto" w:fill="FFFFFF"/>
                <w:lang w:val="pl-PL"/>
              </w:rPr>
              <w:t>Organizacja i finansowanie kultury</w:t>
            </w:r>
          </w:p>
          <w:p w14:paraId="65460535" w14:textId="01D82B96" w:rsidR="00E56918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0B5A67">
              <w:rPr>
                <w:rFonts w:asciiTheme="majorHAnsi" w:hAnsiTheme="majorHAnsi"/>
                <w:shd w:val="clear" w:color="auto" w:fill="FFFFFF"/>
                <w:lang w:val="pl-PL"/>
              </w:rPr>
              <w:t xml:space="preserve">Zagadnienia prawne w </w:t>
            </w:r>
            <w:r w:rsidR="003E6F6C">
              <w:rPr>
                <w:rFonts w:asciiTheme="majorHAnsi" w:hAnsiTheme="majorHAnsi"/>
                <w:shd w:val="clear" w:color="auto" w:fill="FFFFFF"/>
                <w:lang w:val="pl-PL"/>
              </w:rPr>
              <w:t>sektorze</w:t>
            </w:r>
            <w:r w:rsidRPr="000B5A67">
              <w:rPr>
                <w:rFonts w:asciiTheme="majorHAnsi" w:hAnsiTheme="majorHAnsi"/>
                <w:shd w:val="clear" w:color="auto" w:fill="FFFFFF"/>
                <w:lang w:val="pl-PL"/>
              </w:rPr>
              <w:t xml:space="preserve"> kultury</w:t>
            </w:r>
          </w:p>
          <w:p w14:paraId="4A42ADDA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 xml:space="preserve">Trening kreatywności </w:t>
            </w:r>
          </w:p>
          <w:p w14:paraId="7B146333" w14:textId="77777777" w:rsidR="00E56918" w:rsidRPr="000B5A67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CD5A50">
              <w:rPr>
                <w:rFonts w:asciiTheme="majorHAnsi" w:hAnsiTheme="majorHAnsi"/>
                <w:shd w:val="clear" w:color="auto" w:fill="FFFFFF"/>
                <w:lang w:val="pl-PL"/>
              </w:rPr>
              <w:t>Tekst w działaniu społecznym</w:t>
            </w:r>
          </w:p>
          <w:p w14:paraId="582EA804" w14:textId="77777777" w:rsidR="00E56918" w:rsidRPr="00CD5A50" w:rsidRDefault="00E56918" w:rsidP="005E5732">
            <w:pPr>
              <w:spacing w:after="0" w:line="240" w:lineRule="auto"/>
              <w:rPr>
                <w:rFonts w:asciiTheme="majorHAnsi" w:hAnsiTheme="majorHAnsi"/>
                <w:shd w:val="clear" w:color="auto" w:fill="FFFFFF"/>
                <w:lang w:val="pl-PL"/>
              </w:rPr>
            </w:pPr>
            <w:r w:rsidRPr="000B5A67">
              <w:rPr>
                <w:rFonts w:asciiTheme="majorHAnsi" w:hAnsiTheme="majorHAnsi"/>
                <w:shd w:val="clear" w:color="auto" w:fill="FFFFFF"/>
                <w:lang w:val="pl-PL"/>
              </w:rPr>
              <w:t>Zajęcia do wyboru (8 przedmiotów)</w:t>
            </w:r>
          </w:p>
        </w:tc>
        <w:tc>
          <w:tcPr>
            <w:tcW w:w="571" w:type="pct"/>
            <w:shd w:val="clear" w:color="auto" w:fill="FFFFFF"/>
          </w:tcPr>
          <w:p w14:paraId="2BBC7C04" w14:textId="77777777" w:rsidR="00E56918" w:rsidRPr="00CD5A50" w:rsidRDefault="00E56918" w:rsidP="005E5732">
            <w:pPr>
              <w:spacing w:after="0" w:line="240" w:lineRule="auto"/>
              <w:jc w:val="center"/>
              <w:rPr>
                <w:rFonts w:asciiTheme="majorHAnsi" w:hAnsiTheme="majorHAnsi"/>
                <w:bCs/>
                <w:u w:val="single"/>
                <w:shd w:val="clear" w:color="auto" w:fill="FFFFFF"/>
                <w:lang w:val="pl-PL"/>
              </w:rPr>
            </w:pPr>
            <w:r>
              <w:rPr>
                <w:rFonts w:asciiTheme="majorHAnsi" w:hAnsiTheme="majorHAnsi"/>
                <w:bCs/>
                <w:u w:val="single"/>
                <w:shd w:val="clear" w:color="auto" w:fill="FFFFFF"/>
                <w:lang w:val="pl-PL"/>
              </w:rPr>
              <w:t>55</w:t>
            </w:r>
          </w:p>
        </w:tc>
      </w:tr>
      <w:tr w:rsidR="00E56918" w:rsidRPr="00CD5A50" w14:paraId="73BC3377" w14:textId="77777777" w:rsidTr="00953A49">
        <w:tc>
          <w:tcPr>
            <w:tcW w:w="4429" w:type="pct"/>
            <w:shd w:val="clear" w:color="auto" w:fill="FFFFFF"/>
          </w:tcPr>
          <w:p w14:paraId="40627C2A" w14:textId="77777777" w:rsidR="00E56918" w:rsidRPr="004A6814" w:rsidRDefault="00E56918" w:rsidP="005E5732">
            <w:pPr>
              <w:spacing w:after="0" w:line="240" w:lineRule="auto"/>
              <w:jc w:val="center"/>
              <w:rPr>
                <w:rFonts w:asciiTheme="majorHAnsi" w:hAnsiTheme="majorHAnsi"/>
                <w:u w:val="single"/>
                <w:shd w:val="clear" w:color="auto" w:fill="FFFFFF"/>
                <w:lang w:val="pl-PL"/>
              </w:rPr>
            </w:pPr>
            <w:r w:rsidRPr="004A6814">
              <w:rPr>
                <w:rFonts w:asciiTheme="majorHAnsi" w:hAnsiTheme="majorHAnsi"/>
                <w:u w:val="single"/>
                <w:shd w:val="clear" w:color="auto" w:fill="FFFFFF"/>
                <w:lang w:val="pl-PL"/>
              </w:rPr>
              <w:t>RAZEM</w:t>
            </w:r>
          </w:p>
        </w:tc>
        <w:tc>
          <w:tcPr>
            <w:tcW w:w="571" w:type="pct"/>
            <w:shd w:val="clear" w:color="auto" w:fill="FFFFFF"/>
          </w:tcPr>
          <w:p w14:paraId="533001A7" w14:textId="5F4A732F" w:rsidR="00E56918" w:rsidRPr="004A6814" w:rsidRDefault="007319C7" w:rsidP="00EC3791">
            <w:pPr>
              <w:spacing w:after="0" w:line="240" w:lineRule="auto"/>
              <w:jc w:val="center"/>
              <w:rPr>
                <w:rFonts w:asciiTheme="majorHAnsi" w:hAnsiTheme="majorHAnsi"/>
                <w:bCs/>
                <w:u w:val="single"/>
                <w:shd w:val="clear" w:color="auto" w:fill="FFFFFF"/>
                <w:lang w:val="pl-PL"/>
              </w:rPr>
            </w:pPr>
            <w:r w:rsidRPr="004A6814">
              <w:rPr>
                <w:rFonts w:asciiTheme="majorHAnsi" w:hAnsiTheme="majorHAnsi"/>
                <w:bCs/>
                <w:u w:val="single"/>
                <w:shd w:val="clear" w:color="auto" w:fill="FFFFFF"/>
                <w:lang w:val="pl-PL"/>
              </w:rPr>
              <w:t>169</w:t>
            </w:r>
          </w:p>
        </w:tc>
      </w:tr>
    </w:tbl>
    <w:p w14:paraId="702B93A2" w14:textId="77777777" w:rsidR="00385375" w:rsidRPr="00C3671E" w:rsidRDefault="00385375" w:rsidP="00385375">
      <w:pPr>
        <w:spacing w:after="0" w:line="240" w:lineRule="auto"/>
        <w:jc w:val="both"/>
        <w:rPr>
          <w:rFonts w:asciiTheme="majorHAnsi" w:hAnsiTheme="majorHAnsi"/>
        </w:rPr>
      </w:pPr>
    </w:p>
    <w:p w14:paraId="15AC8B9F" w14:textId="231A6447" w:rsidR="008711AA" w:rsidRDefault="00EA6AB2" w:rsidP="00484639">
      <w:pPr>
        <w:pStyle w:val="Nagwek2"/>
        <w:tabs>
          <w:tab w:val="clear" w:pos="142"/>
          <w:tab w:val="num" w:pos="0"/>
        </w:tabs>
        <w:ind w:left="0" w:firstLine="0"/>
      </w:pPr>
      <w:r>
        <w:t xml:space="preserve">Wykaz i wymiar szkoleń obowiązkowych, w tym szkolenia BHP oraz szkolenia z zakresu ochrony własności intelektualnej i prawa autorskiego: </w:t>
      </w:r>
    </w:p>
    <w:p w14:paraId="21F8DD6D" w14:textId="77777777" w:rsidR="000E1994" w:rsidRDefault="000E1994" w:rsidP="000304C3">
      <w:pPr>
        <w:spacing w:after="0" w:line="240" w:lineRule="auto"/>
        <w:jc w:val="both"/>
        <w:rPr>
          <w:lang w:val="pl-PL"/>
        </w:rPr>
      </w:pPr>
    </w:p>
    <w:p w14:paraId="6B06B328" w14:textId="6BB1E05A" w:rsidR="000304C3" w:rsidRPr="00CD5A50" w:rsidRDefault="000304C3" w:rsidP="000304C3">
      <w:pPr>
        <w:spacing w:after="0" w:line="240" w:lineRule="auto"/>
        <w:jc w:val="both"/>
        <w:rPr>
          <w:rFonts w:asciiTheme="majorHAnsi" w:hAnsiTheme="majorHAnsi"/>
          <w:lang w:val="pl-PL"/>
        </w:rPr>
      </w:pPr>
      <w:r w:rsidRPr="00CD5A50">
        <w:rPr>
          <w:rFonts w:asciiTheme="majorHAnsi" w:hAnsiTheme="majorHAnsi"/>
          <w:lang w:val="pl-PL"/>
        </w:rPr>
        <w:lastRenderedPageBreak/>
        <w:t>W pierwszym semestrze student zobowiązany jest do zaliczenia następujących szkoleń w ramach e- learningu:</w:t>
      </w:r>
    </w:p>
    <w:p w14:paraId="7B13F565" w14:textId="77777777" w:rsidR="000304C3" w:rsidRPr="00CD5A50" w:rsidRDefault="000304C3" w:rsidP="000304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/>
          <w:lang w:val="pl-PL"/>
        </w:rPr>
      </w:pPr>
      <w:r w:rsidRPr="00CD5A50">
        <w:rPr>
          <w:rFonts w:asciiTheme="majorHAnsi" w:hAnsiTheme="majorHAnsi"/>
          <w:lang w:val="pl-PL"/>
        </w:rPr>
        <w:t>szkolenie w zakresie bezpieczeństwa i higieny pracy: 5 g.</w:t>
      </w:r>
    </w:p>
    <w:p w14:paraId="47BA2B3D" w14:textId="77777777" w:rsidR="000304C3" w:rsidRPr="00CD5A50" w:rsidRDefault="000304C3" w:rsidP="000304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/>
          <w:lang w:val="pl-PL"/>
        </w:rPr>
      </w:pPr>
      <w:r w:rsidRPr="00CD5A50">
        <w:rPr>
          <w:rFonts w:asciiTheme="majorHAnsi" w:hAnsiTheme="majorHAnsi"/>
          <w:lang w:val="pl-PL"/>
        </w:rPr>
        <w:t>szkolenie biblioteczne: 2 g.</w:t>
      </w:r>
    </w:p>
    <w:p w14:paraId="019FE01D" w14:textId="48568074" w:rsidR="000304C3" w:rsidRPr="000D1FC7" w:rsidRDefault="000304C3" w:rsidP="000304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/>
          <w:lang w:val="pl-PL"/>
        </w:rPr>
      </w:pPr>
      <w:r w:rsidRPr="00CD5A50">
        <w:rPr>
          <w:rFonts w:asciiTheme="majorHAnsi" w:hAnsiTheme="majorHAnsi"/>
          <w:lang w:val="pl-PL"/>
        </w:rPr>
        <w:t>szkolenie z zakresu ochrony własności intelektualnej i prawa autorskiego: 10 g.</w:t>
      </w:r>
    </w:p>
    <w:p w14:paraId="087FC01E" w14:textId="77777777" w:rsidR="00973DF5" w:rsidRPr="00FE52C3" w:rsidRDefault="00973DF5" w:rsidP="00973DF5">
      <w:pPr>
        <w:pStyle w:val="Akapitzlist"/>
        <w:spacing w:after="0" w:line="240" w:lineRule="auto"/>
        <w:ind w:left="1440"/>
        <w:jc w:val="both"/>
        <w:rPr>
          <w:rFonts w:asciiTheme="majorHAnsi" w:hAnsiTheme="majorHAnsi"/>
          <w:lang w:val="pl-PL"/>
        </w:rPr>
      </w:pPr>
    </w:p>
    <w:sectPr w:rsidR="00973DF5" w:rsidRPr="00FE52C3" w:rsidSect="00CC068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8FCF1" w14:textId="77777777" w:rsidR="00340A8D" w:rsidRDefault="00340A8D" w:rsidP="00547A9F">
      <w:pPr>
        <w:spacing w:after="0" w:line="240" w:lineRule="auto"/>
      </w:pPr>
      <w:r>
        <w:separator/>
      </w:r>
    </w:p>
  </w:endnote>
  <w:endnote w:type="continuationSeparator" w:id="0">
    <w:p w14:paraId="0E2C0EF6" w14:textId="77777777" w:rsidR="00340A8D" w:rsidRDefault="00340A8D" w:rsidP="0054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 CE"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3668937"/>
      <w:docPartObj>
        <w:docPartGallery w:val="Page Numbers (Bottom of Page)"/>
        <w:docPartUnique/>
      </w:docPartObj>
    </w:sdtPr>
    <w:sdtEndPr/>
    <w:sdtContent>
      <w:p w14:paraId="5B50D8BB" w14:textId="15E0C3A7" w:rsidR="005E5732" w:rsidRDefault="005E57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07E" w:rsidRPr="003E307E">
          <w:rPr>
            <w:noProof/>
            <w:lang w:val="pl-PL"/>
          </w:rPr>
          <w:t>1</w:t>
        </w:r>
        <w:r>
          <w:fldChar w:fldCharType="end"/>
        </w:r>
      </w:p>
    </w:sdtContent>
  </w:sdt>
  <w:p w14:paraId="1CA63EC9" w14:textId="77777777" w:rsidR="005E5732" w:rsidRDefault="005E57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98A1B" w14:textId="77777777" w:rsidR="00340A8D" w:rsidRDefault="00340A8D" w:rsidP="00547A9F">
      <w:pPr>
        <w:spacing w:after="0" w:line="240" w:lineRule="auto"/>
      </w:pPr>
      <w:r>
        <w:separator/>
      </w:r>
    </w:p>
  </w:footnote>
  <w:footnote w:type="continuationSeparator" w:id="0">
    <w:p w14:paraId="715DCD20" w14:textId="77777777" w:rsidR="00340A8D" w:rsidRDefault="00340A8D" w:rsidP="00547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1888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AA2CC52"/>
    <w:lvl w:ilvl="0">
      <w:start w:val="1"/>
      <w:numFmt w:val="decimal"/>
      <w:pStyle w:val="Nagwek2"/>
      <w:lvlText w:val="%1."/>
      <w:lvlJc w:val="left"/>
      <w:pPr>
        <w:tabs>
          <w:tab w:val="num" w:pos="142"/>
        </w:tabs>
        <w:ind w:left="644" w:hanging="360"/>
      </w:pPr>
      <w:rPr>
        <w:rFonts w:ascii="Symbol" w:hAnsi="Symbol" w:cs="Symbol"/>
        <w:b/>
        <w:color w:val="000000" w:themeColor="text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A02B2B"/>
    <w:multiLevelType w:val="hybridMultilevel"/>
    <w:tmpl w:val="9D765DC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E52113"/>
    <w:multiLevelType w:val="hybridMultilevel"/>
    <w:tmpl w:val="9D765DC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4B7AFB"/>
    <w:multiLevelType w:val="hybridMultilevel"/>
    <w:tmpl w:val="AAE21E2A"/>
    <w:lvl w:ilvl="0" w:tplc="21FE6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E1CDD"/>
    <w:multiLevelType w:val="hybridMultilevel"/>
    <w:tmpl w:val="E774F470"/>
    <w:lvl w:ilvl="0" w:tplc="B43E21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85A57BC"/>
    <w:multiLevelType w:val="hybridMultilevel"/>
    <w:tmpl w:val="10FE55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C12"/>
    <w:multiLevelType w:val="hybridMultilevel"/>
    <w:tmpl w:val="1B804D6E"/>
    <w:lvl w:ilvl="0" w:tplc="E29C0E94">
      <w:start w:val="20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F1327AE"/>
    <w:multiLevelType w:val="hybridMultilevel"/>
    <w:tmpl w:val="5C220C90"/>
    <w:lvl w:ilvl="0" w:tplc="48F8CB4C">
      <w:start w:val="2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01526A"/>
    <w:multiLevelType w:val="hybridMultilevel"/>
    <w:tmpl w:val="C434BA50"/>
    <w:lvl w:ilvl="0" w:tplc="20388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C2951"/>
    <w:multiLevelType w:val="hybridMultilevel"/>
    <w:tmpl w:val="09C41C30"/>
    <w:lvl w:ilvl="0" w:tplc="20388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74394"/>
    <w:multiLevelType w:val="hybridMultilevel"/>
    <w:tmpl w:val="7E309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06886"/>
    <w:multiLevelType w:val="multilevel"/>
    <w:tmpl w:val="824CFD92"/>
    <w:lvl w:ilvl="0">
      <w:start w:val="22"/>
      <w:numFmt w:val="decimal"/>
      <w:lvlText w:val="%1."/>
      <w:lvlJc w:val="left"/>
      <w:pPr>
        <w:tabs>
          <w:tab w:val="num" w:pos="142"/>
        </w:tabs>
        <w:ind w:left="644" w:hanging="360"/>
      </w:pPr>
      <w:rPr>
        <w:rFonts w:ascii="Symbol" w:hAnsi="Symbol" w:cs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5C6561F3"/>
    <w:multiLevelType w:val="hybridMultilevel"/>
    <w:tmpl w:val="F1B4213A"/>
    <w:lvl w:ilvl="0" w:tplc="20388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307AA"/>
    <w:multiLevelType w:val="hybridMultilevel"/>
    <w:tmpl w:val="6B9CC3AC"/>
    <w:lvl w:ilvl="0" w:tplc="203888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2D2B33"/>
    <w:multiLevelType w:val="hybridMultilevel"/>
    <w:tmpl w:val="33CA4EE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941479"/>
    <w:multiLevelType w:val="hybridMultilevel"/>
    <w:tmpl w:val="17D21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02D43"/>
    <w:multiLevelType w:val="hybridMultilevel"/>
    <w:tmpl w:val="AB28A79C"/>
    <w:lvl w:ilvl="0" w:tplc="1F6E334E">
      <w:start w:val="2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70C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C670DC"/>
    <w:multiLevelType w:val="hybridMultilevel"/>
    <w:tmpl w:val="6B1C9B7A"/>
    <w:lvl w:ilvl="0" w:tplc="44A4CC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425B56"/>
    <w:multiLevelType w:val="hybridMultilevel"/>
    <w:tmpl w:val="CA16513A"/>
    <w:lvl w:ilvl="0" w:tplc="0409000F">
      <w:start w:val="2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0523CA"/>
    <w:multiLevelType w:val="hybridMultilevel"/>
    <w:tmpl w:val="58E606DE"/>
    <w:lvl w:ilvl="0" w:tplc="203888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A3599B"/>
    <w:multiLevelType w:val="hybridMultilevel"/>
    <w:tmpl w:val="A1B4E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D30AE"/>
    <w:multiLevelType w:val="hybridMultilevel"/>
    <w:tmpl w:val="5D9A320E"/>
    <w:lvl w:ilvl="0" w:tplc="2474EAB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7"/>
  </w:num>
  <w:num w:numId="5">
    <w:abstractNumId w:val="14"/>
  </w:num>
  <w:num w:numId="6">
    <w:abstractNumId w:val="20"/>
  </w:num>
  <w:num w:numId="7">
    <w:abstractNumId w:val="9"/>
  </w:num>
  <w:num w:numId="8">
    <w:abstractNumId w:val="4"/>
  </w:num>
  <w:num w:numId="9">
    <w:abstractNumId w:val="13"/>
  </w:num>
  <w:num w:numId="10">
    <w:abstractNumId w:val="2"/>
  </w:num>
  <w:num w:numId="11">
    <w:abstractNumId w:val="5"/>
  </w:num>
  <w:num w:numId="12">
    <w:abstractNumId w:val="3"/>
  </w:num>
  <w:num w:numId="13">
    <w:abstractNumId w:val="18"/>
  </w:num>
  <w:num w:numId="14">
    <w:abstractNumId w:val="22"/>
  </w:num>
  <w:num w:numId="15">
    <w:abstractNumId w:val="17"/>
  </w:num>
  <w:num w:numId="16">
    <w:abstractNumId w:val="19"/>
  </w:num>
  <w:num w:numId="17">
    <w:abstractNumId w:val="10"/>
  </w:num>
  <w:num w:numId="18">
    <w:abstractNumId w:val="11"/>
  </w:num>
  <w:num w:numId="19">
    <w:abstractNumId w:val="12"/>
  </w:num>
  <w:num w:numId="20">
    <w:abstractNumId w:val="21"/>
  </w:num>
  <w:num w:numId="21">
    <w:abstractNumId w:val="8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E4"/>
    <w:rsid w:val="00004EB7"/>
    <w:rsid w:val="00007D99"/>
    <w:rsid w:val="000118D6"/>
    <w:rsid w:val="00011CD0"/>
    <w:rsid w:val="0001280B"/>
    <w:rsid w:val="00021228"/>
    <w:rsid w:val="000226F2"/>
    <w:rsid w:val="00022EF6"/>
    <w:rsid w:val="00023633"/>
    <w:rsid w:val="00023B6F"/>
    <w:rsid w:val="000304C3"/>
    <w:rsid w:val="0003225B"/>
    <w:rsid w:val="00040586"/>
    <w:rsid w:val="00054AF2"/>
    <w:rsid w:val="00061149"/>
    <w:rsid w:val="00063A8C"/>
    <w:rsid w:val="00064AC5"/>
    <w:rsid w:val="00065945"/>
    <w:rsid w:val="00066107"/>
    <w:rsid w:val="0007149C"/>
    <w:rsid w:val="00074B71"/>
    <w:rsid w:val="000758CA"/>
    <w:rsid w:val="00083E39"/>
    <w:rsid w:val="000900D0"/>
    <w:rsid w:val="000909F4"/>
    <w:rsid w:val="00093428"/>
    <w:rsid w:val="000A06C5"/>
    <w:rsid w:val="000A0B3D"/>
    <w:rsid w:val="000A38C0"/>
    <w:rsid w:val="000A722E"/>
    <w:rsid w:val="000B03FD"/>
    <w:rsid w:val="000B27DE"/>
    <w:rsid w:val="000B34AE"/>
    <w:rsid w:val="000B4F39"/>
    <w:rsid w:val="000B5A67"/>
    <w:rsid w:val="000B6319"/>
    <w:rsid w:val="000C529C"/>
    <w:rsid w:val="000C5C2E"/>
    <w:rsid w:val="000D0364"/>
    <w:rsid w:val="000D0661"/>
    <w:rsid w:val="000D1FC7"/>
    <w:rsid w:val="000D4287"/>
    <w:rsid w:val="000E1994"/>
    <w:rsid w:val="000E2F85"/>
    <w:rsid w:val="000E6540"/>
    <w:rsid w:val="000E7775"/>
    <w:rsid w:val="000F67FF"/>
    <w:rsid w:val="0010036C"/>
    <w:rsid w:val="00100DF3"/>
    <w:rsid w:val="00104852"/>
    <w:rsid w:val="00105FE3"/>
    <w:rsid w:val="00113BD1"/>
    <w:rsid w:val="00117B70"/>
    <w:rsid w:val="00120120"/>
    <w:rsid w:val="001228CA"/>
    <w:rsid w:val="00124A0F"/>
    <w:rsid w:val="00132A90"/>
    <w:rsid w:val="001463DE"/>
    <w:rsid w:val="001572E4"/>
    <w:rsid w:val="00157459"/>
    <w:rsid w:val="00161069"/>
    <w:rsid w:val="0016428D"/>
    <w:rsid w:val="001659C3"/>
    <w:rsid w:val="00165EAA"/>
    <w:rsid w:val="001675B5"/>
    <w:rsid w:val="001776B1"/>
    <w:rsid w:val="001777B7"/>
    <w:rsid w:val="001849BF"/>
    <w:rsid w:val="001904A4"/>
    <w:rsid w:val="00190A8D"/>
    <w:rsid w:val="001913E5"/>
    <w:rsid w:val="00195C3D"/>
    <w:rsid w:val="00196F5C"/>
    <w:rsid w:val="0019730A"/>
    <w:rsid w:val="001A61F0"/>
    <w:rsid w:val="001C0F34"/>
    <w:rsid w:val="001C1333"/>
    <w:rsid w:val="001C2A63"/>
    <w:rsid w:val="001C7718"/>
    <w:rsid w:val="001D06DB"/>
    <w:rsid w:val="001D2D92"/>
    <w:rsid w:val="001D7D0A"/>
    <w:rsid w:val="001E2CFA"/>
    <w:rsid w:val="001E316D"/>
    <w:rsid w:val="001E57F8"/>
    <w:rsid w:val="001E7197"/>
    <w:rsid w:val="001E71AF"/>
    <w:rsid w:val="001E79CB"/>
    <w:rsid w:val="001F2162"/>
    <w:rsid w:val="001F4074"/>
    <w:rsid w:val="001F4789"/>
    <w:rsid w:val="001F53D1"/>
    <w:rsid w:val="001F6B9E"/>
    <w:rsid w:val="0020586F"/>
    <w:rsid w:val="00205EE3"/>
    <w:rsid w:val="00221B6F"/>
    <w:rsid w:val="00222F63"/>
    <w:rsid w:val="002402E1"/>
    <w:rsid w:val="00243D7F"/>
    <w:rsid w:val="00246702"/>
    <w:rsid w:val="002523F9"/>
    <w:rsid w:val="00252A9B"/>
    <w:rsid w:val="00261131"/>
    <w:rsid w:val="00262E87"/>
    <w:rsid w:val="00263C83"/>
    <w:rsid w:val="00265799"/>
    <w:rsid w:val="00266DF9"/>
    <w:rsid w:val="002676B3"/>
    <w:rsid w:val="002719FE"/>
    <w:rsid w:val="002738D3"/>
    <w:rsid w:val="00275292"/>
    <w:rsid w:val="002752CB"/>
    <w:rsid w:val="00275C15"/>
    <w:rsid w:val="00286F62"/>
    <w:rsid w:val="00294D5E"/>
    <w:rsid w:val="00295D01"/>
    <w:rsid w:val="002A6FA7"/>
    <w:rsid w:val="002B5851"/>
    <w:rsid w:val="002B695C"/>
    <w:rsid w:val="002D18D8"/>
    <w:rsid w:val="002D400F"/>
    <w:rsid w:val="002D582B"/>
    <w:rsid w:val="002E09AF"/>
    <w:rsid w:val="002E10E5"/>
    <w:rsid w:val="002E1291"/>
    <w:rsid w:val="002E2B51"/>
    <w:rsid w:val="002E3C1B"/>
    <w:rsid w:val="002E7640"/>
    <w:rsid w:val="002F07D7"/>
    <w:rsid w:val="002F28FD"/>
    <w:rsid w:val="002F2B35"/>
    <w:rsid w:val="002F51E9"/>
    <w:rsid w:val="00301455"/>
    <w:rsid w:val="003017F7"/>
    <w:rsid w:val="0031047A"/>
    <w:rsid w:val="0031048E"/>
    <w:rsid w:val="00316635"/>
    <w:rsid w:val="00323529"/>
    <w:rsid w:val="00330222"/>
    <w:rsid w:val="0033608A"/>
    <w:rsid w:val="00337B55"/>
    <w:rsid w:val="00340A8D"/>
    <w:rsid w:val="003431DE"/>
    <w:rsid w:val="00343850"/>
    <w:rsid w:val="00347018"/>
    <w:rsid w:val="00350C7A"/>
    <w:rsid w:val="00356A6E"/>
    <w:rsid w:val="00361C28"/>
    <w:rsid w:val="003663DC"/>
    <w:rsid w:val="003712F1"/>
    <w:rsid w:val="0037557A"/>
    <w:rsid w:val="00377B6A"/>
    <w:rsid w:val="00377BFC"/>
    <w:rsid w:val="00377CD0"/>
    <w:rsid w:val="00380EAB"/>
    <w:rsid w:val="00384A6F"/>
    <w:rsid w:val="00385375"/>
    <w:rsid w:val="00386331"/>
    <w:rsid w:val="003870FC"/>
    <w:rsid w:val="00387F0E"/>
    <w:rsid w:val="00390D98"/>
    <w:rsid w:val="00392B64"/>
    <w:rsid w:val="00393263"/>
    <w:rsid w:val="00397DDE"/>
    <w:rsid w:val="003A08D1"/>
    <w:rsid w:val="003A3A65"/>
    <w:rsid w:val="003B44F8"/>
    <w:rsid w:val="003B4F2A"/>
    <w:rsid w:val="003C7D5B"/>
    <w:rsid w:val="003D11B4"/>
    <w:rsid w:val="003D1DF9"/>
    <w:rsid w:val="003D3BAD"/>
    <w:rsid w:val="003D6C12"/>
    <w:rsid w:val="003E22D7"/>
    <w:rsid w:val="003E2A12"/>
    <w:rsid w:val="003E307E"/>
    <w:rsid w:val="003E5110"/>
    <w:rsid w:val="003E6F6C"/>
    <w:rsid w:val="003E7166"/>
    <w:rsid w:val="003F01B3"/>
    <w:rsid w:val="003F1EDD"/>
    <w:rsid w:val="003F597B"/>
    <w:rsid w:val="003F5D3A"/>
    <w:rsid w:val="00402C9D"/>
    <w:rsid w:val="00410589"/>
    <w:rsid w:val="00411076"/>
    <w:rsid w:val="00412C6F"/>
    <w:rsid w:val="004130CF"/>
    <w:rsid w:val="00414D9E"/>
    <w:rsid w:val="00417409"/>
    <w:rsid w:val="00420495"/>
    <w:rsid w:val="00421444"/>
    <w:rsid w:val="00426818"/>
    <w:rsid w:val="00427690"/>
    <w:rsid w:val="00427692"/>
    <w:rsid w:val="004308DA"/>
    <w:rsid w:val="00432CBD"/>
    <w:rsid w:val="004368EE"/>
    <w:rsid w:val="004412B3"/>
    <w:rsid w:val="004433ED"/>
    <w:rsid w:val="004437D5"/>
    <w:rsid w:val="004462E3"/>
    <w:rsid w:val="00450334"/>
    <w:rsid w:val="00455518"/>
    <w:rsid w:val="004564AD"/>
    <w:rsid w:val="0046204C"/>
    <w:rsid w:val="0046427A"/>
    <w:rsid w:val="00464EA7"/>
    <w:rsid w:val="0046678D"/>
    <w:rsid w:val="00471163"/>
    <w:rsid w:val="004722B0"/>
    <w:rsid w:val="0047488F"/>
    <w:rsid w:val="00480910"/>
    <w:rsid w:val="0048113D"/>
    <w:rsid w:val="004831F1"/>
    <w:rsid w:val="00484639"/>
    <w:rsid w:val="00490EDB"/>
    <w:rsid w:val="004967DC"/>
    <w:rsid w:val="00496D61"/>
    <w:rsid w:val="0049736F"/>
    <w:rsid w:val="00497B55"/>
    <w:rsid w:val="004A31AE"/>
    <w:rsid w:val="004A41E3"/>
    <w:rsid w:val="004A6654"/>
    <w:rsid w:val="004A6814"/>
    <w:rsid w:val="004A79CA"/>
    <w:rsid w:val="004B275E"/>
    <w:rsid w:val="004B6723"/>
    <w:rsid w:val="004B6F14"/>
    <w:rsid w:val="004B72AC"/>
    <w:rsid w:val="004C56BC"/>
    <w:rsid w:val="004C6B98"/>
    <w:rsid w:val="004D6D2F"/>
    <w:rsid w:val="004E022A"/>
    <w:rsid w:val="004E1620"/>
    <w:rsid w:val="004E5ACC"/>
    <w:rsid w:val="004F0483"/>
    <w:rsid w:val="004F3007"/>
    <w:rsid w:val="0050121B"/>
    <w:rsid w:val="005074F2"/>
    <w:rsid w:val="005139F1"/>
    <w:rsid w:val="00514068"/>
    <w:rsid w:val="0051491E"/>
    <w:rsid w:val="005231BA"/>
    <w:rsid w:val="0053141E"/>
    <w:rsid w:val="00531E68"/>
    <w:rsid w:val="00533DC6"/>
    <w:rsid w:val="0053467C"/>
    <w:rsid w:val="00535258"/>
    <w:rsid w:val="005354A1"/>
    <w:rsid w:val="00537B12"/>
    <w:rsid w:val="005425AE"/>
    <w:rsid w:val="005475BD"/>
    <w:rsid w:val="00547A9F"/>
    <w:rsid w:val="00550527"/>
    <w:rsid w:val="005521C7"/>
    <w:rsid w:val="00554D7F"/>
    <w:rsid w:val="0055693C"/>
    <w:rsid w:val="005615CA"/>
    <w:rsid w:val="005616B5"/>
    <w:rsid w:val="00561FD0"/>
    <w:rsid w:val="0056712B"/>
    <w:rsid w:val="00573080"/>
    <w:rsid w:val="00573457"/>
    <w:rsid w:val="00574665"/>
    <w:rsid w:val="00574EB4"/>
    <w:rsid w:val="00576DAC"/>
    <w:rsid w:val="00586567"/>
    <w:rsid w:val="00592CA3"/>
    <w:rsid w:val="005973DD"/>
    <w:rsid w:val="005A2A76"/>
    <w:rsid w:val="005A3D91"/>
    <w:rsid w:val="005A40FC"/>
    <w:rsid w:val="005A7869"/>
    <w:rsid w:val="005B0C46"/>
    <w:rsid w:val="005B0E06"/>
    <w:rsid w:val="005B58BE"/>
    <w:rsid w:val="005C3EE3"/>
    <w:rsid w:val="005C4B40"/>
    <w:rsid w:val="005C6572"/>
    <w:rsid w:val="005D2340"/>
    <w:rsid w:val="005D5EAD"/>
    <w:rsid w:val="005E0928"/>
    <w:rsid w:val="005E4ADA"/>
    <w:rsid w:val="005E4D71"/>
    <w:rsid w:val="005E55BE"/>
    <w:rsid w:val="005E5732"/>
    <w:rsid w:val="005E58E1"/>
    <w:rsid w:val="005F2288"/>
    <w:rsid w:val="005F2A17"/>
    <w:rsid w:val="005F2D3D"/>
    <w:rsid w:val="005F331E"/>
    <w:rsid w:val="005F691E"/>
    <w:rsid w:val="00600367"/>
    <w:rsid w:val="00602E8A"/>
    <w:rsid w:val="0060489E"/>
    <w:rsid w:val="00605F05"/>
    <w:rsid w:val="00610CCC"/>
    <w:rsid w:val="00611012"/>
    <w:rsid w:val="00616AD3"/>
    <w:rsid w:val="00622B3B"/>
    <w:rsid w:val="00627A16"/>
    <w:rsid w:val="006326FB"/>
    <w:rsid w:val="0063301E"/>
    <w:rsid w:val="00633C3A"/>
    <w:rsid w:val="00634844"/>
    <w:rsid w:val="006356F0"/>
    <w:rsid w:val="0063779A"/>
    <w:rsid w:val="00643353"/>
    <w:rsid w:val="006434AE"/>
    <w:rsid w:val="006462DC"/>
    <w:rsid w:val="006517E5"/>
    <w:rsid w:val="00652ED0"/>
    <w:rsid w:val="0065333E"/>
    <w:rsid w:val="006619EB"/>
    <w:rsid w:val="006639B0"/>
    <w:rsid w:val="006640C1"/>
    <w:rsid w:val="00673A65"/>
    <w:rsid w:val="00680654"/>
    <w:rsid w:val="00696593"/>
    <w:rsid w:val="006A1F0C"/>
    <w:rsid w:val="006B60FD"/>
    <w:rsid w:val="006C15DC"/>
    <w:rsid w:val="006C6634"/>
    <w:rsid w:val="006D20A3"/>
    <w:rsid w:val="006D20A7"/>
    <w:rsid w:val="006D3ACE"/>
    <w:rsid w:val="006E4186"/>
    <w:rsid w:val="006E54AE"/>
    <w:rsid w:val="006E6821"/>
    <w:rsid w:val="006F2B18"/>
    <w:rsid w:val="006F5F98"/>
    <w:rsid w:val="007058D6"/>
    <w:rsid w:val="00714238"/>
    <w:rsid w:val="00716043"/>
    <w:rsid w:val="00716248"/>
    <w:rsid w:val="0071717E"/>
    <w:rsid w:val="00720421"/>
    <w:rsid w:val="00723584"/>
    <w:rsid w:val="0072446F"/>
    <w:rsid w:val="00725721"/>
    <w:rsid w:val="007319C7"/>
    <w:rsid w:val="00737804"/>
    <w:rsid w:val="00737F09"/>
    <w:rsid w:val="00741665"/>
    <w:rsid w:val="00745438"/>
    <w:rsid w:val="00747D19"/>
    <w:rsid w:val="00750431"/>
    <w:rsid w:val="00750D9B"/>
    <w:rsid w:val="00754E79"/>
    <w:rsid w:val="00755056"/>
    <w:rsid w:val="00764272"/>
    <w:rsid w:val="0077215B"/>
    <w:rsid w:val="0078382B"/>
    <w:rsid w:val="007838F7"/>
    <w:rsid w:val="00793B1E"/>
    <w:rsid w:val="007A064A"/>
    <w:rsid w:val="007B496F"/>
    <w:rsid w:val="007B7992"/>
    <w:rsid w:val="007C1345"/>
    <w:rsid w:val="007C1499"/>
    <w:rsid w:val="007C6DC4"/>
    <w:rsid w:val="007C7B26"/>
    <w:rsid w:val="007D5764"/>
    <w:rsid w:val="007E0315"/>
    <w:rsid w:val="007E59DC"/>
    <w:rsid w:val="007F460D"/>
    <w:rsid w:val="007F4715"/>
    <w:rsid w:val="007F4B46"/>
    <w:rsid w:val="0080273F"/>
    <w:rsid w:val="0080549E"/>
    <w:rsid w:val="008115F5"/>
    <w:rsid w:val="00814E67"/>
    <w:rsid w:val="00821831"/>
    <w:rsid w:val="0082341C"/>
    <w:rsid w:val="008259B5"/>
    <w:rsid w:val="008301A6"/>
    <w:rsid w:val="00837033"/>
    <w:rsid w:val="0084097C"/>
    <w:rsid w:val="008414BB"/>
    <w:rsid w:val="00841BDB"/>
    <w:rsid w:val="00842AC0"/>
    <w:rsid w:val="00842B61"/>
    <w:rsid w:val="0084532D"/>
    <w:rsid w:val="0084601A"/>
    <w:rsid w:val="008541B9"/>
    <w:rsid w:val="0085498E"/>
    <w:rsid w:val="00854A3A"/>
    <w:rsid w:val="00860400"/>
    <w:rsid w:val="00865E11"/>
    <w:rsid w:val="008711AA"/>
    <w:rsid w:val="0087259A"/>
    <w:rsid w:val="0088066D"/>
    <w:rsid w:val="008814AB"/>
    <w:rsid w:val="0088303C"/>
    <w:rsid w:val="00883EC0"/>
    <w:rsid w:val="00884967"/>
    <w:rsid w:val="00890287"/>
    <w:rsid w:val="00891E53"/>
    <w:rsid w:val="008928C0"/>
    <w:rsid w:val="00893C13"/>
    <w:rsid w:val="00896635"/>
    <w:rsid w:val="00897DBD"/>
    <w:rsid w:val="008A5B6C"/>
    <w:rsid w:val="008A6F44"/>
    <w:rsid w:val="008B137C"/>
    <w:rsid w:val="008B1D6D"/>
    <w:rsid w:val="008B597F"/>
    <w:rsid w:val="008B5C67"/>
    <w:rsid w:val="008B6381"/>
    <w:rsid w:val="008B7158"/>
    <w:rsid w:val="008B79AD"/>
    <w:rsid w:val="008C0223"/>
    <w:rsid w:val="008C5B91"/>
    <w:rsid w:val="008D23A7"/>
    <w:rsid w:val="008D5414"/>
    <w:rsid w:val="008E4A84"/>
    <w:rsid w:val="008E4AE5"/>
    <w:rsid w:val="008F0EB7"/>
    <w:rsid w:val="008F11A1"/>
    <w:rsid w:val="008F2FA4"/>
    <w:rsid w:val="008F4B13"/>
    <w:rsid w:val="008F747F"/>
    <w:rsid w:val="009008F5"/>
    <w:rsid w:val="00907503"/>
    <w:rsid w:val="0091036D"/>
    <w:rsid w:val="00911898"/>
    <w:rsid w:val="00911EA1"/>
    <w:rsid w:val="00913DA2"/>
    <w:rsid w:val="009147A7"/>
    <w:rsid w:val="009153C8"/>
    <w:rsid w:val="009176D1"/>
    <w:rsid w:val="00921A06"/>
    <w:rsid w:val="00922537"/>
    <w:rsid w:val="00925137"/>
    <w:rsid w:val="00932343"/>
    <w:rsid w:val="00935C05"/>
    <w:rsid w:val="00936B3C"/>
    <w:rsid w:val="009379F8"/>
    <w:rsid w:val="00943410"/>
    <w:rsid w:val="0094431F"/>
    <w:rsid w:val="009447B1"/>
    <w:rsid w:val="009465A7"/>
    <w:rsid w:val="00951B56"/>
    <w:rsid w:val="00953A49"/>
    <w:rsid w:val="0096258C"/>
    <w:rsid w:val="009647DE"/>
    <w:rsid w:val="00965C79"/>
    <w:rsid w:val="00965D47"/>
    <w:rsid w:val="009669F6"/>
    <w:rsid w:val="00967724"/>
    <w:rsid w:val="00971EAD"/>
    <w:rsid w:val="00973283"/>
    <w:rsid w:val="00973DF5"/>
    <w:rsid w:val="00973E56"/>
    <w:rsid w:val="009801BE"/>
    <w:rsid w:val="009847B5"/>
    <w:rsid w:val="00986CAC"/>
    <w:rsid w:val="009904D5"/>
    <w:rsid w:val="00995018"/>
    <w:rsid w:val="00995287"/>
    <w:rsid w:val="00995618"/>
    <w:rsid w:val="009A7346"/>
    <w:rsid w:val="009B569A"/>
    <w:rsid w:val="009B6E95"/>
    <w:rsid w:val="009C53A2"/>
    <w:rsid w:val="009C729B"/>
    <w:rsid w:val="009C7FDD"/>
    <w:rsid w:val="009D0ED5"/>
    <w:rsid w:val="009D1455"/>
    <w:rsid w:val="009D196F"/>
    <w:rsid w:val="009E283A"/>
    <w:rsid w:val="009E362A"/>
    <w:rsid w:val="009E36AF"/>
    <w:rsid w:val="009E44C8"/>
    <w:rsid w:val="009F6E0C"/>
    <w:rsid w:val="00A07A21"/>
    <w:rsid w:val="00A10D5F"/>
    <w:rsid w:val="00A1173F"/>
    <w:rsid w:val="00A12EE4"/>
    <w:rsid w:val="00A13529"/>
    <w:rsid w:val="00A2200C"/>
    <w:rsid w:val="00A221F6"/>
    <w:rsid w:val="00A223A0"/>
    <w:rsid w:val="00A262CE"/>
    <w:rsid w:val="00A27105"/>
    <w:rsid w:val="00A347E3"/>
    <w:rsid w:val="00A4042F"/>
    <w:rsid w:val="00A42FC1"/>
    <w:rsid w:val="00A43155"/>
    <w:rsid w:val="00A441E9"/>
    <w:rsid w:val="00A46949"/>
    <w:rsid w:val="00A53C31"/>
    <w:rsid w:val="00A56D5F"/>
    <w:rsid w:val="00A61831"/>
    <w:rsid w:val="00A61B1F"/>
    <w:rsid w:val="00A74196"/>
    <w:rsid w:val="00A74C21"/>
    <w:rsid w:val="00A848A5"/>
    <w:rsid w:val="00A86B2C"/>
    <w:rsid w:val="00A86CEE"/>
    <w:rsid w:val="00A875D2"/>
    <w:rsid w:val="00A90409"/>
    <w:rsid w:val="00A92B52"/>
    <w:rsid w:val="00A93415"/>
    <w:rsid w:val="00A946C5"/>
    <w:rsid w:val="00A94E29"/>
    <w:rsid w:val="00A952D6"/>
    <w:rsid w:val="00AA09D4"/>
    <w:rsid w:val="00AA0A83"/>
    <w:rsid w:val="00AA309A"/>
    <w:rsid w:val="00AA6894"/>
    <w:rsid w:val="00AA6B64"/>
    <w:rsid w:val="00AA7062"/>
    <w:rsid w:val="00AB2522"/>
    <w:rsid w:val="00AB2F1D"/>
    <w:rsid w:val="00AB565D"/>
    <w:rsid w:val="00AC3A9C"/>
    <w:rsid w:val="00AC4ED8"/>
    <w:rsid w:val="00AD1A87"/>
    <w:rsid w:val="00AD68DE"/>
    <w:rsid w:val="00AD713C"/>
    <w:rsid w:val="00AE6D74"/>
    <w:rsid w:val="00AE7326"/>
    <w:rsid w:val="00AF58EE"/>
    <w:rsid w:val="00B02832"/>
    <w:rsid w:val="00B03728"/>
    <w:rsid w:val="00B07ECC"/>
    <w:rsid w:val="00B10232"/>
    <w:rsid w:val="00B16EA3"/>
    <w:rsid w:val="00B178F3"/>
    <w:rsid w:val="00B2115B"/>
    <w:rsid w:val="00B26191"/>
    <w:rsid w:val="00B30AB8"/>
    <w:rsid w:val="00B30B03"/>
    <w:rsid w:val="00B30C7C"/>
    <w:rsid w:val="00B31792"/>
    <w:rsid w:val="00B34993"/>
    <w:rsid w:val="00B35053"/>
    <w:rsid w:val="00B46A36"/>
    <w:rsid w:val="00B476D4"/>
    <w:rsid w:val="00B553E7"/>
    <w:rsid w:val="00B60732"/>
    <w:rsid w:val="00B6205E"/>
    <w:rsid w:val="00B63EBB"/>
    <w:rsid w:val="00B717BC"/>
    <w:rsid w:val="00B71FA1"/>
    <w:rsid w:val="00B73992"/>
    <w:rsid w:val="00B751F1"/>
    <w:rsid w:val="00B82F5E"/>
    <w:rsid w:val="00B8643C"/>
    <w:rsid w:val="00B93BF9"/>
    <w:rsid w:val="00B97CF0"/>
    <w:rsid w:val="00BA03E6"/>
    <w:rsid w:val="00BA2421"/>
    <w:rsid w:val="00BA4E08"/>
    <w:rsid w:val="00BA5A14"/>
    <w:rsid w:val="00BA7EBB"/>
    <w:rsid w:val="00BC6358"/>
    <w:rsid w:val="00BD20CF"/>
    <w:rsid w:val="00BD2E25"/>
    <w:rsid w:val="00BD7A0E"/>
    <w:rsid w:val="00BE3257"/>
    <w:rsid w:val="00BE364A"/>
    <w:rsid w:val="00BE4D9F"/>
    <w:rsid w:val="00BE5E8B"/>
    <w:rsid w:val="00BF14C4"/>
    <w:rsid w:val="00BF7531"/>
    <w:rsid w:val="00C03601"/>
    <w:rsid w:val="00C037CD"/>
    <w:rsid w:val="00C06F3E"/>
    <w:rsid w:val="00C23F2C"/>
    <w:rsid w:val="00C269B4"/>
    <w:rsid w:val="00C300AF"/>
    <w:rsid w:val="00C335FF"/>
    <w:rsid w:val="00C3499C"/>
    <w:rsid w:val="00C35577"/>
    <w:rsid w:val="00C356C9"/>
    <w:rsid w:val="00C3671E"/>
    <w:rsid w:val="00C3712E"/>
    <w:rsid w:val="00C4097F"/>
    <w:rsid w:val="00C55D4E"/>
    <w:rsid w:val="00C5661A"/>
    <w:rsid w:val="00C56CE7"/>
    <w:rsid w:val="00C62BCD"/>
    <w:rsid w:val="00C70A86"/>
    <w:rsid w:val="00C71374"/>
    <w:rsid w:val="00C74DC5"/>
    <w:rsid w:val="00C76896"/>
    <w:rsid w:val="00C86960"/>
    <w:rsid w:val="00C87262"/>
    <w:rsid w:val="00C902F1"/>
    <w:rsid w:val="00C978FF"/>
    <w:rsid w:val="00C97FF5"/>
    <w:rsid w:val="00CA2FDD"/>
    <w:rsid w:val="00CA5EBE"/>
    <w:rsid w:val="00CB0B39"/>
    <w:rsid w:val="00CB4872"/>
    <w:rsid w:val="00CC068D"/>
    <w:rsid w:val="00CC2B52"/>
    <w:rsid w:val="00CC79C6"/>
    <w:rsid w:val="00CD0565"/>
    <w:rsid w:val="00CD5A50"/>
    <w:rsid w:val="00CE12ED"/>
    <w:rsid w:val="00CE1AB4"/>
    <w:rsid w:val="00CF0E29"/>
    <w:rsid w:val="00CF35B1"/>
    <w:rsid w:val="00CF5F1C"/>
    <w:rsid w:val="00CF7A10"/>
    <w:rsid w:val="00D0223A"/>
    <w:rsid w:val="00D05820"/>
    <w:rsid w:val="00D10804"/>
    <w:rsid w:val="00D13B31"/>
    <w:rsid w:val="00D175C9"/>
    <w:rsid w:val="00D22FD8"/>
    <w:rsid w:val="00D2521F"/>
    <w:rsid w:val="00D25E41"/>
    <w:rsid w:val="00D2672C"/>
    <w:rsid w:val="00D31487"/>
    <w:rsid w:val="00D35277"/>
    <w:rsid w:val="00D378E7"/>
    <w:rsid w:val="00D40837"/>
    <w:rsid w:val="00D41433"/>
    <w:rsid w:val="00D52048"/>
    <w:rsid w:val="00D54105"/>
    <w:rsid w:val="00D665E8"/>
    <w:rsid w:val="00D672D0"/>
    <w:rsid w:val="00D728C5"/>
    <w:rsid w:val="00D7391B"/>
    <w:rsid w:val="00D757E4"/>
    <w:rsid w:val="00D8272B"/>
    <w:rsid w:val="00D84E81"/>
    <w:rsid w:val="00D8517B"/>
    <w:rsid w:val="00D918C7"/>
    <w:rsid w:val="00D92246"/>
    <w:rsid w:val="00D93F4F"/>
    <w:rsid w:val="00D94663"/>
    <w:rsid w:val="00D971F4"/>
    <w:rsid w:val="00DB0841"/>
    <w:rsid w:val="00DB1271"/>
    <w:rsid w:val="00DB393C"/>
    <w:rsid w:val="00DB4A5D"/>
    <w:rsid w:val="00DB73F6"/>
    <w:rsid w:val="00DB754A"/>
    <w:rsid w:val="00DC7056"/>
    <w:rsid w:val="00DD2FDC"/>
    <w:rsid w:val="00DD605F"/>
    <w:rsid w:val="00DE073D"/>
    <w:rsid w:val="00DE38AA"/>
    <w:rsid w:val="00DE60C7"/>
    <w:rsid w:val="00DE617A"/>
    <w:rsid w:val="00DF1146"/>
    <w:rsid w:val="00DF236B"/>
    <w:rsid w:val="00DF44B9"/>
    <w:rsid w:val="00DF627C"/>
    <w:rsid w:val="00E00270"/>
    <w:rsid w:val="00E05ADD"/>
    <w:rsid w:val="00E06539"/>
    <w:rsid w:val="00E10916"/>
    <w:rsid w:val="00E115F2"/>
    <w:rsid w:val="00E2083B"/>
    <w:rsid w:val="00E22F10"/>
    <w:rsid w:val="00E2488A"/>
    <w:rsid w:val="00E25488"/>
    <w:rsid w:val="00E26327"/>
    <w:rsid w:val="00E351A1"/>
    <w:rsid w:val="00E421C3"/>
    <w:rsid w:val="00E44AB4"/>
    <w:rsid w:val="00E4574A"/>
    <w:rsid w:val="00E46C2E"/>
    <w:rsid w:val="00E50C8B"/>
    <w:rsid w:val="00E50DC0"/>
    <w:rsid w:val="00E518C5"/>
    <w:rsid w:val="00E56918"/>
    <w:rsid w:val="00E6117C"/>
    <w:rsid w:val="00E62A3F"/>
    <w:rsid w:val="00E64476"/>
    <w:rsid w:val="00E65B4A"/>
    <w:rsid w:val="00E7084C"/>
    <w:rsid w:val="00E71DC7"/>
    <w:rsid w:val="00E72818"/>
    <w:rsid w:val="00E7364B"/>
    <w:rsid w:val="00E736DA"/>
    <w:rsid w:val="00E87250"/>
    <w:rsid w:val="00E87742"/>
    <w:rsid w:val="00E87962"/>
    <w:rsid w:val="00E93D6D"/>
    <w:rsid w:val="00E941BB"/>
    <w:rsid w:val="00E94DC1"/>
    <w:rsid w:val="00EA1400"/>
    <w:rsid w:val="00EA6074"/>
    <w:rsid w:val="00EA6AB2"/>
    <w:rsid w:val="00EB3786"/>
    <w:rsid w:val="00EB3ED9"/>
    <w:rsid w:val="00EB40CB"/>
    <w:rsid w:val="00EC1510"/>
    <w:rsid w:val="00EC20E8"/>
    <w:rsid w:val="00EC24F9"/>
    <w:rsid w:val="00EC3791"/>
    <w:rsid w:val="00EC3B56"/>
    <w:rsid w:val="00EC6F55"/>
    <w:rsid w:val="00ED0E8B"/>
    <w:rsid w:val="00ED17D6"/>
    <w:rsid w:val="00ED2333"/>
    <w:rsid w:val="00ED293C"/>
    <w:rsid w:val="00ED7297"/>
    <w:rsid w:val="00EE2AD4"/>
    <w:rsid w:val="00EE4502"/>
    <w:rsid w:val="00EF5578"/>
    <w:rsid w:val="00EF5EC1"/>
    <w:rsid w:val="00EF7323"/>
    <w:rsid w:val="00F01B52"/>
    <w:rsid w:val="00F146F5"/>
    <w:rsid w:val="00F149F2"/>
    <w:rsid w:val="00F158A9"/>
    <w:rsid w:val="00F20402"/>
    <w:rsid w:val="00F206FE"/>
    <w:rsid w:val="00F224B2"/>
    <w:rsid w:val="00F234CC"/>
    <w:rsid w:val="00F23B4E"/>
    <w:rsid w:val="00F24D25"/>
    <w:rsid w:val="00F321F0"/>
    <w:rsid w:val="00F326CA"/>
    <w:rsid w:val="00F375C1"/>
    <w:rsid w:val="00F37E7B"/>
    <w:rsid w:val="00F52765"/>
    <w:rsid w:val="00F5507E"/>
    <w:rsid w:val="00F6460A"/>
    <w:rsid w:val="00F703E6"/>
    <w:rsid w:val="00F72376"/>
    <w:rsid w:val="00F723D5"/>
    <w:rsid w:val="00F758CC"/>
    <w:rsid w:val="00F81A40"/>
    <w:rsid w:val="00F82A02"/>
    <w:rsid w:val="00F91F8E"/>
    <w:rsid w:val="00F960A2"/>
    <w:rsid w:val="00FB09F7"/>
    <w:rsid w:val="00FB13CD"/>
    <w:rsid w:val="00FB2B96"/>
    <w:rsid w:val="00FB51CB"/>
    <w:rsid w:val="00FC081E"/>
    <w:rsid w:val="00FC1DF8"/>
    <w:rsid w:val="00FC526B"/>
    <w:rsid w:val="00FC5B9E"/>
    <w:rsid w:val="00FD33C9"/>
    <w:rsid w:val="00FD7DB3"/>
    <w:rsid w:val="00FE0275"/>
    <w:rsid w:val="00FE480B"/>
    <w:rsid w:val="00FE52C3"/>
    <w:rsid w:val="00FE555E"/>
    <w:rsid w:val="00FF4B6E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816A"/>
  <w15:docId w15:val="{D09BFE3F-B50C-4E4A-9874-7EF61F93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2EE4"/>
    <w:pPr>
      <w:spacing w:after="200" w:line="276" w:lineRule="auto"/>
    </w:pPr>
    <w:rPr>
      <w:rFonts w:ascii="Calibri" w:eastAsia="Times New Roman" w:hAnsi="Calibri" w:cs="Times New Roman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47B1"/>
    <w:pPr>
      <w:numPr>
        <w:numId w:val="2"/>
      </w:numPr>
      <w:shd w:val="clear" w:color="auto" w:fill="B6DDE8"/>
      <w:spacing w:after="0" w:line="240" w:lineRule="auto"/>
      <w:jc w:val="both"/>
      <w:outlineLvl w:val="1"/>
    </w:pPr>
    <w:rPr>
      <w:rFonts w:asciiTheme="majorHAnsi" w:hAnsiTheme="majorHAnsi"/>
      <w:b/>
      <w:lang w:val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2EE4"/>
    <w:pPr>
      <w:keepNext/>
      <w:spacing w:after="0" w:line="240" w:lineRule="auto"/>
      <w:jc w:val="both"/>
      <w:outlineLvl w:val="2"/>
    </w:pPr>
    <w:rPr>
      <w:rFonts w:ascii="Bookman Old Style" w:hAnsi="Bookman Old Style"/>
      <w:b/>
      <w:bCs/>
      <w:color w:val="800000"/>
      <w:sz w:val="24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A12EE4"/>
    <w:rPr>
      <w:rFonts w:ascii="Bookman Old Style" w:eastAsia="Times New Roman" w:hAnsi="Bookman Old Style" w:cs="Times New Roman"/>
      <w:b/>
      <w:bCs/>
      <w:color w:val="800000"/>
      <w:sz w:val="24"/>
      <w:szCs w:val="20"/>
      <w:lang w:eastAsia="pl-PL"/>
    </w:rPr>
  </w:style>
  <w:style w:type="paragraph" w:customStyle="1" w:styleId="ColorfulList-Accent11">
    <w:name w:val="Colorful List - Accent 11"/>
    <w:basedOn w:val="Normalny"/>
    <w:uiPriority w:val="99"/>
    <w:rsid w:val="00A12EE4"/>
    <w:pPr>
      <w:ind w:left="720"/>
      <w:contextualSpacing/>
    </w:pPr>
    <w:rPr>
      <w:lang w:val="pl-PL" w:eastAsia="de-DE"/>
    </w:rPr>
  </w:style>
  <w:style w:type="character" w:styleId="Hipercze">
    <w:name w:val="Hyperlink"/>
    <w:uiPriority w:val="99"/>
    <w:rsid w:val="00A12EE4"/>
    <w:rPr>
      <w:rFonts w:cs="Times New Roman"/>
      <w:color w:val="0000FF"/>
      <w:u w:val="single"/>
    </w:rPr>
  </w:style>
  <w:style w:type="paragraph" w:customStyle="1" w:styleId="Kolorowalistaakcent11">
    <w:name w:val="Kolorowa lista „ akcent 11"/>
    <w:basedOn w:val="Normalny"/>
    <w:uiPriority w:val="99"/>
    <w:rsid w:val="00A12EE4"/>
    <w:pPr>
      <w:ind w:left="720"/>
      <w:contextualSpacing/>
    </w:pPr>
    <w:rPr>
      <w:rFonts w:cs="Calibri"/>
      <w:sz w:val="20"/>
      <w:szCs w:val="20"/>
      <w:lang w:val="pl-PL" w:eastAsia="de-DE"/>
    </w:rPr>
  </w:style>
  <w:style w:type="paragraph" w:customStyle="1" w:styleId="Normal1">
    <w:name w:val="Normal1"/>
    <w:uiPriority w:val="99"/>
    <w:rsid w:val="00A12EE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company-name">
    <w:name w:val="company-name"/>
    <w:uiPriority w:val="99"/>
    <w:rsid w:val="00A12EE4"/>
  </w:style>
  <w:style w:type="paragraph" w:styleId="Nagwek">
    <w:name w:val="header"/>
    <w:basedOn w:val="Normalny"/>
    <w:link w:val="NagwekZnak"/>
    <w:uiPriority w:val="99"/>
    <w:semiHidden/>
    <w:rsid w:val="00A12EE4"/>
    <w:pPr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12EE4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A12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1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12EE4"/>
    <w:rPr>
      <w:rFonts w:ascii="Calibri" w:eastAsia="Times New Roman" w:hAnsi="Calibri" w:cs="Times New Roman"/>
      <w:sz w:val="21"/>
      <w:szCs w:val="21"/>
    </w:rPr>
  </w:style>
  <w:style w:type="table" w:styleId="Tabela-Siatka">
    <w:name w:val="Table Grid"/>
    <w:basedOn w:val="Standardowy"/>
    <w:uiPriority w:val="59"/>
    <w:rsid w:val="00A12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12EE4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2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A12EE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apunktowana">
    <w:name w:val="List Bullet"/>
    <w:basedOn w:val="Normalny"/>
    <w:autoRedefine/>
    <w:uiPriority w:val="99"/>
    <w:rsid w:val="00A12EE4"/>
    <w:pPr>
      <w:autoSpaceDE w:val="0"/>
      <w:autoSpaceDN w:val="0"/>
      <w:spacing w:after="0" w:line="240" w:lineRule="auto"/>
      <w:ind w:left="720" w:hanging="720"/>
      <w:jc w:val="both"/>
    </w:pPr>
    <w:rPr>
      <w:rFonts w:ascii="Book Antiqua" w:hAnsi="Book Antiqua"/>
      <w:sz w:val="24"/>
      <w:szCs w:val="24"/>
      <w:lang w:val="pl-PL" w:eastAsia="pl-PL"/>
    </w:rPr>
  </w:style>
  <w:style w:type="character" w:styleId="Uwydatnienie">
    <w:name w:val="Emphasis"/>
    <w:uiPriority w:val="99"/>
    <w:qFormat/>
    <w:rsid w:val="00A12EE4"/>
    <w:rPr>
      <w:rFonts w:cs="Times New Roman"/>
      <w:i/>
    </w:rPr>
  </w:style>
  <w:style w:type="paragraph" w:styleId="Tekstpodstawowy2">
    <w:name w:val="Body Text 2"/>
    <w:basedOn w:val="Normalny"/>
    <w:link w:val="Tekstpodstawowy2Znak"/>
    <w:uiPriority w:val="99"/>
    <w:semiHidden/>
    <w:rsid w:val="00A12EE4"/>
    <w:pPr>
      <w:spacing w:after="120" w:line="48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12E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A12E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paragraph" w:customStyle="1" w:styleId="PlainText1">
    <w:name w:val="Plain Text1"/>
    <w:basedOn w:val="Normalny"/>
    <w:uiPriority w:val="99"/>
    <w:rsid w:val="00A12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val="pl-PL" w:eastAsia="pl-PL"/>
    </w:rPr>
  </w:style>
  <w:style w:type="character" w:customStyle="1" w:styleId="o2address">
    <w:name w:val="o2address"/>
    <w:uiPriority w:val="99"/>
    <w:rsid w:val="00A12EE4"/>
  </w:style>
  <w:style w:type="paragraph" w:customStyle="1" w:styleId="Tretekstu">
    <w:name w:val="Treě_ tekstu"/>
    <w:basedOn w:val="Normalny"/>
    <w:uiPriority w:val="99"/>
    <w:rsid w:val="00A12EE4"/>
    <w:pPr>
      <w:suppressAutoHyphens/>
      <w:spacing w:after="120"/>
    </w:pPr>
    <w:rPr>
      <w:rFonts w:cs="Calibri"/>
      <w:color w:val="00000A"/>
      <w:lang w:val="pl-PL"/>
    </w:rPr>
  </w:style>
  <w:style w:type="character" w:customStyle="1" w:styleId="1czeinternetowe">
    <w:name w:val="Ł1cze internetowe"/>
    <w:uiPriority w:val="99"/>
    <w:rsid w:val="00A12EE4"/>
    <w:rPr>
      <w:color w:val="000080"/>
      <w:u w:val="single"/>
    </w:rPr>
  </w:style>
  <w:style w:type="character" w:customStyle="1" w:styleId="Wyrnienie">
    <w:name w:val="WyrŃËnienie"/>
    <w:uiPriority w:val="99"/>
    <w:rsid w:val="00A12EE4"/>
    <w:rPr>
      <w:i/>
    </w:rPr>
  </w:style>
  <w:style w:type="paragraph" w:styleId="Tekstdymka">
    <w:name w:val="Balloon Text"/>
    <w:basedOn w:val="Normalny"/>
    <w:link w:val="TekstdymkaZnak"/>
    <w:uiPriority w:val="99"/>
    <w:semiHidden/>
    <w:rsid w:val="00A12EE4"/>
    <w:pPr>
      <w:spacing w:after="0" w:line="240" w:lineRule="auto"/>
    </w:pPr>
    <w:rPr>
      <w:rFonts w:ascii="Lucida Grande CE" w:hAnsi="Lucida Grande CE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EE4"/>
    <w:rPr>
      <w:rFonts w:ascii="Lucida Grande CE" w:eastAsia="Times New Roman" w:hAnsi="Lucida Grande CE" w:cs="Times New Roman"/>
      <w:sz w:val="18"/>
      <w:szCs w:val="18"/>
      <w:lang w:val="de-DE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A12EE4"/>
    <w:rPr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EE4"/>
    <w:rPr>
      <w:rFonts w:ascii="Calibri" w:eastAsia="Times New Roman" w:hAnsi="Calibri" w:cs="Times New Roman"/>
      <w:sz w:val="24"/>
      <w:szCs w:val="24"/>
      <w:lang w:val="de-DE" w:eastAsia="pl-PL"/>
    </w:rPr>
  </w:style>
  <w:style w:type="character" w:styleId="Odwoaniedokomentarza">
    <w:name w:val="annotation reference"/>
    <w:uiPriority w:val="99"/>
    <w:semiHidden/>
    <w:rsid w:val="00A12EE4"/>
    <w:rPr>
      <w:rFonts w:cs="Times New Roman"/>
      <w:sz w:val="18"/>
    </w:rPr>
  </w:style>
  <w:style w:type="character" w:customStyle="1" w:styleId="CommentSubjectChar">
    <w:name w:val="Comment Subject Char"/>
    <w:uiPriority w:val="99"/>
    <w:semiHidden/>
    <w:locked/>
    <w:rsid w:val="00A12EE4"/>
    <w:rPr>
      <w:b/>
      <w:sz w:val="24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12EE4"/>
    <w:rPr>
      <w:b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EE4"/>
    <w:rPr>
      <w:rFonts w:ascii="Calibri" w:eastAsia="Times New Roman" w:hAnsi="Calibri" w:cs="Times New Roman"/>
      <w:b/>
      <w:sz w:val="24"/>
      <w:szCs w:val="20"/>
      <w:lang w:val="de-DE" w:eastAsia="pl-PL"/>
    </w:rPr>
  </w:style>
  <w:style w:type="character" w:styleId="UyteHipercze">
    <w:name w:val="FollowedHyperlink"/>
    <w:uiPriority w:val="99"/>
    <w:semiHidden/>
    <w:rsid w:val="00A12EE4"/>
    <w:rPr>
      <w:rFonts w:cs="Times New Roman"/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A12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12EE4"/>
    <w:rPr>
      <w:rFonts w:ascii="Courier" w:eastAsia="Times New Roman" w:hAnsi="Courier" w:cs="Courier"/>
      <w:sz w:val="20"/>
      <w:szCs w:val="20"/>
    </w:rPr>
  </w:style>
  <w:style w:type="paragraph" w:styleId="Akapitzlist">
    <w:name w:val="List Paragraph"/>
    <w:basedOn w:val="Normalny"/>
    <w:uiPriority w:val="99"/>
    <w:qFormat/>
    <w:rsid w:val="00A12EE4"/>
    <w:pPr>
      <w:ind w:left="720"/>
      <w:contextualSpacing/>
    </w:pPr>
  </w:style>
  <w:style w:type="paragraph" w:styleId="Bezodstpw">
    <w:name w:val="No Spacing"/>
    <w:uiPriority w:val="1"/>
    <w:qFormat/>
    <w:rsid w:val="00E8725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47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A9F"/>
    <w:rPr>
      <w:rFonts w:ascii="Calibri" w:eastAsia="Times New Roman" w:hAnsi="Calibri" w:cs="Times New Roman"/>
      <w:lang w:val="de-DE"/>
    </w:rPr>
  </w:style>
  <w:style w:type="character" w:customStyle="1" w:styleId="Nagwek2Znak">
    <w:name w:val="Nagłówek 2 Znak"/>
    <w:basedOn w:val="Domylnaczcionkaakapitu"/>
    <w:link w:val="Nagwek2"/>
    <w:uiPriority w:val="9"/>
    <w:rsid w:val="009447B1"/>
    <w:rPr>
      <w:rFonts w:asciiTheme="majorHAnsi" w:eastAsia="Times New Roman" w:hAnsiTheme="majorHAnsi" w:cs="Times New Roman"/>
      <w:b/>
      <w:shd w:val="clear" w:color="auto" w:fill="B6DD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B654B-5CAD-46FA-B91D-177CFFA2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4292</Words>
  <Characters>25752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Natalia Halicka</cp:lastModifiedBy>
  <cp:revision>2</cp:revision>
  <dcterms:created xsi:type="dcterms:W3CDTF">2020-11-24T20:24:00Z</dcterms:created>
  <dcterms:modified xsi:type="dcterms:W3CDTF">2020-11-24T20:24:00Z</dcterms:modified>
</cp:coreProperties>
</file>